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C6A" w:rsidRPr="00334C6A" w:rsidRDefault="00754CE0" w:rsidP="00334C6A">
      <w:pPr>
        <w:ind w:right="1701"/>
        <w:jc w:val="right"/>
        <w:rPr>
          <w:b/>
          <w:color w:val="333399"/>
          <w:sz w:val="40"/>
          <w:szCs w:val="40"/>
        </w:rPr>
      </w:pPr>
      <w:bookmarkStart w:id="0" w:name="_GoBack"/>
      <w:bookmarkEnd w:id="0"/>
      <w:r>
        <w:rPr>
          <w:b/>
          <w:noProof/>
          <w:color w:val="333399"/>
          <w:sz w:val="28"/>
          <w:szCs w:val="28"/>
        </w:rPr>
        <w:drawing>
          <wp:inline distT="0" distB="0" distL="0" distR="0">
            <wp:extent cx="1657350" cy="857250"/>
            <wp:effectExtent l="0" t="0" r="0" b="0"/>
            <wp:docPr id="10" name="Picture 10" descr="WSC Logo - RC colour with Central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SC Logo - RC colour with Central Coa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857250"/>
                    </a:xfrm>
                    <a:prstGeom prst="rect">
                      <a:avLst/>
                    </a:prstGeom>
                    <a:noFill/>
                    <a:ln>
                      <a:noFill/>
                    </a:ln>
                  </pic:spPr>
                </pic:pic>
              </a:graphicData>
            </a:graphic>
          </wp:inline>
        </w:drawing>
      </w:r>
    </w:p>
    <w:p w:rsidR="00334C6A" w:rsidRPr="00334C6A" w:rsidRDefault="00334C6A" w:rsidP="00334C6A">
      <w:pPr>
        <w:ind w:right="1701"/>
        <w:jc w:val="right"/>
        <w:rPr>
          <w:b/>
          <w:color w:val="333399"/>
          <w:sz w:val="40"/>
          <w:szCs w:val="40"/>
        </w:rPr>
      </w:pPr>
    </w:p>
    <w:p w:rsid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Default="00C33C6E" w:rsidP="00334C6A">
      <w:pPr>
        <w:ind w:right="1701"/>
        <w:jc w:val="right"/>
        <w:rPr>
          <w:rFonts w:cs="Segoe UI"/>
          <w:b/>
          <w:color w:val="005BA8"/>
          <w:sz w:val="48"/>
          <w:szCs w:val="48"/>
        </w:rPr>
      </w:pPr>
      <w:r>
        <w:rPr>
          <w:rFonts w:cs="Segoe UI"/>
          <w:b/>
          <w:color w:val="005BA8"/>
          <w:sz w:val="48"/>
          <w:szCs w:val="48"/>
        </w:rPr>
        <w:t>Wyong</w:t>
      </w:r>
      <w:r w:rsidR="00351887">
        <w:rPr>
          <w:rFonts w:cs="Segoe UI"/>
          <w:b/>
          <w:color w:val="005BA8"/>
          <w:sz w:val="48"/>
          <w:szCs w:val="48"/>
        </w:rPr>
        <w:t xml:space="preserve"> District</w:t>
      </w:r>
    </w:p>
    <w:p w:rsidR="00334C6A" w:rsidRPr="0094443B" w:rsidRDefault="00334C6A" w:rsidP="00334C6A">
      <w:pPr>
        <w:ind w:right="1701"/>
        <w:jc w:val="right"/>
        <w:rPr>
          <w:rFonts w:cs="Segoe UI"/>
          <w:b/>
          <w:color w:val="005BA8"/>
          <w:sz w:val="48"/>
          <w:szCs w:val="48"/>
        </w:rPr>
      </w:pPr>
      <w:r w:rsidRPr="0094443B">
        <w:rPr>
          <w:rFonts w:cs="Segoe UI"/>
          <w:b/>
          <w:color w:val="005BA8"/>
          <w:sz w:val="48"/>
          <w:szCs w:val="48"/>
        </w:rPr>
        <w:t xml:space="preserve">Development Contributions </w:t>
      </w:r>
      <w:r>
        <w:rPr>
          <w:rFonts w:cs="Segoe UI"/>
          <w:b/>
          <w:color w:val="005BA8"/>
          <w:sz w:val="48"/>
          <w:szCs w:val="48"/>
        </w:rPr>
        <w:t xml:space="preserve">Plan </w:t>
      </w:r>
      <w:r w:rsidR="00DC701B">
        <w:rPr>
          <w:rFonts w:cs="Segoe UI"/>
          <w:b/>
          <w:color w:val="005BA8"/>
          <w:sz w:val="48"/>
          <w:szCs w:val="48"/>
        </w:rPr>
        <w:t xml:space="preserve">No </w:t>
      </w:r>
      <w:r w:rsidR="008B42C3">
        <w:rPr>
          <w:rFonts w:cs="Segoe UI"/>
          <w:b/>
          <w:color w:val="005BA8"/>
          <w:sz w:val="48"/>
          <w:szCs w:val="48"/>
        </w:rPr>
        <w:t>1</w:t>
      </w: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6C2E14" w:rsidRDefault="00334C6A" w:rsidP="00334C6A">
      <w:pPr>
        <w:ind w:right="1701"/>
        <w:jc w:val="right"/>
        <w:rPr>
          <w:rFonts w:cs="Segoe UI"/>
          <w:b/>
          <w:color w:val="7C6A55"/>
          <w:sz w:val="40"/>
          <w:szCs w:val="40"/>
        </w:rPr>
      </w:pPr>
    </w:p>
    <w:p w:rsidR="00334C6A"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94443B" w:rsidRDefault="00530DC7" w:rsidP="00334C6A">
      <w:pPr>
        <w:ind w:right="1701"/>
        <w:jc w:val="right"/>
        <w:rPr>
          <w:rFonts w:cs="Segoe UI"/>
          <w:b/>
          <w:color w:val="333399"/>
          <w:sz w:val="40"/>
          <w:szCs w:val="40"/>
        </w:rPr>
      </w:pPr>
      <w:r>
        <w:rPr>
          <w:rFonts w:cs="Segoe UI"/>
          <w:b/>
          <w:color w:val="005BA8"/>
          <w:sz w:val="40"/>
          <w:szCs w:val="40"/>
        </w:rPr>
        <w:t>October 2014</w:t>
      </w:r>
    </w:p>
    <w:p w:rsidR="00334C6A"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483118" w:rsidRDefault="00483118" w:rsidP="00F2649F">
      <w:pPr>
        <w:tabs>
          <w:tab w:val="left" w:pos="7296"/>
        </w:tabs>
        <w:rPr>
          <w:color w:val="333399"/>
        </w:rPr>
        <w:sectPr w:rsidR="00483118" w:rsidSect="00B52B6E">
          <w:headerReference w:type="default" r:id="rId9"/>
          <w:footerReference w:type="first" r:id="rId10"/>
          <w:pgSz w:w="11906" w:h="16838" w:code="9"/>
          <w:pgMar w:top="1043" w:right="0" w:bottom="1134" w:left="0" w:header="0" w:footer="0" w:gutter="0"/>
          <w:cols w:space="708"/>
          <w:titlePg/>
          <w:docGrid w:linePitch="360"/>
        </w:sectPr>
      </w:pPr>
    </w:p>
    <w:p w:rsidR="00EF4C1D" w:rsidRDefault="00EF4C1D" w:rsidP="00EF4C1D"/>
    <w:p w:rsidR="007D4021" w:rsidRPr="00E56D3A" w:rsidRDefault="007D4021" w:rsidP="00B32ABF">
      <w:pPr>
        <w:pStyle w:val="StyleStyleArialBlack20ptJustifiedIndigo"/>
      </w:pPr>
      <w:r w:rsidRPr="00E56D3A">
        <w:t>Contents</w:t>
      </w:r>
    </w:p>
    <w:p w:rsidR="0053362A" w:rsidRDefault="007D4021">
      <w:pPr>
        <w:pStyle w:val="TOC1"/>
        <w:rPr>
          <w:rFonts w:asciiTheme="minorHAnsi" w:eastAsiaTheme="minorEastAsia" w:hAnsiTheme="minorHAnsi" w:cstheme="minorBidi"/>
          <w:b w:val="0"/>
          <w:color w:val="auto"/>
          <w:sz w:val="22"/>
          <w:szCs w:val="22"/>
          <w:lang w:eastAsia="en-AU"/>
        </w:rPr>
      </w:pPr>
      <w:r w:rsidRPr="00E56D3A">
        <w:rPr>
          <w:rFonts w:cs="Arial"/>
        </w:rPr>
        <w:fldChar w:fldCharType="begin"/>
      </w:r>
      <w:r w:rsidRPr="00E56D3A">
        <w:rPr>
          <w:rFonts w:cs="Arial"/>
        </w:rPr>
        <w:instrText xml:space="preserve"> TOC \o "1-3" \h \z </w:instrText>
      </w:r>
      <w:r w:rsidRPr="00E56D3A">
        <w:rPr>
          <w:rFonts w:cs="Arial"/>
        </w:rPr>
        <w:fldChar w:fldCharType="separate"/>
      </w:r>
      <w:hyperlink w:anchor="_Toc378064792" w:history="1">
        <w:r w:rsidR="0053362A" w:rsidRPr="00F00447">
          <w:rPr>
            <w:rStyle w:val="Hyperlink"/>
          </w:rPr>
          <w:t>1</w:t>
        </w:r>
        <w:r w:rsidR="0053362A">
          <w:rPr>
            <w:rFonts w:asciiTheme="minorHAnsi" w:eastAsiaTheme="minorEastAsia" w:hAnsiTheme="minorHAnsi" w:cstheme="minorBidi"/>
            <w:b w:val="0"/>
            <w:color w:val="auto"/>
            <w:sz w:val="22"/>
            <w:szCs w:val="22"/>
            <w:lang w:eastAsia="en-AU"/>
          </w:rPr>
          <w:tab/>
        </w:r>
        <w:r w:rsidR="0053362A" w:rsidRPr="00F00447">
          <w:rPr>
            <w:rStyle w:val="Hyperlink"/>
          </w:rPr>
          <w:t>Administration and Operation of this Plan</w:t>
        </w:r>
        <w:r w:rsidR="0053362A">
          <w:rPr>
            <w:webHidden/>
          </w:rPr>
          <w:tab/>
        </w:r>
        <w:r w:rsidR="0053362A">
          <w:rPr>
            <w:webHidden/>
          </w:rPr>
          <w:fldChar w:fldCharType="begin"/>
        </w:r>
        <w:r w:rsidR="0053362A">
          <w:rPr>
            <w:webHidden/>
          </w:rPr>
          <w:instrText xml:space="preserve"> PAGEREF _Toc378064792 \h </w:instrText>
        </w:r>
        <w:r w:rsidR="0053362A">
          <w:rPr>
            <w:webHidden/>
          </w:rPr>
        </w:r>
        <w:r w:rsidR="0053362A">
          <w:rPr>
            <w:webHidden/>
          </w:rPr>
          <w:fldChar w:fldCharType="separate"/>
        </w:r>
        <w:r w:rsidR="0053362A">
          <w:rPr>
            <w:webHidden/>
          </w:rPr>
          <w:t>6</w:t>
        </w:r>
        <w:r w:rsidR="0053362A">
          <w:rPr>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793" w:history="1">
        <w:r w:rsidR="0053362A" w:rsidRPr="00F00447">
          <w:rPr>
            <w:rStyle w:val="Hyperlink"/>
            <w:noProof/>
          </w:rPr>
          <w:t>1.1</w:t>
        </w:r>
        <w:r w:rsidR="0053362A">
          <w:rPr>
            <w:rFonts w:asciiTheme="minorHAnsi" w:eastAsiaTheme="minorEastAsia" w:hAnsiTheme="minorHAnsi" w:cstheme="minorBidi"/>
            <w:noProof/>
            <w:sz w:val="22"/>
            <w:szCs w:val="22"/>
            <w:lang w:eastAsia="en-AU"/>
          </w:rPr>
          <w:tab/>
        </w:r>
        <w:r w:rsidR="0053362A" w:rsidRPr="00F00447">
          <w:rPr>
            <w:rStyle w:val="Hyperlink"/>
            <w:noProof/>
          </w:rPr>
          <w:t>Introduction</w:t>
        </w:r>
        <w:r w:rsidR="0053362A">
          <w:rPr>
            <w:noProof/>
            <w:webHidden/>
          </w:rPr>
          <w:tab/>
        </w:r>
        <w:r w:rsidR="0053362A">
          <w:rPr>
            <w:noProof/>
            <w:webHidden/>
          </w:rPr>
          <w:fldChar w:fldCharType="begin"/>
        </w:r>
        <w:r w:rsidR="0053362A">
          <w:rPr>
            <w:noProof/>
            <w:webHidden/>
          </w:rPr>
          <w:instrText xml:space="preserve"> PAGEREF _Toc378064793 \h </w:instrText>
        </w:r>
        <w:r w:rsidR="0053362A">
          <w:rPr>
            <w:noProof/>
            <w:webHidden/>
          </w:rPr>
        </w:r>
        <w:r w:rsidR="0053362A">
          <w:rPr>
            <w:noProof/>
            <w:webHidden/>
          </w:rPr>
          <w:fldChar w:fldCharType="separate"/>
        </w:r>
        <w:r w:rsidR="0053362A">
          <w:rPr>
            <w:noProof/>
            <w:webHidden/>
          </w:rPr>
          <w:t>6</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794" w:history="1">
        <w:r w:rsidR="0053362A" w:rsidRPr="00F00447">
          <w:rPr>
            <w:rStyle w:val="Hyperlink"/>
            <w:noProof/>
          </w:rPr>
          <w:t>1.2</w:t>
        </w:r>
        <w:r w:rsidR="0053362A">
          <w:rPr>
            <w:rFonts w:asciiTheme="minorHAnsi" w:eastAsiaTheme="minorEastAsia" w:hAnsiTheme="minorHAnsi" w:cstheme="minorBidi"/>
            <w:noProof/>
            <w:sz w:val="22"/>
            <w:szCs w:val="22"/>
            <w:lang w:eastAsia="en-AU"/>
          </w:rPr>
          <w:tab/>
        </w:r>
        <w:r w:rsidR="0053362A" w:rsidRPr="00F00447">
          <w:rPr>
            <w:rStyle w:val="Hyperlink"/>
            <w:noProof/>
          </w:rPr>
          <w:t>Relationship to Other Plans</w:t>
        </w:r>
        <w:r w:rsidR="0053362A">
          <w:rPr>
            <w:noProof/>
            <w:webHidden/>
          </w:rPr>
          <w:tab/>
        </w:r>
        <w:r w:rsidR="0053362A">
          <w:rPr>
            <w:noProof/>
            <w:webHidden/>
          </w:rPr>
          <w:fldChar w:fldCharType="begin"/>
        </w:r>
        <w:r w:rsidR="0053362A">
          <w:rPr>
            <w:noProof/>
            <w:webHidden/>
          </w:rPr>
          <w:instrText xml:space="preserve"> PAGEREF _Toc378064794 \h </w:instrText>
        </w:r>
        <w:r w:rsidR="0053362A">
          <w:rPr>
            <w:noProof/>
            <w:webHidden/>
          </w:rPr>
        </w:r>
        <w:r w:rsidR="0053362A">
          <w:rPr>
            <w:noProof/>
            <w:webHidden/>
          </w:rPr>
          <w:fldChar w:fldCharType="separate"/>
        </w:r>
        <w:r w:rsidR="0053362A">
          <w:rPr>
            <w:noProof/>
            <w:webHidden/>
          </w:rPr>
          <w:t>6</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795" w:history="1">
        <w:r w:rsidR="0053362A" w:rsidRPr="00F00447">
          <w:rPr>
            <w:rStyle w:val="Hyperlink"/>
            <w:noProof/>
          </w:rPr>
          <w:t>1.3</w:t>
        </w:r>
        <w:r w:rsidR="0053362A">
          <w:rPr>
            <w:rFonts w:asciiTheme="minorHAnsi" w:eastAsiaTheme="minorEastAsia" w:hAnsiTheme="minorHAnsi" w:cstheme="minorBidi"/>
            <w:noProof/>
            <w:sz w:val="22"/>
            <w:szCs w:val="22"/>
            <w:lang w:eastAsia="en-AU"/>
          </w:rPr>
          <w:tab/>
        </w:r>
        <w:r w:rsidR="0053362A" w:rsidRPr="00F00447">
          <w:rPr>
            <w:rStyle w:val="Hyperlink"/>
            <w:noProof/>
          </w:rPr>
          <w:t>Area of the Plan</w:t>
        </w:r>
        <w:r w:rsidR="0053362A">
          <w:rPr>
            <w:noProof/>
            <w:webHidden/>
          </w:rPr>
          <w:tab/>
        </w:r>
        <w:r w:rsidR="0053362A">
          <w:rPr>
            <w:noProof/>
            <w:webHidden/>
          </w:rPr>
          <w:fldChar w:fldCharType="begin"/>
        </w:r>
        <w:r w:rsidR="0053362A">
          <w:rPr>
            <w:noProof/>
            <w:webHidden/>
          </w:rPr>
          <w:instrText xml:space="preserve"> PAGEREF _Toc378064795 \h </w:instrText>
        </w:r>
        <w:r w:rsidR="0053362A">
          <w:rPr>
            <w:noProof/>
            <w:webHidden/>
          </w:rPr>
        </w:r>
        <w:r w:rsidR="0053362A">
          <w:rPr>
            <w:noProof/>
            <w:webHidden/>
          </w:rPr>
          <w:fldChar w:fldCharType="separate"/>
        </w:r>
        <w:r w:rsidR="0053362A">
          <w:rPr>
            <w:noProof/>
            <w:webHidden/>
          </w:rPr>
          <w:t>6</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796" w:history="1">
        <w:r w:rsidR="0053362A" w:rsidRPr="00F00447">
          <w:rPr>
            <w:rStyle w:val="Hyperlink"/>
            <w:noProof/>
          </w:rPr>
          <w:t>1.4</w:t>
        </w:r>
        <w:r w:rsidR="0053362A">
          <w:rPr>
            <w:rFonts w:asciiTheme="minorHAnsi" w:eastAsiaTheme="minorEastAsia" w:hAnsiTheme="minorHAnsi" w:cstheme="minorBidi"/>
            <w:noProof/>
            <w:sz w:val="22"/>
            <w:szCs w:val="22"/>
            <w:lang w:eastAsia="en-AU"/>
          </w:rPr>
          <w:tab/>
        </w:r>
        <w:r w:rsidR="0053362A" w:rsidRPr="00F00447">
          <w:rPr>
            <w:rStyle w:val="Hyperlink"/>
            <w:noProof/>
          </w:rPr>
          <w:t>List of Abbreviations / Terms</w:t>
        </w:r>
        <w:r w:rsidR="0053362A">
          <w:rPr>
            <w:noProof/>
            <w:webHidden/>
          </w:rPr>
          <w:tab/>
        </w:r>
        <w:r w:rsidR="0053362A">
          <w:rPr>
            <w:noProof/>
            <w:webHidden/>
          </w:rPr>
          <w:fldChar w:fldCharType="begin"/>
        </w:r>
        <w:r w:rsidR="0053362A">
          <w:rPr>
            <w:noProof/>
            <w:webHidden/>
          </w:rPr>
          <w:instrText xml:space="preserve"> PAGEREF _Toc378064796 \h </w:instrText>
        </w:r>
        <w:r w:rsidR="0053362A">
          <w:rPr>
            <w:noProof/>
            <w:webHidden/>
          </w:rPr>
        </w:r>
        <w:r w:rsidR="0053362A">
          <w:rPr>
            <w:noProof/>
            <w:webHidden/>
          </w:rPr>
          <w:fldChar w:fldCharType="separate"/>
        </w:r>
        <w:r w:rsidR="0053362A">
          <w:rPr>
            <w:noProof/>
            <w:webHidden/>
          </w:rPr>
          <w:t>7</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797" w:history="1">
        <w:r w:rsidR="0053362A" w:rsidRPr="00F00447">
          <w:rPr>
            <w:rStyle w:val="Hyperlink"/>
            <w:noProof/>
          </w:rPr>
          <w:t>1.5</w:t>
        </w:r>
        <w:r w:rsidR="0053362A">
          <w:rPr>
            <w:rFonts w:asciiTheme="minorHAnsi" w:eastAsiaTheme="minorEastAsia" w:hAnsiTheme="minorHAnsi" w:cstheme="minorBidi"/>
            <w:noProof/>
            <w:sz w:val="22"/>
            <w:szCs w:val="22"/>
            <w:lang w:eastAsia="en-AU"/>
          </w:rPr>
          <w:tab/>
        </w:r>
        <w:r w:rsidR="0053362A" w:rsidRPr="00F00447">
          <w:rPr>
            <w:rStyle w:val="Hyperlink"/>
            <w:noProof/>
          </w:rPr>
          <w:t>Complying Development and Obligation of Accredited Certifiers</w:t>
        </w:r>
        <w:r w:rsidR="0053362A">
          <w:rPr>
            <w:noProof/>
            <w:webHidden/>
          </w:rPr>
          <w:tab/>
        </w:r>
        <w:r w:rsidR="0053362A">
          <w:rPr>
            <w:noProof/>
            <w:webHidden/>
          </w:rPr>
          <w:fldChar w:fldCharType="begin"/>
        </w:r>
        <w:r w:rsidR="0053362A">
          <w:rPr>
            <w:noProof/>
            <w:webHidden/>
          </w:rPr>
          <w:instrText xml:space="preserve"> PAGEREF _Toc378064797 \h </w:instrText>
        </w:r>
        <w:r w:rsidR="0053362A">
          <w:rPr>
            <w:noProof/>
            <w:webHidden/>
          </w:rPr>
        </w:r>
        <w:r w:rsidR="0053362A">
          <w:rPr>
            <w:noProof/>
            <w:webHidden/>
          </w:rPr>
          <w:fldChar w:fldCharType="separate"/>
        </w:r>
        <w:r w:rsidR="0053362A">
          <w:rPr>
            <w:noProof/>
            <w:webHidden/>
          </w:rPr>
          <w:t>7</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798" w:history="1">
        <w:r w:rsidR="0053362A" w:rsidRPr="00F00447">
          <w:rPr>
            <w:rStyle w:val="Hyperlink"/>
            <w:noProof/>
          </w:rPr>
          <w:t>1.6</w:t>
        </w:r>
        <w:r w:rsidR="0053362A">
          <w:rPr>
            <w:rFonts w:asciiTheme="minorHAnsi" w:eastAsiaTheme="minorEastAsia" w:hAnsiTheme="minorHAnsi" w:cstheme="minorBidi"/>
            <w:noProof/>
            <w:sz w:val="22"/>
            <w:szCs w:val="22"/>
            <w:lang w:eastAsia="en-AU"/>
          </w:rPr>
          <w:tab/>
        </w:r>
        <w:r w:rsidR="0053362A" w:rsidRPr="00F00447">
          <w:rPr>
            <w:rStyle w:val="Hyperlink"/>
            <w:noProof/>
          </w:rPr>
          <w:t>Construction Certificates and Obligation of Accredited Certifiers</w:t>
        </w:r>
        <w:r w:rsidR="0053362A">
          <w:rPr>
            <w:noProof/>
            <w:webHidden/>
          </w:rPr>
          <w:tab/>
        </w:r>
        <w:r w:rsidR="0053362A">
          <w:rPr>
            <w:noProof/>
            <w:webHidden/>
          </w:rPr>
          <w:fldChar w:fldCharType="begin"/>
        </w:r>
        <w:r w:rsidR="0053362A">
          <w:rPr>
            <w:noProof/>
            <w:webHidden/>
          </w:rPr>
          <w:instrText xml:space="preserve"> PAGEREF _Toc378064798 \h </w:instrText>
        </w:r>
        <w:r w:rsidR="0053362A">
          <w:rPr>
            <w:noProof/>
            <w:webHidden/>
          </w:rPr>
        </w:r>
        <w:r w:rsidR="0053362A">
          <w:rPr>
            <w:noProof/>
            <w:webHidden/>
          </w:rPr>
          <w:fldChar w:fldCharType="separate"/>
        </w:r>
        <w:r w:rsidR="0053362A">
          <w:rPr>
            <w:noProof/>
            <w:webHidden/>
          </w:rPr>
          <w:t>8</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799" w:history="1">
        <w:r w:rsidR="0053362A" w:rsidRPr="00F00447">
          <w:rPr>
            <w:rStyle w:val="Hyperlink"/>
            <w:noProof/>
          </w:rPr>
          <w:t>1.7</w:t>
        </w:r>
        <w:r w:rsidR="0053362A">
          <w:rPr>
            <w:rFonts w:asciiTheme="minorHAnsi" w:eastAsiaTheme="minorEastAsia" w:hAnsiTheme="minorHAnsi" w:cstheme="minorBidi"/>
            <w:noProof/>
            <w:sz w:val="22"/>
            <w:szCs w:val="22"/>
            <w:lang w:eastAsia="en-AU"/>
          </w:rPr>
          <w:tab/>
        </w:r>
        <w:r w:rsidR="0053362A" w:rsidRPr="00F00447">
          <w:rPr>
            <w:rStyle w:val="Hyperlink"/>
            <w:noProof/>
          </w:rPr>
          <w:t>Deferred and Periodic Payments</w:t>
        </w:r>
        <w:r w:rsidR="0053362A">
          <w:rPr>
            <w:noProof/>
            <w:webHidden/>
          </w:rPr>
          <w:tab/>
        </w:r>
        <w:r w:rsidR="0053362A">
          <w:rPr>
            <w:noProof/>
            <w:webHidden/>
          </w:rPr>
          <w:fldChar w:fldCharType="begin"/>
        </w:r>
        <w:r w:rsidR="0053362A">
          <w:rPr>
            <w:noProof/>
            <w:webHidden/>
          </w:rPr>
          <w:instrText xml:space="preserve"> PAGEREF _Toc378064799 \h </w:instrText>
        </w:r>
        <w:r w:rsidR="0053362A">
          <w:rPr>
            <w:noProof/>
            <w:webHidden/>
          </w:rPr>
        </w:r>
        <w:r w:rsidR="0053362A">
          <w:rPr>
            <w:noProof/>
            <w:webHidden/>
          </w:rPr>
          <w:fldChar w:fldCharType="separate"/>
        </w:r>
        <w:r w:rsidR="0053362A">
          <w:rPr>
            <w:noProof/>
            <w:webHidden/>
          </w:rPr>
          <w:t>8</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800" w:history="1">
        <w:r w:rsidR="0053362A" w:rsidRPr="00F00447">
          <w:rPr>
            <w:rStyle w:val="Hyperlink"/>
            <w:noProof/>
          </w:rPr>
          <w:t>1.8</w:t>
        </w:r>
        <w:r w:rsidR="0053362A">
          <w:rPr>
            <w:rFonts w:asciiTheme="minorHAnsi" w:eastAsiaTheme="minorEastAsia" w:hAnsiTheme="minorHAnsi" w:cstheme="minorBidi"/>
            <w:noProof/>
            <w:sz w:val="22"/>
            <w:szCs w:val="22"/>
            <w:lang w:eastAsia="en-AU"/>
          </w:rPr>
          <w:tab/>
        </w:r>
        <w:r w:rsidR="0053362A" w:rsidRPr="00F00447">
          <w:rPr>
            <w:rStyle w:val="Hyperlink"/>
            <w:noProof/>
          </w:rPr>
          <w:t>Current Contribution Rates – Wyong District</w:t>
        </w:r>
        <w:r w:rsidR="0053362A">
          <w:rPr>
            <w:noProof/>
            <w:webHidden/>
          </w:rPr>
          <w:tab/>
        </w:r>
        <w:r w:rsidR="0053362A">
          <w:rPr>
            <w:noProof/>
            <w:webHidden/>
          </w:rPr>
          <w:fldChar w:fldCharType="begin"/>
        </w:r>
        <w:r w:rsidR="0053362A">
          <w:rPr>
            <w:noProof/>
            <w:webHidden/>
          </w:rPr>
          <w:instrText xml:space="preserve"> PAGEREF _Toc378064800 \h </w:instrText>
        </w:r>
        <w:r w:rsidR="0053362A">
          <w:rPr>
            <w:noProof/>
            <w:webHidden/>
          </w:rPr>
        </w:r>
        <w:r w:rsidR="0053362A">
          <w:rPr>
            <w:noProof/>
            <w:webHidden/>
          </w:rPr>
          <w:fldChar w:fldCharType="separate"/>
        </w:r>
        <w:r w:rsidR="0053362A">
          <w:rPr>
            <w:noProof/>
            <w:webHidden/>
          </w:rPr>
          <w:t>8</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801" w:history="1">
        <w:r w:rsidR="0053362A" w:rsidRPr="00F00447">
          <w:rPr>
            <w:rStyle w:val="Hyperlink"/>
            <w:noProof/>
          </w:rPr>
          <w:t>1.9</w:t>
        </w:r>
        <w:r w:rsidR="0053362A">
          <w:rPr>
            <w:rFonts w:asciiTheme="minorHAnsi" w:eastAsiaTheme="minorEastAsia" w:hAnsiTheme="minorHAnsi" w:cstheme="minorBidi"/>
            <w:noProof/>
            <w:sz w:val="22"/>
            <w:szCs w:val="22"/>
            <w:lang w:eastAsia="en-AU"/>
          </w:rPr>
          <w:tab/>
        </w:r>
        <w:r w:rsidR="0053362A" w:rsidRPr="00F00447">
          <w:rPr>
            <w:rStyle w:val="Hyperlink"/>
            <w:noProof/>
          </w:rPr>
          <w:t>Estimated Costs</w:t>
        </w:r>
        <w:r w:rsidR="0053362A">
          <w:rPr>
            <w:noProof/>
            <w:webHidden/>
          </w:rPr>
          <w:tab/>
        </w:r>
        <w:r w:rsidR="0053362A">
          <w:rPr>
            <w:noProof/>
            <w:webHidden/>
          </w:rPr>
          <w:fldChar w:fldCharType="begin"/>
        </w:r>
        <w:r w:rsidR="0053362A">
          <w:rPr>
            <w:noProof/>
            <w:webHidden/>
          </w:rPr>
          <w:instrText xml:space="preserve"> PAGEREF _Toc378064801 \h </w:instrText>
        </w:r>
        <w:r w:rsidR="0053362A">
          <w:rPr>
            <w:noProof/>
            <w:webHidden/>
          </w:rPr>
        </w:r>
        <w:r w:rsidR="0053362A">
          <w:rPr>
            <w:noProof/>
            <w:webHidden/>
          </w:rPr>
          <w:fldChar w:fldCharType="separate"/>
        </w:r>
        <w:r w:rsidR="0053362A">
          <w:rPr>
            <w:noProof/>
            <w:webHidden/>
          </w:rPr>
          <w:t>11</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802" w:history="1">
        <w:r w:rsidR="0053362A" w:rsidRPr="00F00447">
          <w:rPr>
            <w:rStyle w:val="Hyperlink"/>
            <w:noProof/>
          </w:rPr>
          <w:t>1.10</w:t>
        </w:r>
        <w:r w:rsidR="0053362A">
          <w:rPr>
            <w:rFonts w:asciiTheme="minorHAnsi" w:eastAsiaTheme="minorEastAsia" w:hAnsiTheme="minorHAnsi" w:cstheme="minorBidi"/>
            <w:noProof/>
            <w:sz w:val="22"/>
            <w:szCs w:val="22"/>
            <w:lang w:eastAsia="en-AU"/>
          </w:rPr>
          <w:tab/>
        </w:r>
        <w:r w:rsidR="0053362A" w:rsidRPr="00F00447">
          <w:rPr>
            <w:rStyle w:val="Hyperlink"/>
            <w:noProof/>
          </w:rPr>
          <w:t>Timing of Works</w:t>
        </w:r>
        <w:r w:rsidR="0053362A">
          <w:rPr>
            <w:noProof/>
            <w:webHidden/>
          </w:rPr>
          <w:tab/>
        </w:r>
        <w:r w:rsidR="0053362A">
          <w:rPr>
            <w:noProof/>
            <w:webHidden/>
          </w:rPr>
          <w:fldChar w:fldCharType="begin"/>
        </w:r>
        <w:r w:rsidR="0053362A">
          <w:rPr>
            <w:noProof/>
            <w:webHidden/>
          </w:rPr>
          <w:instrText xml:space="preserve"> PAGEREF _Toc378064802 \h </w:instrText>
        </w:r>
        <w:r w:rsidR="0053362A">
          <w:rPr>
            <w:noProof/>
            <w:webHidden/>
          </w:rPr>
        </w:r>
        <w:r w:rsidR="0053362A">
          <w:rPr>
            <w:noProof/>
            <w:webHidden/>
          </w:rPr>
          <w:fldChar w:fldCharType="separate"/>
        </w:r>
        <w:r w:rsidR="0053362A">
          <w:rPr>
            <w:noProof/>
            <w:webHidden/>
          </w:rPr>
          <w:t>11</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803" w:history="1">
        <w:r w:rsidR="0053362A" w:rsidRPr="00F00447">
          <w:rPr>
            <w:rStyle w:val="Hyperlink"/>
            <w:noProof/>
          </w:rPr>
          <w:t>1.11</w:t>
        </w:r>
        <w:r w:rsidR="0053362A">
          <w:rPr>
            <w:rFonts w:asciiTheme="minorHAnsi" w:eastAsiaTheme="minorEastAsia" w:hAnsiTheme="minorHAnsi" w:cstheme="minorBidi"/>
            <w:noProof/>
            <w:sz w:val="22"/>
            <w:szCs w:val="22"/>
            <w:lang w:eastAsia="en-AU"/>
          </w:rPr>
          <w:tab/>
        </w:r>
        <w:r w:rsidR="0053362A" w:rsidRPr="00F00447">
          <w:rPr>
            <w:rStyle w:val="Hyperlink"/>
            <w:noProof/>
          </w:rPr>
          <w:t>Works In Kind and Material Public Benefit</w:t>
        </w:r>
        <w:r w:rsidR="0053362A">
          <w:rPr>
            <w:noProof/>
            <w:webHidden/>
          </w:rPr>
          <w:tab/>
        </w:r>
        <w:r w:rsidR="0053362A">
          <w:rPr>
            <w:noProof/>
            <w:webHidden/>
          </w:rPr>
          <w:fldChar w:fldCharType="begin"/>
        </w:r>
        <w:r w:rsidR="0053362A">
          <w:rPr>
            <w:noProof/>
            <w:webHidden/>
          </w:rPr>
          <w:instrText xml:space="preserve"> PAGEREF _Toc378064803 \h </w:instrText>
        </w:r>
        <w:r w:rsidR="0053362A">
          <w:rPr>
            <w:noProof/>
            <w:webHidden/>
          </w:rPr>
        </w:r>
        <w:r w:rsidR="0053362A">
          <w:rPr>
            <w:noProof/>
            <w:webHidden/>
          </w:rPr>
          <w:fldChar w:fldCharType="separate"/>
        </w:r>
        <w:r w:rsidR="0053362A">
          <w:rPr>
            <w:noProof/>
            <w:webHidden/>
          </w:rPr>
          <w:t>11</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804" w:history="1">
        <w:r w:rsidR="0053362A" w:rsidRPr="00F00447">
          <w:rPr>
            <w:rStyle w:val="Hyperlink"/>
            <w:noProof/>
          </w:rPr>
          <w:t>1.12</w:t>
        </w:r>
        <w:r w:rsidR="0053362A">
          <w:rPr>
            <w:rFonts w:asciiTheme="minorHAnsi" w:eastAsiaTheme="minorEastAsia" w:hAnsiTheme="minorHAnsi" w:cstheme="minorBidi"/>
            <w:noProof/>
            <w:sz w:val="22"/>
            <w:szCs w:val="22"/>
            <w:lang w:eastAsia="en-AU"/>
          </w:rPr>
          <w:tab/>
        </w:r>
        <w:r w:rsidR="0053362A" w:rsidRPr="00F00447">
          <w:rPr>
            <w:rStyle w:val="Hyperlink"/>
            <w:noProof/>
          </w:rPr>
          <w:t>Dedication of Land</w:t>
        </w:r>
        <w:r w:rsidR="0053362A">
          <w:rPr>
            <w:noProof/>
            <w:webHidden/>
          </w:rPr>
          <w:tab/>
        </w:r>
        <w:r w:rsidR="0053362A">
          <w:rPr>
            <w:noProof/>
            <w:webHidden/>
          </w:rPr>
          <w:fldChar w:fldCharType="begin"/>
        </w:r>
        <w:r w:rsidR="0053362A">
          <w:rPr>
            <w:noProof/>
            <w:webHidden/>
          </w:rPr>
          <w:instrText xml:space="preserve"> PAGEREF _Toc378064804 \h </w:instrText>
        </w:r>
        <w:r w:rsidR="0053362A">
          <w:rPr>
            <w:noProof/>
            <w:webHidden/>
          </w:rPr>
        </w:r>
        <w:r w:rsidR="0053362A">
          <w:rPr>
            <w:noProof/>
            <w:webHidden/>
          </w:rPr>
          <w:fldChar w:fldCharType="separate"/>
        </w:r>
        <w:r w:rsidR="0053362A">
          <w:rPr>
            <w:noProof/>
            <w:webHidden/>
          </w:rPr>
          <w:t>12</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805" w:history="1">
        <w:r w:rsidR="0053362A" w:rsidRPr="00F00447">
          <w:rPr>
            <w:rStyle w:val="Hyperlink"/>
            <w:noProof/>
          </w:rPr>
          <w:t>1.13</w:t>
        </w:r>
        <w:r w:rsidR="0053362A">
          <w:rPr>
            <w:rFonts w:asciiTheme="minorHAnsi" w:eastAsiaTheme="minorEastAsia" w:hAnsiTheme="minorHAnsi" w:cstheme="minorBidi"/>
            <w:noProof/>
            <w:sz w:val="22"/>
            <w:szCs w:val="22"/>
            <w:lang w:eastAsia="en-AU"/>
          </w:rPr>
          <w:tab/>
        </w:r>
        <w:r w:rsidR="0053362A" w:rsidRPr="00F00447">
          <w:rPr>
            <w:rStyle w:val="Hyperlink"/>
            <w:noProof/>
          </w:rPr>
          <w:t>Timing and Method of Payment</w:t>
        </w:r>
        <w:r w:rsidR="0053362A">
          <w:rPr>
            <w:noProof/>
            <w:webHidden/>
          </w:rPr>
          <w:tab/>
        </w:r>
        <w:r w:rsidR="0053362A">
          <w:rPr>
            <w:noProof/>
            <w:webHidden/>
          </w:rPr>
          <w:fldChar w:fldCharType="begin"/>
        </w:r>
        <w:r w:rsidR="0053362A">
          <w:rPr>
            <w:noProof/>
            <w:webHidden/>
          </w:rPr>
          <w:instrText xml:space="preserve"> PAGEREF _Toc378064805 \h </w:instrText>
        </w:r>
        <w:r w:rsidR="0053362A">
          <w:rPr>
            <w:noProof/>
            <w:webHidden/>
          </w:rPr>
        </w:r>
        <w:r w:rsidR="0053362A">
          <w:rPr>
            <w:noProof/>
            <w:webHidden/>
          </w:rPr>
          <w:fldChar w:fldCharType="separate"/>
        </w:r>
        <w:r w:rsidR="0053362A">
          <w:rPr>
            <w:noProof/>
            <w:webHidden/>
          </w:rPr>
          <w:t>12</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806" w:history="1">
        <w:r w:rsidR="0053362A" w:rsidRPr="00F00447">
          <w:rPr>
            <w:rStyle w:val="Hyperlink"/>
            <w:noProof/>
          </w:rPr>
          <w:t>1.14</w:t>
        </w:r>
        <w:r w:rsidR="0053362A">
          <w:rPr>
            <w:rFonts w:asciiTheme="minorHAnsi" w:eastAsiaTheme="minorEastAsia" w:hAnsiTheme="minorHAnsi" w:cstheme="minorBidi"/>
            <w:noProof/>
            <w:sz w:val="22"/>
            <w:szCs w:val="22"/>
            <w:lang w:eastAsia="en-AU"/>
          </w:rPr>
          <w:tab/>
        </w:r>
        <w:r w:rsidR="0053362A" w:rsidRPr="00F00447">
          <w:rPr>
            <w:rStyle w:val="Hyperlink"/>
            <w:noProof/>
          </w:rPr>
          <w:t>Method of Increasing Contributions</w:t>
        </w:r>
        <w:r w:rsidR="0053362A">
          <w:rPr>
            <w:noProof/>
            <w:webHidden/>
          </w:rPr>
          <w:tab/>
        </w:r>
        <w:r w:rsidR="0053362A">
          <w:rPr>
            <w:noProof/>
            <w:webHidden/>
          </w:rPr>
          <w:fldChar w:fldCharType="begin"/>
        </w:r>
        <w:r w:rsidR="0053362A">
          <w:rPr>
            <w:noProof/>
            <w:webHidden/>
          </w:rPr>
          <w:instrText xml:space="preserve"> PAGEREF _Toc378064806 \h </w:instrText>
        </w:r>
        <w:r w:rsidR="0053362A">
          <w:rPr>
            <w:noProof/>
            <w:webHidden/>
          </w:rPr>
        </w:r>
        <w:r w:rsidR="0053362A">
          <w:rPr>
            <w:noProof/>
            <w:webHidden/>
          </w:rPr>
          <w:fldChar w:fldCharType="separate"/>
        </w:r>
        <w:r w:rsidR="0053362A">
          <w:rPr>
            <w:noProof/>
            <w:webHidden/>
          </w:rPr>
          <w:t>12</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807" w:history="1">
        <w:r w:rsidR="0053362A" w:rsidRPr="00F00447">
          <w:rPr>
            <w:rStyle w:val="Hyperlink"/>
            <w:noProof/>
            <w:snapToGrid w:val="0"/>
            <w:lang w:val="en-US"/>
          </w:rPr>
          <w:t>1.15</w:t>
        </w:r>
        <w:r w:rsidR="0053362A">
          <w:rPr>
            <w:rFonts w:asciiTheme="minorHAnsi" w:eastAsiaTheme="minorEastAsia" w:hAnsiTheme="minorHAnsi" w:cstheme="minorBidi"/>
            <w:noProof/>
            <w:sz w:val="22"/>
            <w:szCs w:val="22"/>
            <w:lang w:eastAsia="en-AU"/>
          </w:rPr>
          <w:tab/>
        </w:r>
        <w:r w:rsidR="0053362A" w:rsidRPr="00F00447">
          <w:rPr>
            <w:rStyle w:val="Hyperlink"/>
            <w:noProof/>
            <w:snapToGrid w:val="0"/>
            <w:lang w:val="en-US"/>
          </w:rPr>
          <w:t>Revision of Plan</w:t>
        </w:r>
        <w:r w:rsidR="0053362A">
          <w:rPr>
            <w:noProof/>
            <w:webHidden/>
          </w:rPr>
          <w:tab/>
        </w:r>
        <w:r w:rsidR="0053362A">
          <w:rPr>
            <w:noProof/>
            <w:webHidden/>
          </w:rPr>
          <w:fldChar w:fldCharType="begin"/>
        </w:r>
        <w:r w:rsidR="0053362A">
          <w:rPr>
            <w:noProof/>
            <w:webHidden/>
          </w:rPr>
          <w:instrText xml:space="preserve"> PAGEREF _Toc378064807 \h </w:instrText>
        </w:r>
        <w:r w:rsidR="0053362A">
          <w:rPr>
            <w:noProof/>
            <w:webHidden/>
          </w:rPr>
        </w:r>
        <w:r w:rsidR="0053362A">
          <w:rPr>
            <w:noProof/>
            <w:webHidden/>
          </w:rPr>
          <w:fldChar w:fldCharType="separate"/>
        </w:r>
        <w:r w:rsidR="0053362A">
          <w:rPr>
            <w:noProof/>
            <w:webHidden/>
          </w:rPr>
          <w:t>13</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808" w:history="1">
        <w:r w:rsidR="0053362A" w:rsidRPr="00F00447">
          <w:rPr>
            <w:rStyle w:val="Hyperlink"/>
            <w:noProof/>
            <w:lang w:val="en-US"/>
          </w:rPr>
          <w:t>1.16</w:t>
        </w:r>
        <w:r w:rsidR="0053362A">
          <w:rPr>
            <w:rFonts w:asciiTheme="minorHAnsi" w:eastAsiaTheme="minorEastAsia" w:hAnsiTheme="minorHAnsi" w:cstheme="minorBidi"/>
            <w:noProof/>
            <w:sz w:val="22"/>
            <w:szCs w:val="22"/>
            <w:lang w:eastAsia="en-AU"/>
          </w:rPr>
          <w:tab/>
        </w:r>
        <w:r w:rsidR="0053362A" w:rsidRPr="00F00447">
          <w:rPr>
            <w:rStyle w:val="Hyperlink"/>
            <w:noProof/>
            <w:lang w:val="en-US"/>
          </w:rPr>
          <w:t>Pooling of Funds</w:t>
        </w:r>
        <w:r w:rsidR="0053362A">
          <w:rPr>
            <w:noProof/>
            <w:webHidden/>
          </w:rPr>
          <w:tab/>
        </w:r>
        <w:r w:rsidR="0053362A">
          <w:rPr>
            <w:noProof/>
            <w:webHidden/>
          </w:rPr>
          <w:fldChar w:fldCharType="begin"/>
        </w:r>
        <w:r w:rsidR="0053362A">
          <w:rPr>
            <w:noProof/>
            <w:webHidden/>
          </w:rPr>
          <w:instrText xml:space="preserve"> PAGEREF _Toc378064808 \h </w:instrText>
        </w:r>
        <w:r w:rsidR="0053362A">
          <w:rPr>
            <w:noProof/>
            <w:webHidden/>
          </w:rPr>
        </w:r>
        <w:r w:rsidR="0053362A">
          <w:rPr>
            <w:noProof/>
            <w:webHidden/>
          </w:rPr>
          <w:fldChar w:fldCharType="separate"/>
        </w:r>
        <w:r w:rsidR="0053362A">
          <w:rPr>
            <w:noProof/>
            <w:webHidden/>
          </w:rPr>
          <w:t>13</w:t>
        </w:r>
        <w:r w:rsidR="0053362A">
          <w:rPr>
            <w:noProof/>
            <w:webHidden/>
          </w:rPr>
          <w:fldChar w:fldCharType="end"/>
        </w:r>
      </w:hyperlink>
    </w:p>
    <w:p w:rsidR="0053362A" w:rsidRDefault="00C6112A">
      <w:pPr>
        <w:pStyle w:val="TOC1"/>
        <w:rPr>
          <w:rFonts w:asciiTheme="minorHAnsi" w:eastAsiaTheme="minorEastAsia" w:hAnsiTheme="minorHAnsi" w:cstheme="minorBidi"/>
          <w:b w:val="0"/>
          <w:color w:val="auto"/>
          <w:sz w:val="22"/>
          <w:szCs w:val="22"/>
          <w:lang w:eastAsia="en-AU"/>
        </w:rPr>
      </w:pPr>
      <w:hyperlink w:anchor="_Toc378064809" w:history="1">
        <w:r w:rsidR="0053362A" w:rsidRPr="00F00447">
          <w:rPr>
            <w:rStyle w:val="Hyperlink"/>
          </w:rPr>
          <w:t>2</w:t>
        </w:r>
        <w:r w:rsidR="0053362A">
          <w:rPr>
            <w:rFonts w:asciiTheme="minorHAnsi" w:eastAsiaTheme="minorEastAsia" w:hAnsiTheme="minorHAnsi" w:cstheme="minorBidi"/>
            <w:b w:val="0"/>
            <w:color w:val="auto"/>
            <w:sz w:val="22"/>
            <w:szCs w:val="22"/>
            <w:lang w:eastAsia="en-AU"/>
          </w:rPr>
          <w:tab/>
        </w:r>
        <w:r w:rsidR="0053362A" w:rsidRPr="00F00447">
          <w:rPr>
            <w:rStyle w:val="Hyperlink"/>
          </w:rPr>
          <w:t>Urban Characteristics and Population</w:t>
        </w:r>
        <w:r w:rsidR="0053362A">
          <w:rPr>
            <w:webHidden/>
          </w:rPr>
          <w:tab/>
        </w:r>
        <w:r w:rsidR="0053362A">
          <w:rPr>
            <w:webHidden/>
          </w:rPr>
          <w:fldChar w:fldCharType="begin"/>
        </w:r>
        <w:r w:rsidR="0053362A">
          <w:rPr>
            <w:webHidden/>
          </w:rPr>
          <w:instrText xml:space="preserve"> PAGEREF _Toc378064809 \h </w:instrText>
        </w:r>
        <w:r w:rsidR="0053362A">
          <w:rPr>
            <w:webHidden/>
          </w:rPr>
        </w:r>
        <w:r w:rsidR="0053362A">
          <w:rPr>
            <w:webHidden/>
          </w:rPr>
          <w:fldChar w:fldCharType="separate"/>
        </w:r>
        <w:r w:rsidR="0053362A">
          <w:rPr>
            <w:webHidden/>
          </w:rPr>
          <w:t>14</w:t>
        </w:r>
        <w:r w:rsidR="0053362A">
          <w:rPr>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810" w:history="1">
        <w:r w:rsidR="0053362A" w:rsidRPr="00F00447">
          <w:rPr>
            <w:rStyle w:val="Hyperlink"/>
            <w:noProof/>
          </w:rPr>
          <w:t>2.1</w:t>
        </w:r>
        <w:r w:rsidR="0053362A">
          <w:rPr>
            <w:rFonts w:asciiTheme="minorHAnsi" w:eastAsiaTheme="minorEastAsia" w:hAnsiTheme="minorHAnsi" w:cstheme="minorBidi"/>
            <w:noProof/>
            <w:sz w:val="22"/>
            <w:szCs w:val="22"/>
            <w:lang w:eastAsia="en-AU"/>
          </w:rPr>
          <w:tab/>
        </w:r>
        <w:r w:rsidR="0053362A" w:rsidRPr="00F00447">
          <w:rPr>
            <w:rStyle w:val="Hyperlink"/>
            <w:noProof/>
          </w:rPr>
          <w:t>Population Predictions</w:t>
        </w:r>
        <w:r w:rsidR="0053362A">
          <w:rPr>
            <w:noProof/>
            <w:webHidden/>
          </w:rPr>
          <w:tab/>
        </w:r>
        <w:r w:rsidR="0053362A">
          <w:rPr>
            <w:noProof/>
            <w:webHidden/>
          </w:rPr>
          <w:fldChar w:fldCharType="begin"/>
        </w:r>
        <w:r w:rsidR="0053362A">
          <w:rPr>
            <w:noProof/>
            <w:webHidden/>
          </w:rPr>
          <w:instrText xml:space="preserve"> PAGEREF _Toc378064810 \h </w:instrText>
        </w:r>
        <w:r w:rsidR="0053362A">
          <w:rPr>
            <w:noProof/>
            <w:webHidden/>
          </w:rPr>
        </w:r>
        <w:r w:rsidR="0053362A">
          <w:rPr>
            <w:noProof/>
            <w:webHidden/>
          </w:rPr>
          <w:fldChar w:fldCharType="separate"/>
        </w:r>
        <w:r w:rsidR="0053362A">
          <w:rPr>
            <w:noProof/>
            <w:webHidden/>
          </w:rPr>
          <w:t>14</w:t>
        </w:r>
        <w:r w:rsidR="0053362A">
          <w:rPr>
            <w:noProof/>
            <w:webHidden/>
          </w:rPr>
          <w:fldChar w:fldCharType="end"/>
        </w:r>
      </w:hyperlink>
    </w:p>
    <w:p w:rsidR="0053362A" w:rsidRDefault="00C6112A">
      <w:pPr>
        <w:pStyle w:val="TOC1"/>
        <w:rPr>
          <w:rFonts w:asciiTheme="minorHAnsi" w:eastAsiaTheme="minorEastAsia" w:hAnsiTheme="minorHAnsi" w:cstheme="minorBidi"/>
          <w:b w:val="0"/>
          <w:color w:val="auto"/>
          <w:sz w:val="22"/>
          <w:szCs w:val="22"/>
          <w:lang w:eastAsia="en-AU"/>
        </w:rPr>
      </w:pPr>
      <w:hyperlink w:anchor="_Toc378064811" w:history="1">
        <w:r w:rsidR="0053362A" w:rsidRPr="00F00447">
          <w:rPr>
            <w:rStyle w:val="Hyperlink"/>
          </w:rPr>
          <w:t>3</w:t>
        </w:r>
        <w:r w:rsidR="0053362A">
          <w:rPr>
            <w:rFonts w:asciiTheme="minorHAnsi" w:eastAsiaTheme="minorEastAsia" w:hAnsiTheme="minorHAnsi" w:cstheme="minorBidi"/>
            <w:b w:val="0"/>
            <w:color w:val="auto"/>
            <w:sz w:val="22"/>
            <w:szCs w:val="22"/>
            <w:lang w:eastAsia="en-AU"/>
          </w:rPr>
          <w:tab/>
        </w:r>
        <w:r w:rsidR="0053362A" w:rsidRPr="00F00447">
          <w:rPr>
            <w:rStyle w:val="Hyperlink"/>
          </w:rPr>
          <w:t>Community Infrastructure and Contributions</w:t>
        </w:r>
        <w:r w:rsidR="0053362A">
          <w:rPr>
            <w:webHidden/>
          </w:rPr>
          <w:tab/>
        </w:r>
        <w:r w:rsidR="0053362A">
          <w:rPr>
            <w:webHidden/>
          </w:rPr>
          <w:fldChar w:fldCharType="begin"/>
        </w:r>
        <w:r w:rsidR="0053362A">
          <w:rPr>
            <w:webHidden/>
          </w:rPr>
          <w:instrText xml:space="preserve"> PAGEREF _Toc378064811 \h </w:instrText>
        </w:r>
        <w:r w:rsidR="0053362A">
          <w:rPr>
            <w:webHidden/>
          </w:rPr>
        </w:r>
        <w:r w:rsidR="0053362A">
          <w:rPr>
            <w:webHidden/>
          </w:rPr>
          <w:fldChar w:fldCharType="separate"/>
        </w:r>
        <w:r w:rsidR="0053362A">
          <w:rPr>
            <w:webHidden/>
          </w:rPr>
          <w:t>16</w:t>
        </w:r>
        <w:r w:rsidR="0053362A">
          <w:rPr>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812" w:history="1">
        <w:r w:rsidR="0053362A" w:rsidRPr="00F00447">
          <w:rPr>
            <w:rStyle w:val="Hyperlink"/>
            <w:noProof/>
          </w:rPr>
          <w:t>3.1</w:t>
        </w:r>
        <w:r w:rsidR="0053362A">
          <w:rPr>
            <w:rFonts w:asciiTheme="minorHAnsi" w:eastAsiaTheme="minorEastAsia" w:hAnsiTheme="minorHAnsi" w:cstheme="minorBidi"/>
            <w:noProof/>
            <w:sz w:val="22"/>
            <w:szCs w:val="22"/>
            <w:lang w:eastAsia="en-AU"/>
          </w:rPr>
          <w:tab/>
        </w:r>
        <w:r w:rsidR="0053362A" w:rsidRPr="00F00447">
          <w:rPr>
            <w:rStyle w:val="Hyperlink"/>
            <w:noProof/>
          </w:rPr>
          <w:t>Community Facilities</w:t>
        </w:r>
        <w:r w:rsidR="0053362A">
          <w:rPr>
            <w:noProof/>
            <w:webHidden/>
          </w:rPr>
          <w:tab/>
        </w:r>
        <w:r w:rsidR="0053362A">
          <w:rPr>
            <w:noProof/>
            <w:webHidden/>
          </w:rPr>
          <w:fldChar w:fldCharType="begin"/>
        </w:r>
        <w:r w:rsidR="0053362A">
          <w:rPr>
            <w:noProof/>
            <w:webHidden/>
          </w:rPr>
          <w:instrText xml:space="preserve"> PAGEREF _Toc378064812 \h </w:instrText>
        </w:r>
        <w:r w:rsidR="0053362A">
          <w:rPr>
            <w:noProof/>
            <w:webHidden/>
          </w:rPr>
        </w:r>
        <w:r w:rsidR="0053362A">
          <w:rPr>
            <w:noProof/>
            <w:webHidden/>
          </w:rPr>
          <w:fldChar w:fldCharType="separate"/>
        </w:r>
        <w:r w:rsidR="0053362A">
          <w:rPr>
            <w:noProof/>
            <w:webHidden/>
          </w:rPr>
          <w:t>16</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13" w:history="1">
        <w:r w:rsidR="0053362A" w:rsidRPr="00F00447">
          <w:rPr>
            <w:rStyle w:val="Hyperlink"/>
            <w:noProof/>
          </w:rPr>
          <w:t>3.1.1</w:t>
        </w:r>
        <w:r w:rsidR="0053362A">
          <w:rPr>
            <w:rFonts w:asciiTheme="minorHAnsi" w:eastAsiaTheme="minorEastAsia" w:hAnsiTheme="minorHAnsi" w:cstheme="minorBidi"/>
            <w:noProof/>
            <w:sz w:val="22"/>
            <w:szCs w:val="22"/>
            <w:lang w:eastAsia="en-AU"/>
          </w:rPr>
          <w:tab/>
        </w:r>
        <w:r w:rsidR="0053362A" w:rsidRPr="00F00447">
          <w:rPr>
            <w:rStyle w:val="Hyperlink"/>
            <w:noProof/>
          </w:rPr>
          <w:t>Introduction</w:t>
        </w:r>
        <w:r w:rsidR="0053362A">
          <w:rPr>
            <w:noProof/>
            <w:webHidden/>
          </w:rPr>
          <w:tab/>
        </w:r>
        <w:r w:rsidR="0053362A">
          <w:rPr>
            <w:noProof/>
            <w:webHidden/>
          </w:rPr>
          <w:fldChar w:fldCharType="begin"/>
        </w:r>
        <w:r w:rsidR="0053362A">
          <w:rPr>
            <w:noProof/>
            <w:webHidden/>
          </w:rPr>
          <w:instrText xml:space="preserve"> PAGEREF _Toc378064813 \h </w:instrText>
        </w:r>
        <w:r w:rsidR="0053362A">
          <w:rPr>
            <w:noProof/>
            <w:webHidden/>
          </w:rPr>
        </w:r>
        <w:r w:rsidR="0053362A">
          <w:rPr>
            <w:noProof/>
            <w:webHidden/>
          </w:rPr>
          <w:fldChar w:fldCharType="separate"/>
        </w:r>
        <w:r w:rsidR="0053362A">
          <w:rPr>
            <w:noProof/>
            <w:webHidden/>
          </w:rPr>
          <w:t>16</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14" w:history="1">
        <w:r w:rsidR="0053362A" w:rsidRPr="00F00447">
          <w:rPr>
            <w:rStyle w:val="Hyperlink"/>
            <w:noProof/>
          </w:rPr>
          <w:t>3.1.2</w:t>
        </w:r>
        <w:r w:rsidR="0053362A">
          <w:rPr>
            <w:rFonts w:asciiTheme="minorHAnsi" w:eastAsiaTheme="minorEastAsia" w:hAnsiTheme="minorHAnsi" w:cstheme="minorBidi"/>
            <w:noProof/>
            <w:sz w:val="22"/>
            <w:szCs w:val="22"/>
            <w:lang w:eastAsia="en-AU"/>
          </w:rPr>
          <w:tab/>
        </w:r>
        <w:r w:rsidR="0053362A" w:rsidRPr="00F00447">
          <w:rPr>
            <w:rStyle w:val="Hyperlink"/>
            <w:noProof/>
          </w:rPr>
          <w:t>General</w:t>
        </w:r>
        <w:r w:rsidR="0053362A">
          <w:rPr>
            <w:noProof/>
            <w:webHidden/>
          </w:rPr>
          <w:tab/>
        </w:r>
        <w:r w:rsidR="0053362A">
          <w:rPr>
            <w:noProof/>
            <w:webHidden/>
          </w:rPr>
          <w:fldChar w:fldCharType="begin"/>
        </w:r>
        <w:r w:rsidR="0053362A">
          <w:rPr>
            <w:noProof/>
            <w:webHidden/>
          </w:rPr>
          <w:instrText xml:space="preserve"> PAGEREF _Toc378064814 \h </w:instrText>
        </w:r>
        <w:r w:rsidR="0053362A">
          <w:rPr>
            <w:noProof/>
            <w:webHidden/>
          </w:rPr>
        </w:r>
        <w:r w:rsidR="0053362A">
          <w:rPr>
            <w:noProof/>
            <w:webHidden/>
          </w:rPr>
          <w:fldChar w:fldCharType="separate"/>
        </w:r>
        <w:r w:rsidR="0053362A">
          <w:rPr>
            <w:noProof/>
            <w:webHidden/>
          </w:rPr>
          <w:t>16</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15" w:history="1">
        <w:r w:rsidR="0053362A" w:rsidRPr="00F00447">
          <w:rPr>
            <w:rStyle w:val="Hyperlink"/>
            <w:noProof/>
          </w:rPr>
          <w:t>3.1.3</w:t>
        </w:r>
        <w:r w:rsidR="0053362A">
          <w:rPr>
            <w:rFonts w:asciiTheme="minorHAnsi" w:eastAsiaTheme="minorEastAsia" w:hAnsiTheme="minorHAnsi" w:cstheme="minorBidi"/>
            <w:noProof/>
            <w:sz w:val="22"/>
            <w:szCs w:val="22"/>
            <w:lang w:eastAsia="en-AU"/>
          </w:rPr>
          <w:tab/>
        </w:r>
        <w:r w:rsidR="0053362A" w:rsidRPr="00F00447">
          <w:rPr>
            <w:rStyle w:val="Hyperlink"/>
            <w:noProof/>
          </w:rPr>
          <w:t>Guidelines</w:t>
        </w:r>
        <w:r w:rsidR="0053362A">
          <w:rPr>
            <w:noProof/>
            <w:webHidden/>
          </w:rPr>
          <w:tab/>
        </w:r>
        <w:r w:rsidR="0053362A">
          <w:rPr>
            <w:noProof/>
            <w:webHidden/>
          </w:rPr>
          <w:fldChar w:fldCharType="begin"/>
        </w:r>
        <w:r w:rsidR="0053362A">
          <w:rPr>
            <w:noProof/>
            <w:webHidden/>
          </w:rPr>
          <w:instrText xml:space="preserve"> PAGEREF _Toc378064815 \h </w:instrText>
        </w:r>
        <w:r w:rsidR="0053362A">
          <w:rPr>
            <w:noProof/>
            <w:webHidden/>
          </w:rPr>
        </w:r>
        <w:r w:rsidR="0053362A">
          <w:rPr>
            <w:noProof/>
            <w:webHidden/>
          </w:rPr>
          <w:fldChar w:fldCharType="separate"/>
        </w:r>
        <w:r w:rsidR="0053362A">
          <w:rPr>
            <w:noProof/>
            <w:webHidden/>
          </w:rPr>
          <w:t>16</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16" w:history="1">
        <w:r w:rsidR="0053362A" w:rsidRPr="00F00447">
          <w:rPr>
            <w:rStyle w:val="Hyperlink"/>
            <w:noProof/>
          </w:rPr>
          <w:t>3.1.4</w:t>
        </w:r>
        <w:r w:rsidR="0053362A">
          <w:rPr>
            <w:rFonts w:asciiTheme="minorHAnsi" w:eastAsiaTheme="minorEastAsia" w:hAnsiTheme="minorHAnsi" w:cstheme="minorBidi"/>
            <w:noProof/>
            <w:sz w:val="22"/>
            <w:szCs w:val="22"/>
            <w:lang w:eastAsia="en-AU"/>
          </w:rPr>
          <w:tab/>
        </w:r>
        <w:r w:rsidR="0053362A" w:rsidRPr="00F00447">
          <w:rPr>
            <w:rStyle w:val="Hyperlink"/>
            <w:noProof/>
          </w:rPr>
          <w:t>Area of the Scheme</w:t>
        </w:r>
        <w:r w:rsidR="0053362A">
          <w:rPr>
            <w:noProof/>
            <w:webHidden/>
          </w:rPr>
          <w:tab/>
        </w:r>
        <w:r w:rsidR="0053362A">
          <w:rPr>
            <w:noProof/>
            <w:webHidden/>
          </w:rPr>
          <w:fldChar w:fldCharType="begin"/>
        </w:r>
        <w:r w:rsidR="0053362A">
          <w:rPr>
            <w:noProof/>
            <w:webHidden/>
          </w:rPr>
          <w:instrText xml:space="preserve"> PAGEREF _Toc378064816 \h </w:instrText>
        </w:r>
        <w:r w:rsidR="0053362A">
          <w:rPr>
            <w:noProof/>
            <w:webHidden/>
          </w:rPr>
        </w:r>
        <w:r w:rsidR="0053362A">
          <w:rPr>
            <w:noProof/>
            <w:webHidden/>
          </w:rPr>
          <w:fldChar w:fldCharType="separate"/>
        </w:r>
        <w:r w:rsidR="0053362A">
          <w:rPr>
            <w:noProof/>
            <w:webHidden/>
          </w:rPr>
          <w:t>17</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17" w:history="1">
        <w:r w:rsidR="0053362A" w:rsidRPr="00F00447">
          <w:rPr>
            <w:rStyle w:val="Hyperlink"/>
            <w:noProof/>
          </w:rPr>
          <w:t>3.1.5</w:t>
        </w:r>
        <w:r w:rsidR="0053362A">
          <w:rPr>
            <w:rFonts w:asciiTheme="minorHAnsi" w:eastAsiaTheme="minorEastAsia" w:hAnsiTheme="minorHAnsi" w:cstheme="minorBidi"/>
            <w:noProof/>
            <w:sz w:val="22"/>
            <w:szCs w:val="22"/>
            <w:lang w:eastAsia="en-AU"/>
          </w:rPr>
          <w:tab/>
        </w:r>
        <w:r w:rsidR="0053362A" w:rsidRPr="00F00447">
          <w:rPr>
            <w:rStyle w:val="Hyperlink"/>
            <w:noProof/>
          </w:rPr>
          <w:t>Zone 1:  Mardi Urban Release Area</w:t>
        </w:r>
        <w:r w:rsidR="0053362A">
          <w:rPr>
            <w:noProof/>
            <w:webHidden/>
          </w:rPr>
          <w:tab/>
        </w:r>
        <w:r w:rsidR="0053362A">
          <w:rPr>
            <w:noProof/>
            <w:webHidden/>
          </w:rPr>
          <w:fldChar w:fldCharType="begin"/>
        </w:r>
        <w:r w:rsidR="0053362A">
          <w:rPr>
            <w:noProof/>
            <w:webHidden/>
          </w:rPr>
          <w:instrText xml:space="preserve"> PAGEREF _Toc378064817 \h </w:instrText>
        </w:r>
        <w:r w:rsidR="0053362A">
          <w:rPr>
            <w:noProof/>
            <w:webHidden/>
          </w:rPr>
        </w:r>
        <w:r w:rsidR="0053362A">
          <w:rPr>
            <w:noProof/>
            <w:webHidden/>
          </w:rPr>
          <w:fldChar w:fldCharType="separate"/>
        </w:r>
        <w:r w:rsidR="0053362A">
          <w:rPr>
            <w:noProof/>
            <w:webHidden/>
          </w:rPr>
          <w:t>17</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18" w:history="1">
        <w:r w:rsidR="0053362A" w:rsidRPr="00F00447">
          <w:rPr>
            <w:rStyle w:val="Hyperlink"/>
            <w:noProof/>
          </w:rPr>
          <w:t>3.1.6</w:t>
        </w:r>
        <w:r w:rsidR="0053362A">
          <w:rPr>
            <w:rFonts w:asciiTheme="minorHAnsi" w:eastAsiaTheme="minorEastAsia" w:hAnsiTheme="minorHAnsi" w:cstheme="minorBidi"/>
            <w:noProof/>
            <w:sz w:val="22"/>
            <w:szCs w:val="22"/>
            <w:lang w:eastAsia="en-AU"/>
          </w:rPr>
          <w:tab/>
        </w:r>
        <w:r w:rsidR="0053362A" w:rsidRPr="00F00447">
          <w:rPr>
            <w:rStyle w:val="Hyperlink"/>
            <w:noProof/>
          </w:rPr>
          <w:t>Zone 2:  Watanobbi and West Wyong Urban Release Areas</w:t>
        </w:r>
        <w:r w:rsidR="0053362A">
          <w:rPr>
            <w:noProof/>
            <w:webHidden/>
          </w:rPr>
          <w:tab/>
        </w:r>
        <w:r w:rsidR="0053362A">
          <w:rPr>
            <w:noProof/>
            <w:webHidden/>
          </w:rPr>
          <w:fldChar w:fldCharType="begin"/>
        </w:r>
        <w:r w:rsidR="0053362A">
          <w:rPr>
            <w:noProof/>
            <w:webHidden/>
          </w:rPr>
          <w:instrText xml:space="preserve"> PAGEREF _Toc378064818 \h </w:instrText>
        </w:r>
        <w:r w:rsidR="0053362A">
          <w:rPr>
            <w:noProof/>
            <w:webHidden/>
          </w:rPr>
        </w:r>
        <w:r w:rsidR="0053362A">
          <w:rPr>
            <w:noProof/>
            <w:webHidden/>
          </w:rPr>
          <w:fldChar w:fldCharType="separate"/>
        </w:r>
        <w:r w:rsidR="0053362A">
          <w:rPr>
            <w:noProof/>
            <w:webHidden/>
          </w:rPr>
          <w:t>20</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19" w:history="1">
        <w:r w:rsidR="0053362A" w:rsidRPr="00F00447">
          <w:rPr>
            <w:rStyle w:val="Hyperlink"/>
            <w:noProof/>
          </w:rPr>
          <w:t>3.1.7</w:t>
        </w:r>
        <w:r w:rsidR="0053362A">
          <w:rPr>
            <w:rFonts w:asciiTheme="minorHAnsi" w:eastAsiaTheme="minorEastAsia" w:hAnsiTheme="minorHAnsi" w:cstheme="minorBidi"/>
            <w:noProof/>
            <w:sz w:val="22"/>
            <w:szCs w:val="22"/>
            <w:lang w:eastAsia="en-AU"/>
          </w:rPr>
          <w:tab/>
        </w:r>
        <w:r w:rsidR="0053362A" w:rsidRPr="00F00447">
          <w:rPr>
            <w:rStyle w:val="Hyperlink"/>
            <w:noProof/>
          </w:rPr>
          <w:t>Zone 3:  Remaining Area of the District</w:t>
        </w:r>
        <w:r w:rsidR="0053362A">
          <w:rPr>
            <w:noProof/>
            <w:webHidden/>
          </w:rPr>
          <w:tab/>
        </w:r>
        <w:r w:rsidR="0053362A">
          <w:rPr>
            <w:noProof/>
            <w:webHidden/>
          </w:rPr>
          <w:fldChar w:fldCharType="begin"/>
        </w:r>
        <w:r w:rsidR="0053362A">
          <w:rPr>
            <w:noProof/>
            <w:webHidden/>
          </w:rPr>
          <w:instrText xml:space="preserve"> PAGEREF _Toc378064819 \h </w:instrText>
        </w:r>
        <w:r w:rsidR="0053362A">
          <w:rPr>
            <w:noProof/>
            <w:webHidden/>
          </w:rPr>
        </w:r>
        <w:r w:rsidR="0053362A">
          <w:rPr>
            <w:noProof/>
            <w:webHidden/>
          </w:rPr>
          <w:fldChar w:fldCharType="separate"/>
        </w:r>
        <w:r w:rsidR="0053362A">
          <w:rPr>
            <w:noProof/>
            <w:webHidden/>
          </w:rPr>
          <w:t>23</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820" w:history="1">
        <w:r w:rsidR="0053362A" w:rsidRPr="00F00447">
          <w:rPr>
            <w:rStyle w:val="Hyperlink"/>
            <w:noProof/>
          </w:rPr>
          <w:t>3.2</w:t>
        </w:r>
        <w:r w:rsidR="0053362A">
          <w:rPr>
            <w:rFonts w:asciiTheme="minorHAnsi" w:eastAsiaTheme="minorEastAsia" w:hAnsiTheme="minorHAnsi" w:cstheme="minorBidi"/>
            <w:noProof/>
            <w:sz w:val="22"/>
            <w:szCs w:val="22"/>
            <w:lang w:eastAsia="en-AU"/>
          </w:rPr>
          <w:tab/>
        </w:r>
        <w:r w:rsidR="0053362A" w:rsidRPr="00F00447">
          <w:rPr>
            <w:rStyle w:val="Hyperlink"/>
            <w:noProof/>
          </w:rPr>
          <w:t>Public Open Space</w:t>
        </w:r>
        <w:r w:rsidR="0053362A">
          <w:rPr>
            <w:noProof/>
            <w:webHidden/>
          </w:rPr>
          <w:tab/>
        </w:r>
        <w:r w:rsidR="0053362A">
          <w:rPr>
            <w:noProof/>
            <w:webHidden/>
          </w:rPr>
          <w:fldChar w:fldCharType="begin"/>
        </w:r>
        <w:r w:rsidR="0053362A">
          <w:rPr>
            <w:noProof/>
            <w:webHidden/>
          </w:rPr>
          <w:instrText xml:space="preserve"> PAGEREF _Toc378064820 \h </w:instrText>
        </w:r>
        <w:r w:rsidR="0053362A">
          <w:rPr>
            <w:noProof/>
            <w:webHidden/>
          </w:rPr>
        </w:r>
        <w:r w:rsidR="0053362A">
          <w:rPr>
            <w:noProof/>
            <w:webHidden/>
          </w:rPr>
          <w:fldChar w:fldCharType="separate"/>
        </w:r>
        <w:r w:rsidR="0053362A">
          <w:rPr>
            <w:noProof/>
            <w:webHidden/>
          </w:rPr>
          <w:t>26</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21" w:history="1">
        <w:r w:rsidR="0053362A" w:rsidRPr="00F00447">
          <w:rPr>
            <w:rStyle w:val="Hyperlink"/>
            <w:noProof/>
          </w:rPr>
          <w:t>3.2.1</w:t>
        </w:r>
        <w:r w:rsidR="0053362A">
          <w:rPr>
            <w:rFonts w:asciiTheme="minorHAnsi" w:eastAsiaTheme="minorEastAsia" w:hAnsiTheme="minorHAnsi" w:cstheme="minorBidi"/>
            <w:noProof/>
            <w:sz w:val="22"/>
            <w:szCs w:val="22"/>
            <w:lang w:eastAsia="en-AU"/>
          </w:rPr>
          <w:tab/>
        </w:r>
        <w:r w:rsidR="0053362A" w:rsidRPr="00F00447">
          <w:rPr>
            <w:rStyle w:val="Hyperlink"/>
            <w:noProof/>
          </w:rPr>
          <w:t>Introduction</w:t>
        </w:r>
        <w:r w:rsidR="0053362A">
          <w:rPr>
            <w:noProof/>
            <w:webHidden/>
          </w:rPr>
          <w:tab/>
        </w:r>
        <w:r w:rsidR="0053362A">
          <w:rPr>
            <w:noProof/>
            <w:webHidden/>
          </w:rPr>
          <w:fldChar w:fldCharType="begin"/>
        </w:r>
        <w:r w:rsidR="0053362A">
          <w:rPr>
            <w:noProof/>
            <w:webHidden/>
          </w:rPr>
          <w:instrText xml:space="preserve"> PAGEREF _Toc378064821 \h </w:instrText>
        </w:r>
        <w:r w:rsidR="0053362A">
          <w:rPr>
            <w:noProof/>
            <w:webHidden/>
          </w:rPr>
        </w:r>
        <w:r w:rsidR="0053362A">
          <w:rPr>
            <w:noProof/>
            <w:webHidden/>
          </w:rPr>
          <w:fldChar w:fldCharType="separate"/>
        </w:r>
        <w:r w:rsidR="0053362A">
          <w:rPr>
            <w:noProof/>
            <w:webHidden/>
          </w:rPr>
          <w:t>26</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22" w:history="1">
        <w:r w:rsidR="0053362A" w:rsidRPr="00F00447">
          <w:rPr>
            <w:rStyle w:val="Hyperlink"/>
            <w:noProof/>
          </w:rPr>
          <w:t>3.2.2</w:t>
        </w:r>
        <w:r w:rsidR="0053362A">
          <w:rPr>
            <w:rFonts w:asciiTheme="minorHAnsi" w:eastAsiaTheme="minorEastAsia" w:hAnsiTheme="minorHAnsi" w:cstheme="minorBidi"/>
            <w:noProof/>
            <w:sz w:val="22"/>
            <w:szCs w:val="22"/>
            <w:lang w:eastAsia="en-AU"/>
          </w:rPr>
          <w:tab/>
        </w:r>
        <w:r w:rsidR="0053362A" w:rsidRPr="00F00447">
          <w:rPr>
            <w:rStyle w:val="Hyperlink"/>
            <w:noProof/>
          </w:rPr>
          <w:t>General</w:t>
        </w:r>
        <w:r w:rsidR="0053362A">
          <w:rPr>
            <w:noProof/>
            <w:webHidden/>
          </w:rPr>
          <w:tab/>
        </w:r>
        <w:r w:rsidR="0053362A">
          <w:rPr>
            <w:noProof/>
            <w:webHidden/>
          </w:rPr>
          <w:fldChar w:fldCharType="begin"/>
        </w:r>
        <w:r w:rsidR="0053362A">
          <w:rPr>
            <w:noProof/>
            <w:webHidden/>
          </w:rPr>
          <w:instrText xml:space="preserve"> PAGEREF _Toc378064822 \h </w:instrText>
        </w:r>
        <w:r w:rsidR="0053362A">
          <w:rPr>
            <w:noProof/>
            <w:webHidden/>
          </w:rPr>
        </w:r>
        <w:r w:rsidR="0053362A">
          <w:rPr>
            <w:noProof/>
            <w:webHidden/>
          </w:rPr>
          <w:fldChar w:fldCharType="separate"/>
        </w:r>
        <w:r w:rsidR="0053362A">
          <w:rPr>
            <w:noProof/>
            <w:webHidden/>
          </w:rPr>
          <w:t>26</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23" w:history="1">
        <w:r w:rsidR="0053362A" w:rsidRPr="00F00447">
          <w:rPr>
            <w:rStyle w:val="Hyperlink"/>
            <w:noProof/>
          </w:rPr>
          <w:t>3.2.3</w:t>
        </w:r>
        <w:r w:rsidR="0053362A">
          <w:rPr>
            <w:rFonts w:asciiTheme="minorHAnsi" w:eastAsiaTheme="minorEastAsia" w:hAnsiTheme="minorHAnsi" w:cstheme="minorBidi"/>
            <w:noProof/>
            <w:sz w:val="22"/>
            <w:szCs w:val="22"/>
            <w:lang w:eastAsia="en-AU"/>
          </w:rPr>
          <w:tab/>
        </w:r>
        <w:r w:rsidR="0053362A" w:rsidRPr="00F00447">
          <w:rPr>
            <w:rStyle w:val="Hyperlink"/>
            <w:noProof/>
          </w:rPr>
          <w:t>Area of the Scheme</w:t>
        </w:r>
        <w:r w:rsidR="0053362A">
          <w:rPr>
            <w:noProof/>
            <w:webHidden/>
          </w:rPr>
          <w:tab/>
        </w:r>
        <w:r w:rsidR="0053362A">
          <w:rPr>
            <w:noProof/>
            <w:webHidden/>
          </w:rPr>
          <w:fldChar w:fldCharType="begin"/>
        </w:r>
        <w:r w:rsidR="0053362A">
          <w:rPr>
            <w:noProof/>
            <w:webHidden/>
          </w:rPr>
          <w:instrText xml:space="preserve"> PAGEREF _Toc378064823 \h </w:instrText>
        </w:r>
        <w:r w:rsidR="0053362A">
          <w:rPr>
            <w:noProof/>
            <w:webHidden/>
          </w:rPr>
        </w:r>
        <w:r w:rsidR="0053362A">
          <w:rPr>
            <w:noProof/>
            <w:webHidden/>
          </w:rPr>
          <w:fldChar w:fldCharType="separate"/>
        </w:r>
        <w:r w:rsidR="0053362A">
          <w:rPr>
            <w:noProof/>
            <w:webHidden/>
          </w:rPr>
          <w:t>26</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24" w:history="1">
        <w:r w:rsidR="0053362A" w:rsidRPr="00F00447">
          <w:rPr>
            <w:rStyle w:val="Hyperlink"/>
            <w:noProof/>
          </w:rPr>
          <w:t>3.2.4</w:t>
        </w:r>
        <w:r w:rsidR="0053362A">
          <w:rPr>
            <w:rFonts w:asciiTheme="minorHAnsi" w:eastAsiaTheme="minorEastAsia" w:hAnsiTheme="minorHAnsi" w:cstheme="minorBidi"/>
            <w:noProof/>
            <w:sz w:val="22"/>
            <w:szCs w:val="22"/>
            <w:lang w:eastAsia="en-AU"/>
          </w:rPr>
          <w:tab/>
        </w:r>
        <w:r w:rsidR="0053362A" w:rsidRPr="00F00447">
          <w:rPr>
            <w:rStyle w:val="Hyperlink"/>
            <w:noProof/>
          </w:rPr>
          <w:t>Zone 1:  The Mardi Urban Release Area</w:t>
        </w:r>
        <w:r w:rsidR="0053362A">
          <w:rPr>
            <w:noProof/>
            <w:webHidden/>
          </w:rPr>
          <w:tab/>
        </w:r>
        <w:r w:rsidR="0053362A">
          <w:rPr>
            <w:noProof/>
            <w:webHidden/>
          </w:rPr>
          <w:fldChar w:fldCharType="begin"/>
        </w:r>
        <w:r w:rsidR="0053362A">
          <w:rPr>
            <w:noProof/>
            <w:webHidden/>
          </w:rPr>
          <w:instrText xml:space="preserve"> PAGEREF _Toc378064824 \h </w:instrText>
        </w:r>
        <w:r w:rsidR="0053362A">
          <w:rPr>
            <w:noProof/>
            <w:webHidden/>
          </w:rPr>
        </w:r>
        <w:r w:rsidR="0053362A">
          <w:rPr>
            <w:noProof/>
            <w:webHidden/>
          </w:rPr>
          <w:fldChar w:fldCharType="separate"/>
        </w:r>
        <w:r w:rsidR="0053362A">
          <w:rPr>
            <w:noProof/>
            <w:webHidden/>
          </w:rPr>
          <w:t>26</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25" w:history="1">
        <w:r w:rsidR="0053362A" w:rsidRPr="00F00447">
          <w:rPr>
            <w:rStyle w:val="Hyperlink"/>
            <w:noProof/>
          </w:rPr>
          <w:t>3.2.5</w:t>
        </w:r>
        <w:r w:rsidR="0053362A">
          <w:rPr>
            <w:rFonts w:asciiTheme="minorHAnsi" w:eastAsiaTheme="minorEastAsia" w:hAnsiTheme="minorHAnsi" w:cstheme="minorBidi"/>
            <w:noProof/>
            <w:sz w:val="22"/>
            <w:szCs w:val="22"/>
            <w:lang w:eastAsia="en-AU"/>
          </w:rPr>
          <w:tab/>
        </w:r>
        <w:r w:rsidR="0053362A" w:rsidRPr="00F00447">
          <w:rPr>
            <w:rStyle w:val="Hyperlink"/>
            <w:noProof/>
          </w:rPr>
          <w:t>Zone 2:  The Mardi South Urban Release Area</w:t>
        </w:r>
        <w:r w:rsidR="0053362A">
          <w:rPr>
            <w:noProof/>
            <w:webHidden/>
          </w:rPr>
          <w:tab/>
        </w:r>
        <w:r w:rsidR="0053362A">
          <w:rPr>
            <w:noProof/>
            <w:webHidden/>
          </w:rPr>
          <w:fldChar w:fldCharType="begin"/>
        </w:r>
        <w:r w:rsidR="0053362A">
          <w:rPr>
            <w:noProof/>
            <w:webHidden/>
          </w:rPr>
          <w:instrText xml:space="preserve"> PAGEREF _Toc378064825 \h </w:instrText>
        </w:r>
        <w:r w:rsidR="0053362A">
          <w:rPr>
            <w:noProof/>
            <w:webHidden/>
          </w:rPr>
        </w:r>
        <w:r w:rsidR="0053362A">
          <w:rPr>
            <w:noProof/>
            <w:webHidden/>
          </w:rPr>
          <w:fldChar w:fldCharType="separate"/>
        </w:r>
        <w:r w:rsidR="0053362A">
          <w:rPr>
            <w:noProof/>
            <w:webHidden/>
          </w:rPr>
          <w:t>30</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26" w:history="1">
        <w:r w:rsidR="0053362A" w:rsidRPr="00F00447">
          <w:rPr>
            <w:rStyle w:val="Hyperlink"/>
            <w:noProof/>
          </w:rPr>
          <w:t>3.2.6</w:t>
        </w:r>
        <w:r w:rsidR="0053362A">
          <w:rPr>
            <w:rFonts w:asciiTheme="minorHAnsi" w:eastAsiaTheme="minorEastAsia" w:hAnsiTheme="minorHAnsi" w:cstheme="minorBidi"/>
            <w:noProof/>
            <w:sz w:val="22"/>
            <w:szCs w:val="22"/>
            <w:lang w:eastAsia="en-AU"/>
          </w:rPr>
          <w:tab/>
        </w:r>
        <w:r w:rsidR="0053362A" w:rsidRPr="00F00447">
          <w:rPr>
            <w:rStyle w:val="Hyperlink"/>
            <w:noProof/>
          </w:rPr>
          <w:t>Zone 3:  Watanobbi Urban Release Area</w:t>
        </w:r>
        <w:r w:rsidR="0053362A">
          <w:rPr>
            <w:noProof/>
            <w:webHidden/>
          </w:rPr>
          <w:tab/>
        </w:r>
        <w:r w:rsidR="0053362A">
          <w:rPr>
            <w:noProof/>
            <w:webHidden/>
          </w:rPr>
          <w:fldChar w:fldCharType="begin"/>
        </w:r>
        <w:r w:rsidR="0053362A">
          <w:rPr>
            <w:noProof/>
            <w:webHidden/>
          </w:rPr>
          <w:instrText xml:space="preserve"> PAGEREF _Toc378064826 \h </w:instrText>
        </w:r>
        <w:r w:rsidR="0053362A">
          <w:rPr>
            <w:noProof/>
            <w:webHidden/>
          </w:rPr>
        </w:r>
        <w:r w:rsidR="0053362A">
          <w:rPr>
            <w:noProof/>
            <w:webHidden/>
          </w:rPr>
          <w:fldChar w:fldCharType="separate"/>
        </w:r>
        <w:r w:rsidR="0053362A">
          <w:rPr>
            <w:noProof/>
            <w:webHidden/>
          </w:rPr>
          <w:t>34</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27" w:history="1">
        <w:r w:rsidR="0053362A" w:rsidRPr="00F00447">
          <w:rPr>
            <w:rStyle w:val="Hyperlink"/>
            <w:noProof/>
          </w:rPr>
          <w:t>3.2.7</w:t>
        </w:r>
        <w:r w:rsidR="0053362A">
          <w:rPr>
            <w:rFonts w:asciiTheme="minorHAnsi" w:eastAsiaTheme="minorEastAsia" w:hAnsiTheme="minorHAnsi" w:cstheme="minorBidi"/>
            <w:noProof/>
            <w:sz w:val="22"/>
            <w:szCs w:val="22"/>
            <w:lang w:eastAsia="en-AU"/>
          </w:rPr>
          <w:tab/>
        </w:r>
        <w:r w:rsidR="0053362A" w:rsidRPr="00F00447">
          <w:rPr>
            <w:rStyle w:val="Hyperlink"/>
            <w:noProof/>
          </w:rPr>
          <w:t>Zone 4:  West Wyong Urban Release Area</w:t>
        </w:r>
        <w:r w:rsidR="0053362A">
          <w:rPr>
            <w:noProof/>
            <w:webHidden/>
          </w:rPr>
          <w:tab/>
        </w:r>
        <w:r w:rsidR="0053362A">
          <w:rPr>
            <w:noProof/>
            <w:webHidden/>
          </w:rPr>
          <w:fldChar w:fldCharType="begin"/>
        </w:r>
        <w:r w:rsidR="0053362A">
          <w:rPr>
            <w:noProof/>
            <w:webHidden/>
          </w:rPr>
          <w:instrText xml:space="preserve"> PAGEREF _Toc378064827 \h </w:instrText>
        </w:r>
        <w:r w:rsidR="0053362A">
          <w:rPr>
            <w:noProof/>
            <w:webHidden/>
          </w:rPr>
        </w:r>
        <w:r w:rsidR="0053362A">
          <w:rPr>
            <w:noProof/>
            <w:webHidden/>
          </w:rPr>
          <w:fldChar w:fldCharType="separate"/>
        </w:r>
        <w:r w:rsidR="0053362A">
          <w:rPr>
            <w:noProof/>
            <w:webHidden/>
          </w:rPr>
          <w:t>36</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28" w:history="1">
        <w:r w:rsidR="0053362A" w:rsidRPr="00F00447">
          <w:rPr>
            <w:rStyle w:val="Hyperlink"/>
            <w:noProof/>
          </w:rPr>
          <w:t>3.2.8</w:t>
        </w:r>
        <w:r w:rsidR="0053362A">
          <w:rPr>
            <w:rFonts w:asciiTheme="minorHAnsi" w:eastAsiaTheme="minorEastAsia" w:hAnsiTheme="minorHAnsi" w:cstheme="minorBidi"/>
            <w:noProof/>
            <w:sz w:val="22"/>
            <w:szCs w:val="22"/>
            <w:lang w:eastAsia="en-AU"/>
          </w:rPr>
          <w:tab/>
        </w:r>
        <w:r w:rsidR="0053362A" w:rsidRPr="00F00447">
          <w:rPr>
            <w:rStyle w:val="Hyperlink"/>
            <w:noProof/>
          </w:rPr>
          <w:t>Zone 5:  Remaining Area of the District</w:t>
        </w:r>
        <w:r w:rsidR="0053362A">
          <w:rPr>
            <w:noProof/>
            <w:webHidden/>
          </w:rPr>
          <w:tab/>
        </w:r>
        <w:r w:rsidR="0053362A">
          <w:rPr>
            <w:noProof/>
            <w:webHidden/>
          </w:rPr>
          <w:fldChar w:fldCharType="begin"/>
        </w:r>
        <w:r w:rsidR="0053362A">
          <w:rPr>
            <w:noProof/>
            <w:webHidden/>
          </w:rPr>
          <w:instrText xml:space="preserve"> PAGEREF _Toc378064828 \h </w:instrText>
        </w:r>
        <w:r w:rsidR="0053362A">
          <w:rPr>
            <w:noProof/>
            <w:webHidden/>
          </w:rPr>
        </w:r>
        <w:r w:rsidR="0053362A">
          <w:rPr>
            <w:noProof/>
            <w:webHidden/>
          </w:rPr>
          <w:fldChar w:fldCharType="separate"/>
        </w:r>
        <w:r w:rsidR="0053362A">
          <w:rPr>
            <w:noProof/>
            <w:webHidden/>
          </w:rPr>
          <w:t>38</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829" w:history="1">
        <w:r w:rsidR="0053362A" w:rsidRPr="00F00447">
          <w:rPr>
            <w:rStyle w:val="Hyperlink"/>
            <w:noProof/>
          </w:rPr>
          <w:t>3.3</w:t>
        </w:r>
        <w:r w:rsidR="0053362A">
          <w:rPr>
            <w:rFonts w:asciiTheme="minorHAnsi" w:eastAsiaTheme="minorEastAsia" w:hAnsiTheme="minorHAnsi" w:cstheme="minorBidi"/>
            <w:noProof/>
            <w:sz w:val="22"/>
            <w:szCs w:val="22"/>
            <w:lang w:eastAsia="en-AU"/>
          </w:rPr>
          <w:tab/>
        </w:r>
        <w:r w:rsidR="0053362A" w:rsidRPr="00F00447">
          <w:rPr>
            <w:rStyle w:val="Hyperlink"/>
            <w:noProof/>
          </w:rPr>
          <w:t>Carparking – Wyong Town Centre</w:t>
        </w:r>
        <w:r w:rsidR="0053362A">
          <w:rPr>
            <w:noProof/>
            <w:webHidden/>
          </w:rPr>
          <w:tab/>
        </w:r>
        <w:r w:rsidR="0053362A">
          <w:rPr>
            <w:noProof/>
            <w:webHidden/>
          </w:rPr>
          <w:fldChar w:fldCharType="begin"/>
        </w:r>
        <w:r w:rsidR="0053362A">
          <w:rPr>
            <w:noProof/>
            <w:webHidden/>
          </w:rPr>
          <w:instrText xml:space="preserve"> PAGEREF _Toc378064829 \h </w:instrText>
        </w:r>
        <w:r w:rsidR="0053362A">
          <w:rPr>
            <w:noProof/>
            <w:webHidden/>
          </w:rPr>
        </w:r>
        <w:r w:rsidR="0053362A">
          <w:rPr>
            <w:noProof/>
            <w:webHidden/>
          </w:rPr>
          <w:fldChar w:fldCharType="separate"/>
        </w:r>
        <w:r w:rsidR="0053362A">
          <w:rPr>
            <w:noProof/>
            <w:webHidden/>
          </w:rPr>
          <w:t>40</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30" w:history="1">
        <w:r w:rsidR="0053362A" w:rsidRPr="00F00447">
          <w:rPr>
            <w:rStyle w:val="Hyperlink"/>
            <w:noProof/>
          </w:rPr>
          <w:t>3.3.1</w:t>
        </w:r>
        <w:r w:rsidR="0053362A">
          <w:rPr>
            <w:rFonts w:asciiTheme="minorHAnsi" w:eastAsiaTheme="minorEastAsia" w:hAnsiTheme="minorHAnsi" w:cstheme="minorBidi"/>
            <w:noProof/>
            <w:sz w:val="22"/>
            <w:szCs w:val="22"/>
            <w:lang w:eastAsia="en-AU"/>
          </w:rPr>
          <w:tab/>
        </w:r>
        <w:r w:rsidR="0053362A" w:rsidRPr="00F00447">
          <w:rPr>
            <w:rStyle w:val="Hyperlink"/>
            <w:noProof/>
          </w:rPr>
          <w:t>Area of Scheme</w:t>
        </w:r>
        <w:r w:rsidR="0053362A">
          <w:rPr>
            <w:noProof/>
            <w:webHidden/>
          </w:rPr>
          <w:tab/>
        </w:r>
        <w:r w:rsidR="0053362A">
          <w:rPr>
            <w:noProof/>
            <w:webHidden/>
          </w:rPr>
          <w:fldChar w:fldCharType="begin"/>
        </w:r>
        <w:r w:rsidR="0053362A">
          <w:rPr>
            <w:noProof/>
            <w:webHidden/>
          </w:rPr>
          <w:instrText xml:space="preserve"> PAGEREF _Toc378064830 \h </w:instrText>
        </w:r>
        <w:r w:rsidR="0053362A">
          <w:rPr>
            <w:noProof/>
            <w:webHidden/>
          </w:rPr>
        </w:r>
        <w:r w:rsidR="0053362A">
          <w:rPr>
            <w:noProof/>
            <w:webHidden/>
          </w:rPr>
          <w:fldChar w:fldCharType="separate"/>
        </w:r>
        <w:r w:rsidR="0053362A">
          <w:rPr>
            <w:noProof/>
            <w:webHidden/>
          </w:rPr>
          <w:t>40</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31" w:history="1">
        <w:r w:rsidR="0053362A" w:rsidRPr="00F00447">
          <w:rPr>
            <w:rStyle w:val="Hyperlink"/>
            <w:noProof/>
          </w:rPr>
          <w:t>3.3.2</w:t>
        </w:r>
        <w:r w:rsidR="0053362A">
          <w:rPr>
            <w:rFonts w:asciiTheme="minorHAnsi" w:eastAsiaTheme="minorEastAsia" w:hAnsiTheme="minorHAnsi" w:cstheme="minorBidi"/>
            <w:noProof/>
            <w:sz w:val="22"/>
            <w:szCs w:val="22"/>
            <w:lang w:eastAsia="en-AU"/>
          </w:rPr>
          <w:tab/>
        </w:r>
        <w:r w:rsidR="0053362A" w:rsidRPr="00F00447">
          <w:rPr>
            <w:rStyle w:val="Hyperlink"/>
            <w:noProof/>
          </w:rPr>
          <w:t>Nexus and Apportionment of Cost</w:t>
        </w:r>
        <w:r w:rsidR="0053362A">
          <w:rPr>
            <w:noProof/>
            <w:webHidden/>
          </w:rPr>
          <w:tab/>
        </w:r>
        <w:r w:rsidR="0053362A">
          <w:rPr>
            <w:noProof/>
            <w:webHidden/>
          </w:rPr>
          <w:fldChar w:fldCharType="begin"/>
        </w:r>
        <w:r w:rsidR="0053362A">
          <w:rPr>
            <w:noProof/>
            <w:webHidden/>
          </w:rPr>
          <w:instrText xml:space="preserve"> PAGEREF _Toc378064831 \h </w:instrText>
        </w:r>
        <w:r w:rsidR="0053362A">
          <w:rPr>
            <w:noProof/>
            <w:webHidden/>
          </w:rPr>
        </w:r>
        <w:r w:rsidR="0053362A">
          <w:rPr>
            <w:noProof/>
            <w:webHidden/>
          </w:rPr>
          <w:fldChar w:fldCharType="separate"/>
        </w:r>
        <w:r w:rsidR="0053362A">
          <w:rPr>
            <w:noProof/>
            <w:webHidden/>
          </w:rPr>
          <w:t>40</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32" w:history="1">
        <w:r w:rsidR="0053362A" w:rsidRPr="00F00447">
          <w:rPr>
            <w:rStyle w:val="Hyperlink"/>
            <w:noProof/>
          </w:rPr>
          <w:t>3.3.3</w:t>
        </w:r>
        <w:r w:rsidR="0053362A">
          <w:rPr>
            <w:rFonts w:asciiTheme="minorHAnsi" w:eastAsiaTheme="minorEastAsia" w:hAnsiTheme="minorHAnsi" w:cstheme="minorBidi"/>
            <w:noProof/>
            <w:sz w:val="22"/>
            <w:szCs w:val="22"/>
            <w:lang w:eastAsia="en-AU"/>
          </w:rPr>
          <w:tab/>
        </w:r>
        <w:r w:rsidR="0053362A" w:rsidRPr="00F00447">
          <w:rPr>
            <w:rStyle w:val="Hyperlink"/>
            <w:noProof/>
          </w:rPr>
          <w:t>Program for Works and Funding</w:t>
        </w:r>
        <w:r w:rsidR="0053362A">
          <w:rPr>
            <w:noProof/>
            <w:webHidden/>
          </w:rPr>
          <w:tab/>
        </w:r>
        <w:r w:rsidR="0053362A">
          <w:rPr>
            <w:noProof/>
            <w:webHidden/>
          </w:rPr>
          <w:fldChar w:fldCharType="begin"/>
        </w:r>
        <w:r w:rsidR="0053362A">
          <w:rPr>
            <w:noProof/>
            <w:webHidden/>
          </w:rPr>
          <w:instrText xml:space="preserve"> PAGEREF _Toc378064832 \h </w:instrText>
        </w:r>
        <w:r w:rsidR="0053362A">
          <w:rPr>
            <w:noProof/>
            <w:webHidden/>
          </w:rPr>
        </w:r>
        <w:r w:rsidR="0053362A">
          <w:rPr>
            <w:noProof/>
            <w:webHidden/>
          </w:rPr>
          <w:fldChar w:fldCharType="separate"/>
        </w:r>
        <w:r w:rsidR="0053362A">
          <w:rPr>
            <w:noProof/>
            <w:webHidden/>
          </w:rPr>
          <w:t>40</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33" w:history="1">
        <w:r w:rsidR="0053362A" w:rsidRPr="00F00447">
          <w:rPr>
            <w:rStyle w:val="Hyperlink"/>
            <w:noProof/>
          </w:rPr>
          <w:t>3.3.4</w:t>
        </w:r>
        <w:r w:rsidR="0053362A">
          <w:rPr>
            <w:rFonts w:asciiTheme="minorHAnsi" w:eastAsiaTheme="minorEastAsia" w:hAnsiTheme="minorHAnsi" w:cstheme="minorBidi"/>
            <w:noProof/>
            <w:sz w:val="22"/>
            <w:szCs w:val="22"/>
            <w:lang w:eastAsia="en-AU"/>
          </w:rPr>
          <w:tab/>
        </w:r>
        <w:r w:rsidR="0053362A" w:rsidRPr="00F00447">
          <w:rPr>
            <w:rStyle w:val="Hyperlink"/>
            <w:noProof/>
          </w:rPr>
          <w:t>Contribution Rate</w:t>
        </w:r>
        <w:r w:rsidR="0053362A">
          <w:rPr>
            <w:noProof/>
            <w:webHidden/>
          </w:rPr>
          <w:tab/>
        </w:r>
        <w:r w:rsidR="0053362A">
          <w:rPr>
            <w:noProof/>
            <w:webHidden/>
          </w:rPr>
          <w:fldChar w:fldCharType="begin"/>
        </w:r>
        <w:r w:rsidR="0053362A">
          <w:rPr>
            <w:noProof/>
            <w:webHidden/>
          </w:rPr>
          <w:instrText xml:space="preserve"> PAGEREF _Toc378064833 \h </w:instrText>
        </w:r>
        <w:r w:rsidR="0053362A">
          <w:rPr>
            <w:noProof/>
            <w:webHidden/>
          </w:rPr>
        </w:r>
        <w:r w:rsidR="0053362A">
          <w:rPr>
            <w:noProof/>
            <w:webHidden/>
          </w:rPr>
          <w:fldChar w:fldCharType="separate"/>
        </w:r>
        <w:r w:rsidR="0053362A">
          <w:rPr>
            <w:noProof/>
            <w:webHidden/>
          </w:rPr>
          <w:t>40</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834" w:history="1">
        <w:r w:rsidR="0053362A" w:rsidRPr="00F00447">
          <w:rPr>
            <w:rStyle w:val="Hyperlink"/>
            <w:noProof/>
          </w:rPr>
          <w:t>3.4</w:t>
        </w:r>
        <w:r w:rsidR="0053362A">
          <w:rPr>
            <w:rFonts w:asciiTheme="minorHAnsi" w:eastAsiaTheme="minorEastAsia" w:hAnsiTheme="minorHAnsi" w:cstheme="minorBidi"/>
            <w:noProof/>
            <w:sz w:val="22"/>
            <w:szCs w:val="22"/>
            <w:lang w:eastAsia="en-AU"/>
          </w:rPr>
          <w:tab/>
        </w:r>
        <w:r w:rsidR="0053362A" w:rsidRPr="00F00447">
          <w:rPr>
            <w:rStyle w:val="Hyperlink"/>
            <w:noProof/>
          </w:rPr>
          <w:t>Local Roads and Intersections</w:t>
        </w:r>
        <w:r w:rsidR="0053362A">
          <w:rPr>
            <w:noProof/>
            <w:webHidden/>
          </w:rPr>
          <w:tab/>
        </w:r>
        <w:r w:rsidR="0053362A">
          <w:rPr>
            <w:noProof/>
            <w:webHidden/>
          </w:rPr>
          <w:fldChar w:fldCharType="begin"/>
        </w:r>
        <w:r w:rsidR="0053362A">
          <w:rPr>
            <w:noProof/>
            <w:webHidden/>
          </w:rPr>
          <w:instrText xml:space="preserve"> PAGEREF _Toc378064834 \h </w:instrText>
        </w:r>
        <w:r w:rsidR="0053362A">
          <w:rPr>
            <w:noProof/>
            <w:webHidden/>
          </w:rPr>
        </w:r>
        <w:r w:rsidR="0053362A">
          <w:rPr>
            <w:noProof/>
            <w:webHidden/>
          </w:rPr>
          <w:fldChar w:fldCharType="separate"/>
        </w:r>
        <w:r w:rsidR="0053362A">
          <w:rPr>
            <w:noProof/>
            <w:webHidden/>
          </w:rPr>
          <w:t>42</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35" w:history="1">
        <w:r w:rsidR="0053362A" w:rsidRPr="00F00447">
          <w:rPr>
            <w:rStyle w:val="Hyperlink"/>
            <w:noProof/>
          </w:rPr>
          <w:t>3.4.1</w:t>
        </w:r>
        <w:r w:rsidR="0053362A">
          <w:rPr>
            <w:rFonts w:asciiTheme="minorHAnsi" w:eastAsiaTheme="minorEastAsia" w:hAnsiTheme="minorHAnsi" w:cstheme="minorBidi"/>
            <w:noProof/>
            <w:sz w:val="22"/>
            <w:szCs w:val="22"/>
            <w:lang w:eastAsia="en-AU"/>
          </w:rPr>
          <w:tab/>
        </w:r>
        <w:r w:rsidR="0053362A" w:rsidRPr="00F00447">
          <w:rPr>
            <w:rStyle w:val="Hyperlink"/>
            <w:noProof/>
          </w:rPr>
          <w:t>Introduction</w:t>
        </w:r>
        <w:r w:rsidR="0053362A">
          <w:rPr>
            <w:noProof/>
            <w:webHidden/>
          </w:rPr>
          <w:tab/>
        </w:r>
        <w:r w:rsidR="0053362A">
          <w:rPr>
            <w:noProof/>
            <w:webHidden/>
          </w:rPr>
          <w:fldChar w:fldCharType="begin"/>
        </w:r>
        <w:r w:rsidR="0053362A">
          <w:rPr>
            <w:noProof/>
            <w:webHidden/>
          </w:rPr>
          <w:instrText xml:space="preserve"> PAGEREF _Toc378064835 \h </w:instrText>
        </w:r>
        <w:r w:rsidR="0053362A">
          <w:rPr>
            <w:noProof/>
            <w:webHidden/>
          </w:rPr>
        </w:r>
        <w:r w:rsidR="0053362A">
          <w:rPr>
            <w:noProof/>
            <w:webHidden/>
          </w:rPr>
          <w:fldChar w:fldCharType="separate"/>
        </w:r>
        <w:r w:rsidR="0053362A">
          <w:rPr>
            <w:noProof/>
            <w:webHidden/>
          </w:rPr>
          <w:t>42</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36" w:history="1">
        <w:r w:rsidR="0053362A" w:rsidRPr="00F00447">
          <w:rPr>
            <w:rStyle w:val="Hyperlink"/>
            <w:noProof/>
          </w:rPr>
          <w:t>3.4.2</w:t>
        </w:r>
        <w:r w:rsidR="0053362A">
          <w:rPr>
            <w:rFonts w:asciiTheme="minorHAnsi" w:eastAsiaTheme="minorEastAsia" w:hAnsiTheme="minorHAnsi" w:cstheme="minorBidi"/>
            <w:noProof/>
            <w:sz w:val="22"/>
            <w:szCs w:val="22"/>
            <w:lang w:eastAsia="en-AU"/>
          </w:rPr>
          <w:tab/>
        </w:r>
        <w:r w:rsidR="0053362A" w:rsidRPr="00F00447">
          <w:rPr>
            <w:rStyle w:val="Hyperlink"/>
            <w:noProof/>
          </w:rPr>
          <w:t>General</w:t>
        </w:r>
        <w:r w:rsidR="0053362A">
          <w:rPr>
            <w:noProof/>
            <w:webHidden/>
          </w:rPr>
          <w:tab/>
        </w:r>
        <w:r w:rsidR="0053362A">
          <w:rPr>
            <w:noProof/>
            <w:webHidden/>
          </w:rPr>
          <w:fldChar w:fldCharType="begin"/>
        </w:r>
        <w:r w:rsidR="0053362A">
          <w:rPr>
            <w:noProof/>
            <w:webHidden/>
          </w:rPr>
          <w:instrText xml:space="preserve"> PAGEREF _Toc378064836 \h </w:instrText>
        </w:r>
        <w:r w:rsidR="0053362A">
          <w:rPr>
            <w:noProof/>
            <w:webHidden/>
          </w:rPr>
        </w:r>
        <w:r w:rsidR="0053362A">
          <w:rPr>
            <w:noProof/>
            <w:webHidden/>
          </w:rPr>
          <w:fldChar w:fldCharType="separate"/>
        </w:r>
        <w:r w:rsidR="0053362A">
          <w:rPr>
            <w:noProof/>
            <w:webHidden/>
          </w:rPr>
          <w:t>42</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37" w:history="1">
        <w:r w:rsidR="0053362A" w:rsidRPr="00F00447">
          <w:rPr>
            <w:rStyle w:val="Hyperlink"/>
            <w:noProof/>
          </w:rPr>
          <w:t>3.4.3</w:t>
        </w:r>
        <w:r w:rsidR="0053362A">
          <w:rPr>
            <w:rFonts w:asciiTheme="minorHAnsi" w:eastAsiaTheme="minorEastAsia" w:hAnsiTheme="minorHAnsi" w:cstheme="minorBidi"/>
            <w:noProof/>
            <w:sz w:val="22"/>
            <w:szCs w:val="22"/>
            <w:lang w:eastAsia="en-AU"/>
          </w:rPr>
          <w:tab/>
        </w:r>
        <w:r w:rsidR="0053362A" w:rsidRPr="00F00447">
          <w:rPr>
            <w:rStyle w:val="Hyperlink"/>
            <w:noProof/>
          </w:rPr>
          <w:t>Area of the Scheme</w:t>
        </w:r>
        <w:r w:rsidR="0053362A">
          <w:rPr>
            <w:noProof/>
            <w:webHidden/>
          </w:rPr>
          <w:tab/>
        </w:r>
        <w:r w:rsidR="0053362A">
          <w:rPr>
            <w:noProof/>
            <w:webHidden/>
          </w:rPr>
          <w:fldChar w:fldCharType="begin"/>
        </w:r>
        <w:r w:rsidR="0053362A">
          <w:rPr>
            <w:noProof/>
            <w:webHidden/>
          </w:rPr>
          <w:instrText xml:space="preserve"> PAGEREF _Toc378064837 \h </w:instrText>
        </w:r>
        <w:r w:rsidR="0053362A">
          <w:rPr>
            <w:noProof/>
            <w:webHidden/>
          </w:rPr>
        </w:r>
        <w:r w:rsidR="0053362A">
          <w:rPr>
            <w:noProof/>
            <w:webHidden/>
          </w:rPr>
          <w:fldChar w:fldCharType="separate"/>
        </w:r>
        <w:r w:rsidR="0053362A">
          <w:rPr>
            <w:noProof/>
            <w:webHidden/>
          </w:rPr>
          <w:t>42</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38" w:history="1">
        <w:r w:rsidR="0053362A" w:rsidRPr="00F00447">
          <w:rPr>
            <w:rStyle w:val="Hyperlink"/>
            <w:noProof/>
          </w:rPr>
          <w:t>3.4.4</w:t>
        </w:r>
        <w:r w:rsidR="0053362A">
          <w:rPr>
            <w:rFonts w:asciiTheme="minorHAnsi" w:eastAsiaTheme="minorEastAsia" w:hAnsiTheme="minorHAnsi" w:cstheme="minorBidi"/>
            <w:noProof/>
            <w:sz w:val="22"/>
            <w:szCs w:val="22"/>
            <w:lang w:eastAsia="en-AU"/>
          </w:rPr>
          <w:tab/>
        </w:r>
        <w:r w:rsidR="0053362A" w:rsidRPr="00F00447">
          <w:rPr>
            <w:rStyle w:val="Hyperlink"/>
            <w:noProof/>
          </w:rPr>
          <w:t>Zone 1:  Mardi Urban Release Area (Westfield Area)</w:t>
        </w:r>
        <w:r w:rsidR="0053362A">
          <w:rPr>
            <w:noProof/>
            <w:webHidden/>
          </w:rPr>
          <w:tab/>
        </w:r>
        <w:r w:rsidR="0053362A">
          <w:rPr>
            <w:noProof/>
            <w:webHidden/>
          </w:rPr>
          <w:fldChar w:fldCharType="begin"/>
        </w:r>
        <w:r w:rsidR="0053362A">
          <w:rPr>
            <w:noProof/>
            <w:webHidden/>
          </w:rPr>
          <w:instrText xml:space="preserve"> PAGEREF _Toc378064838 \h </w:instrText>
        </w:r>
        <w:r w:rsidR="0053362A">
          <w:rPr>
            <w:noProof/>
            <w:webHidden/>
          </w:rPr>
        </w:r>
        <w:r w:rsidR="0053362A">
          <w:rPr>
            <w:noProof/>
            <w:webHidden/>
          </w:rPr>
          <w:fldChar w:fldCharType="separate"/>
        </w:r>
        <w:r w:rsidR="0053362A">
          <w:rPr>
            <w:noProof/>
            <w:webHidden/>
          </w:rPr>
          <w:t>43</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39" w:history="1">
        <w:r w:rsidR="0053362A" w:rsidRPr="00F00447">
          <w:rPr>
            <w:rStyle w:val="Hyperlink"/>
            <w:noProof/>
          </w:rPr>
          <w:t>3.4.5</w:t>
        </w:r>
        <w:r w:rsidR="0053362A">
          <w:rPr>
            <w:rFonts w:asciiTheme="minorHAnsi" w:eastAsiaTheme="minorEastAsia" w:hAnsiTheme="minorHAnsi" w:cstheme="minorBidi"/>
            <w:noProof/>
            <w:sz w:val="22"/>
            <w:szCs w:val="22"/>
            <w:lang w:eastAsia="en-AU"/>
          </w:rPr>
          <w:tab/>
        </w:r>
        <w:r w:rsidR="0053362A" w:rsidRPr="00F00447">
          <w:rPr>
            <w:rStyle w:val="Hyperlink"/>
            <w:noProof/>
          </w:rPr>
          <w:t>Zone 2:  Watanobbi Urban Release Area</w:t>
        </w:r>
        <w:r w:rsidR="0053362A">
          <w:rPr>
            <w:noProof/>
            <w:webHidden/>
          </w:rPr>
          <w:tab/>
        </w:r>
        <w:r w:rsidR="0053362A">
          <w:rPr>
            <w:noProof/>
            <w:webHidden/>
          </w:rPr>
          <w:fldChar w:fldCharType="begin"/>
        </w:r>
        <w:r w:rsidR="0053362A">
          <w:rPr>
            <w:noProof/>
            <w:webHidden/>
          </w:rPr>
          <w:instrText xml:space="preserve"> PAGEREF _Toc378064839 \h </w:instrText>
        </w:r>
        <w:r w:rsidR="0053362A">
          <w:rPr>
            <w:noProof/>
            <w:webHidden/>
          </w:rPr>
        </w:r>
        <w:r w:rsidR="0053362A">
          <w:rPr>
            <w:noProof/>
            <w:webHidden/>
          </w:rPr>
          <w:fldChar w:fldCharType="separate"/>
        </w:r>
        <w:r w:rsidR="0053362A">
          <w:rPr>
            <w:noProof/>
            <w:webHidden/>
          </w:rPr>
          <w:t>46</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40" w:history="1">
        <w:r w:rsidR="0053362A" w:rsidRPr="00F00447">
          <w:rPr>
            <w:rStyle w:val="Hyperlink"/>
            <w:noProof/>
          </w:rPr>
          <w:t>3.4.6</w:t>
        </w:r>
        <w:r w:rsidR="0053362A">
          <w:rPr>
            <w:rFonts w:asciiTheme="minorHAnsi" w:eastAsiaTheme="minorEastAsia" w:hAnsiTheme="minorHAnsi" w:cstheme="minorBidi"/>
            <w:noProof/>
            <w:sz w:val="22"/>
            <w:szCs w:val="22"/>
            <w:lang w:eastAsia="en-AU"/>
          </w:rPr>
          <w:tab/>
        </w:r>
        <w:r w:rsidR="0053362A" w:rsidRPr="00F00447">
          <w:rPr>
            <w:rStyle w:val="Hyperlink"/>
            <w:noProof/>
          </w:rPr>
          <w:t>Zone 3:  West Wyong Urban Release Area</w:t>
        </w:r>
        <w:r w:rsidR="0053362A">
          <w:rPr>
            <w:noProof/>
            <w:webHidden/>
          </w:rPr>
          <w:tab/>
        </w:r>
        <w:r w:rsidR="0053362A">
          <w:rPr>
            <w:noProof/>
            <w:webHidden/>
          </w:rPr>
          <w:fldChar w:fldCharType="begin"/>
        </w:r>
        <w:r w:rsidR="0053362A">
          <w:rPr>
            <w:noProof/>
            <w:webHidden/>
          </w:rPr>
          <w:instrText xml:space="preserve"> PAGEREF _Toc378064840 \h </w:instrText>
        </w:r>
        <w:r w:rsidR="0053362A">
          <w:rPr>
            <w:noProof/>
            <w:webHidden/>
          </w:rPr>
        </w:r>
        <w:r w:rsidR="0053362A">
          <w:rPr>
            <w:noProof/>
            <w:webHidden/>
          </w:rPr>
          <w:fldChar w:fldCharType="separate"/>
        </w:r>
        <w:r w:rsidR="0053362A">
          <w:rPr>
            <w:noProof/>
            <w:webHidden/>
          </w:rPr>
          <w:t>47</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41" w:history="1">
        <w:r w:rsidR="0053362A" w:rsidRPr="00F00447">
          <w:rPr>
            <w:rStyle w:val="Hyperlink"/>
            <w:noProof/>
          </w:rPr>
          <w:t>3.4.7</w:t>
        </w:r>
        <w:r w:rsidR="0053362A">
          <w:rPr>
            <w:rFonts w:asciiTheme="minorHAnsi" w:eastAsiaTheme="minorEastAsia" w:hAnsiTheme="minorHAnsi" w:cstheme="minorBidi"/>
            <w:noProof/>
            <w:sz w:val="22"/>
            <w:szCs w:val="22"/>
            <w:lang w:eastAsia="en-AU"/>
          </w:rPr>
          <w:tab/>
        </w:r>
        <w:r w:rsidR="0053362A" w:rsidRPr="00F00447">
          <w:rPr>
            <w:rStyle w:val="Hyperlink"/>
            <w:noProof/>
          </w:rPr>
          <w:t>Zone 4:  Hue Hue Road Area</w:t>
        </w:r>
        <w:r w:rsidR="0053362A">
          <w:rPr>
            <w:noProof/>
            <w:webHidden/>
          </w:rPr>
          <w:tab/>
        </w:r>
        <w:r w:rsidR="0053362A">
          <w:rPr>
            <w:noProof/>
            <w:webHidden/>
          </w:rPr>
          <w:fldChar w:fldCharType="begin"/>
        </w:r>
        <w:r w:rsidR="0053362A">
          <w:rPr>
            <w:noProof/>
            <w:webHidden/>
          </w:rPr>
          <w:instrText xml:space="preserve"> PAGEREF _Toc378064841 \h </w:instrText>
        </w:r>
        <w:r w:rsidR="0053362A">
          <w:rPr>
            <w:noProof/>
            <w:webHidden/>
          </w:rPr>
        </w:r>
        <w:r w:rsidR="0053362A">
          <w:rPr>
            <w:noProof/>
            <w:webHidden/>
          </w:rPr>
          <w:fldChar w:fldCharType="separate"/>
        </w:r>
        <w:r w:rsidR="0053362A">
          <w:rPr>
            <w:noProof/>
            <w:webHidden/>
          </w:rPr>
          <w:t>49</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42" w:history="1">
        <w:r w:rsidR="0053362A" w:rsidRPr="00F00447">
          <w:rPr>
            <w:rStyle w:val="Hyperlink"/>
            <w:noProof/>
          </w:rPr>
          <w:t>3.4.8</w:t>
        </w:r>
        <w:r w:rsidR="0053362A">
          <w:rPr>
            <w:rFonts w:asciiTheme="minorHAnsi" w:eastAsiaTheme="minorEastAsia" w:hAnsiTheme="minorHAnsi" w:cstheme="minorBidi"/>
            <w:noProof/>
            <w:sz w:val="22"/>
            <w:szCs w:val="22"/>
            <w:lang w:eastAsia="en-AU"/>
          </w:rPr>
          <w:tab/>
        </w:r>
        <w:r w:rsidR="0053362A" w:rsidRPr="00F00447">
          <w:rPr>
            <w:rStyle w:val="Hyperlink"/>
            <w:noProof/>
          </w:rPr>
          <w:t>Zone 5:  Leewood Close Area, Yarramalong</w:t>
        </w:r>
        <w:r w:rsidR="0053362A">
          <w:rPr>
            <w:noProof/>
            <w:webHidden/>
          </w:rPr>
          <w:tab/>
        </w:r>
        <w:r w:rsidR="0053362A">
          <w:rPr>
            <w:noProof/>
            <w:webHidden/>
          </w:rPr>
          <w:fldChar w:fldCharType="begin"/>
        </w:r>
        <w:r w:rsidR="0053362A">
          <w:rPr>
            <w:noProof/>
            <w:webHidden/>
          </w:rPr>
          <w:instrText xml:space="preserve"> PAGEREF _Toc378064842 \h </w:instrText>
        </w:r>
        <w:r w:rsidR="0053362A">
          <w:rPr>
            <w:noProof/>
            <w:webHidden/>
          </w:rPr>
        </w:r>
        <w:r w:rsidR="0053362A">
          <w:rPr>
            <w:noProof/>
            <w:webHidden/>
          </w:rPr>
          <w:fldChar w:fldCharType="separate"/>
        </w:r>
        <w:r w:rsidR="0053362A">
          <w:rPr>
            <w:noProof/>
            <w:webHidden/>
          </w:rPr>
          <w:t>52</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43" w:history="1">
        <w:r w:rsidR="0053362A" w:rsidRPr="00F00447">
          <w:rPr>
            <w:rStyle w:val="Hyperlink"/>
            <w:noProof/>
          </w:rPr>
          <w:t>3.4.9</w:t>
        </w:r>
        <w:r w:rsidR="0053362A">
          <w:rPr>
            <w:rFonts w:asciiTheme="minorHAnsi" w:eastAsiaTheme="minorEastAsia" w:hAnsiTheme="minorHAnsi" w:cstheme="minorBidi"/>
            <w:noProof/>
            <w:sz w:val="22"/>
            <w:szCs w:val="22"/>
            <w:lang w:eastAsia="en-AU"/>
          </w:rPr>
          <w:tab/>
        </w:r>
        <w:r w:rsidR="0053362A" w:rsidRPr="00F00447">
          <w:rPr>
            <w:rStyle w:val="Hyperlink"/>
            <w:noProof/>
          </w:rPr>
          <w:t>Zone 6:  Mardi South Urban Release Area</w:t>
        </w:r>
        <w:r w:rsidR="0053362A">
          <w:rPr>
            <w:noProof/>
            <w:webHidden/>
          </w:rPr>
          <w:tab/>
        </w:r>
        <w:r w:rsidR="0053362A">
          <w:rPr>
            <w:noProof/>
            <w:webHidden/>
          </w:rPr>
          <w:fldChar w:fldCharType="begin"/>
        </w:r>
        <w:r w:rsidR="0053362A">
          <w:rPr>
            <w:noProof/>
            <w:webHidden/>
          </w:rPr>
          <w:instrText xml:space="preserve"> PAGEREF _Toc378064843 \h </w:instrText>
        </w:r>
        <w:r w:rsidR="0053362A">
          <w:rPr>
            <w:noProof/>
            <w:webHidden/>
          </w:rPr>
        </w:r>
        <w:r w:rsidR="0053362A">
          <w:rPr>
            <w:noProof/>
            <w:webHidden/>
          </w:rPr>
          <w:fldChar w:fldCharType="separate"/>
        </w:r>
        <w:r w:rsidR="0053362A">
          <w:rPr>
            <w:noProof/>
            <w:webHidden/>
          </w:rPr>
          <w:t>54</w:t>
        </w:r>
        <w:r w:rsidR="0053362A">
          <w:rPr>
            <w:noProof/>
            <w:webHidden/>
          </w:rPr>
          <w:fldChar w:fldCharType="end"/>
        </w:r>
      </w:hyperlink>
    </w:p>
    <w:p w:rsidR="0053362A" w:rsidRDefault="00C6112A">
      <w:pPr>
        <w:pStyle w:val="TOC3"/>
        <w:tabs>
          <w:tab w:val="left" w:pos="1760"/>
        </w:tabs>
        <w:rPr>
          <w:rFonts w:asciiTheme="minorHAnsi" w:eastAsiaTheme="minorEastAsia" w:hAnsiTheme="minorHAnsi" w:cstheme="minorBidi"/>
          <w:noProof/>
          <w:sz w:val="22"/>
          <w:szCs w:val="22"/>
          <w:lang w:eastAsia="en-AU"/>
        </w:rPr>
      </w:pPr>
      <w:hyperlink w:anchor="_Toc378064844" w:history="1">
        <w:r w:rsidR="0053362A" w:rsidRPr="00F00447">
          <w:rPr>
            <w:rStyle w:val="Hyperlink"/>
            <w:noProof/>
          </w:rPr>
          <w:t>3.4.10</w:t>
        </w:r>
        <w:r w:rsidR="0053362A">
          <w:rPr>
            <w:rFonts w:asciiTheme="minorHAnsi" w:eastAsiaTheme="minorEastAsia" w:hAnsiTheme="minorHAnsi" w:cstheme="minorBidi"/>
            <w:noProof/>
            <w:sz w:val="22"/>
            <w:szCs w:val="22"/>
            <w:lang w:eastAsia="en-AU"/>
          </w:rPr>
          <w:tab/>
        </w:r>
        <w:r w:rsidR="0053362A" w:rsidRPr="00F00447">
          <w:rPr>
            <w:rStyle w:val="Hyperlink"/>
            <w:noProof/>
          </w:rPr>
          <w:t>Zone 7:  Wyong Road and Bryant Drive and Pacific Highway, Wyong Road and Cobbs Road</w:t>
        </w:r>
        <w:r w:rsidR="0053362A">
          <w:rPr>
            <w:noProof/>
            <w:webHidden/>
          </w:rPr>
          <w:tab/>
        </w:r>
        <w:r w:rsidR="0053362A">
          <w:rPr>
            <w:noProof/>
            <w:webHidden/>
          </w:rPr>
          <w:fldChar w:fldCharType="begin"/>
        </w:r>
        <w:r w:rsidR="0053362A">
          <w:rPr>
            <w:noProof/>
            <w:webHidden/>
          </w:rPr>
          <w:instrText xml:space="preserve"> PAGEREF _Toc378064844 \h </w:instrText>
        </w:r>
        <w:r w:rsidR="0053362A">
          <w:rPr>
            <w:noProof/>
            <w:webHidden/>
          </w:rPr>
        </w:r>
        <w:r w:rsidR="0053362A">
          <w:rPr>
            <w:noProof/>
            <w:webHidden/>
          </w:rPr>
          <w:fldChar w:fldCharType="separate"/>
        </w:r>
        <w:r w:rsidR="0053362A">
          <w:rPr>
            <w:noProof/>
            <w:webHidden/>
          </w:rPr>
          <w:t>56</w:t>
        </w:r>
        <w:r w:rsidR="0053362A">
          <w:rPr>
            <w:noProof/>
            <w:webHidden/>
          </w:rPr>
          <w:fldChar w:fldCharType="end"/>
        </w:r>
      </w:hyperlink>
    </w:p>
    <w:p w:rsidR="0053362A" w:rsidRDefault="00C6112A">
      <w:pPr>
        <w:pStyle w:val="TOC3"/>
        <w:tabs>
          <w:tab w:val="left" w:pos="1760"/>
        </w:tabs>
        <w:rPr>
          <w:rFonts w:asciiTheme="minorHAnsi" w:eastAsiaTheme="minorEastAsia" w:hAnsiTheme="minorHAnsi" w:cstheme="minorBidi"/>
          <w:noProof/>
          <w:sz w:val="22"/>
          <w:szCs w:val="22"/>
          <w:lang w:eastAsia="en-AU"/>
        </w:rPr>
      </w:pPr>
      <w:hyperlink w:anchor="_Toc378064845" w:history="1">
        <w:r w:rsidR="0053362A" w:rsidRPr="00F00447">
          <w:rPr>
            <w:rStyle w:val="Hyperlink"/>
            <w:noProof/>
          </w:rPr>
          <w:t>3.4.11</w:t>
        </w:r>
        <w:r w:rsidR="0053362A">
          <w:rPr>
            <w:rFonts w:asciiTheme="minorHAnsi" w:eastAsiaTheme="minorEastAsia" w:hAnsiTheme="minorHAnsi" w:cstheme="minorBidi"/>
            <w:noProof/>
            <w:sz w:val="22"/>
            <w:szCs w:val="22"/>
            <w:lang w:eastAsia="en-AU"/>
          </w:rPr>
          <w:tab/>
        </w:r>
        <w:r w:rsidR="0053362A" w:rsidRPr="00F00447">
          <w:rPr>
            <w:rStyle w:val="Hyperlink"/>
            <w:noProof/>
          </w:rPr>
          <w:t>Zone 8:  Tuggerah Industrial Estate Stage 3 – Roadworks</w:t>
        </w:r>
        <w:r w:rsidR="0053362A">
          <w:rPr>
            <w:noProof/>
            <w:webHidden/>
          </w:rPr>
          <w:tab/>
        </w:r>
        <w:r w:rsidR="0053362A">
          <w:rPr>
            <w:noProof/>
            <w:webHidden/>
          </w:rPr>
          <w:fldChar w:fldCharType="begin"/>
        </w:r>
        <w:r w:rsidR="0053362A">
          <w:rPr>
            <w:noProof/>
            <w:webHidden/>
          </w:rPr>
          <w:instrText xml:space="preserve"> PAGEREF _Toc378064845 \h </w:instrText>
        </w:r>
        <w:r w:rsidR="0053362A">
          <w:rPr>
            <w:noProof/>
            <w:webHidden/>
          </w:rPr>
        </w:r>
        <w:r w:rsidR="0053362A">
          <w:rPr>
            <w:noProof/>
            <w:webHidden/>
          </w:rPr>
          <w:fldChar w:fldCharType="separate"/>
        </w:r>
        <w:r w:rsidR="0053362A">
          <w:rPr>
            <w:noProof/>
            <w:webHidden/>
          </w:rPr>
          <w:t>59</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846" w:history="1">
        <w:r w:rsidR="0053362A" w:rsidRPr="00F00447">
          <w:rPr>
            <w:rStyle w:val="Hyperlink"/>
            <w:noProof/>
          </w:rPr>
          <w:t>3.5</w:t>
        </w:r>
        <w:r w:rsidR="0053362A">
          <w:rPr>
            <w:rFonts w:asciiTheme="minorHAnsi" w:eastAsiaTheme="minorEastAsia" w:hAnsiTheme="minorHAnsi" w:cstheme="minorBidi"/>
            <w:noProof/>
            <w:sz w:val="22"/>
            <w:szCs w:val="22"/>
            <w:lang w:eastAsia="en-AU"/>
          </w:rPr>
          <w:tab/>
        </w:r>
        <w:r w:rsidR="0053362A" w:rsidRPr="00F00447">
          <w:rPr>
            <w:rStyle w:val="Hyperlink"/>
            <w:noProof/>
          </w:rPr>
          <w:t>Drainage</w:t>
        </w:r>
        <w:r w:rsidR="0053362A">
          <w:rPr>
            <w:noProof/>
            <w:webHidden/>
          </w:rPr>
          <w:tab/>
        </w:r>
        <w:r w:rsidR="0053362A">
          <w:rPr>
            <w:noProof/>
            <w:webHidden/>
          </w:rPr>
          <w:fldChar w:fldCharType="begin"/>
        </w:r>
        <w:r w:rsidR="0053362A">
          <w:rPr>
            <w:noProof/>
            <w:webHidden/>
          </w:rPr>
          <w:instrText xml:space="preserve"> PAGEREF _Toc378064846 \h </w:instrText>
        </w:r>
        <w:r w:rsidR="0053362A">
          <w:rPr>
            <w:noProof/>
            <w:webHidden/>
          </w:rPr>
        </w:r>
        <w:r w:rsidR="0053362A">
          <w:rPr>
            <w:noProof/>
            <w:webHidden/>
          </w:rPr>
          <w:fldChar w:fldCharType="separate"/>
        </w:r>
        <w:r w:rsidR="0053362A">
          <w:rPr>
            <w:noProof/>
            <w:webHidden/>
          </w:rPr>
          <w:t>62</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47" w:history="1">
        <w:r w:rsidR="0053362A" w:rsidRPr="00F00447">
          <w:rPr>
            <w:rStyle w:val="Hyperlink"/>
            <w:noProof/>
          </w:rPr>
          <w:t>3.5.1</w:t>
        </w:r>
        <w:r w:rsidR="0053362A">
          <w:rPr>
            <w:rFonts w:asciiTheme="minorHAnsi" w:eastAsiaTheme="minorEastAsia" w:hAnsiTheme="minorHAnsi" w:cstheme="minorBidi"/>
            <w:noProof/>
            <w:sz w:val="22"/>
            <w:szCs w:val="22"/>
            <w:lang w:eastAsia="en-AU"/>
          </w:rPr>
          <w:tab/>
        </w:r>
        <w:r w:rsidR="0053362A" w:rsidRPr="00F00447">
          <w:rPr>
            <w:rStyle w:val="Hyperlink"/>
            <w:noProof/>
          </w:rPr>
          <w:t>Mardi Creek Drainage</w:t>
        </w:r>
        <w:r w:rsidR="0053362A">
          <w:rPr>
            <w:noProof/>
            <w:webHidden/>
          </w:rPr>
          <w:tab/>
        </w:r>
        <w:r w:rsidR="0053362A">
          <w:rPr>
            <w:noProof/>
            <w:webHidden/>
          </w:rPr>
          <w:fldChar w:fldCharType="begin"/>
        </w:r>
        <w:r w:rsidR="0053362A">
          <w:rPr>
            <w:noProof/>
            <w:webHidden/>
          </w:rPr>
          <w:instrText xml:space="preserve"> PAGEREF _Toc378064847 \h </w:instrText>
        </w:r>
        <w:r w:rsidR="0053362A">
          <w:rPr>
            <w:noProof/>
            <w:webHidden/>
          </w:rPr>
        </w:r>
        <w:r w:rsidR="0053362A">
          <w:rPr>
            <w:noProof/>
            <w:webHidden/>
          </w:rPr>
          <w:fldChar w:fldCharType="separate"/>
        </w:r>
        <w:r w:rsidR="0053362A">
          <w:rPr>
            <w:noProof/>
            <w:webHidden/>
          </w:rPr>
          <w:t>62</w:t>
        </w:r>
        <w:r w:rsidR="0053362A">
          <w:rPr>
            <w:noProof/>
            <w:webHidden/>
          </w:rPr>
          <w:fldChar w:fldCharType="end"/>
        </w:r>
      </w:hyperlink>
    </w:p>
    <w:p w:rsidR="0053362A" w:rsidRDefault="00C6112A">
      <w:pPr>
        <w:pStyle w:val="TOC3"/>
        <w:tabs>
          <w:tab w:val="left" w:pos="1760"/>
        </w:tabs>
        <w:rPr>
          <w:rFonts w:asciiTheme="minorHAnsi" w:eastAsiaTheme="minorEastAsia" w:hAnsiTheme="minorHAnsi" w:cstheme="minorBidi"/>
          <w:noProof/>
          <w:sz w:val="22"/>
          <w:szCs w:val="22"/>
          <w:lang w:eastAsia="en-AU"/>
        </w:rPr>
      </w:pPr>
      <w:hyperlink w:anchor="_Toc378064848" w:history="1">
        <w:r w:rsidR="0053362A" w:rsidRPr="00F00447">
          <w:rPr>
            <w:rStyle w:val="Hyperlink"/>
            <w:noProof/>
          </w:rPr>
          <w:t>10.4.2</w:t>
        </w:r>
        <w:r w:rsidR="0053362A">
          <w:rPr>
            <w:rFonts w:asciiTheme="minorHAnsi" w:eastAsiaTheme="minorEastAsia" w:hAnsiTheme="minorHAnsi" w:cstheme="minorBidi"/>
            <w:noProof/>
            <w:sz w:val="22"/>
            <w:szCs w:val="22"/>
            <w:lang w:eastAsia="en-AU"/>
          </w:rPr>
          <w:tab/>
        </w:r>
        <w:r w:rsidR="0053362A" w:rsidRPr="00F00447">
          <w:rPr>
            <w:rStyle w:val="Hyperlink"/>
            <w:noProof/>
          </w:rPr>
          <w:t>Tuggerah Industrial Estate Stage 3 Drainage</w:t>
        </w:r>
        <w:r w:rsidR="0053362A">
          <w:rPr>
            <w:noProof/>
            <w:webHidden/>
          </w:rPr>
          <w:tab/>
        </w:r>
        <w:r w:rsidR="0053362A">
          <w:rPr>
            <w:noProof/>
            <w:webHidden/>
          </w:rPr>
          <w:fldChar w:fldCharType="begin"/>
        </w:r>
        <w:r w:rsidR="0053362A">
          <w:rPr>
            <w:noProof/>
            <w:webHidden/>
          </w:rPr>
          <w:instrText xml:space="preserve"> PAGEREF _Toc378064848 \h </w:instrText>
        </w:r>
        <w:r w:rsidR="0053362A">
          <w:rPr>
            <w:noProof/>
            <w:webHidden/>
          </w:rPr>
        </w:r>
        <w:r w:rsidR="0053362A">
          <w:rPr>
            <w:noProof/>
            <w:webHidden/>
          </w:rPr>
          <w:fldChar w:fldCharType="separate"/>
        </w:r>
        <w:r w:rsidR="0053362A">
          <w:rPr>
            <w:noProof/>
            <w:webHidden/>
          </w:rPr>
          <w:t>67</w:t>
        </w:r>
        <w:r w:rsidR="0053362A">
          <w:rPr>
            <w:noProof/>
            <w:webHidden/>
          </w:rPr>
          <w:fldChar w:fldCharType="end"/>
        </w:r>
      </w:hyperlink>
    </w:p>
    <w:p w:rsidR="0053362A" w:rsidRDefault="00C6112A">
      <w:pPr>
        <w:pStyle w:val="TOC2"/>
        <w:rPr>
          <w:rFonts w:asciiTheme="minorHAnsi" w:eastAsiaTheme="minorEastAsia" w:hAnsiTheme="minorHAnsi" w:cstheme="minorBidi"/>
          <w:noProof/>
          <w:sz w:val="22"/>
          <w:szCs w:val="22"/>
          <w:lang w:eastAsia="en-AU"/>
        </w:rPr>
      </w:pPr>
      <w:hyperlink w:anchor="_Toc378064849" w:history="1">
        <w:r w:rsidR="0053362A" w:rsidRPr="00F00447">
          <w:rPr>
            <w:rStyle w:val="Hyperlink"/>
            <w:noProof/>
          </w:rPr>
          <w:t>3.6</w:t>
        </w:r>
        <w:r w:rsidR="0053362A">
          <w:rPr>
            <w:rFonts w:asciiTheme="minorHAnsi" w:eastAsiaTheme="minorEastAsia" w:hAnsiTheme="minorHAnsi" w:cstheme="minorBidi"/>
            <w:noProof/>
            <w:sz w:val="22"/>
            <w:szCs w:val="22"/>
            <w:lang w:eastAsia="en-AU"/>
          </w:rPr>
          <w:tab/>
        </w:r>
        <w:r w:rsidR="0053362A" w:rsidRPr="00F00447">
          <w:rPr>
            <w:rStyle w:val="Hyperlink"/>
            <w:noProof/>
          </w:rPr>
          <w:t>Planning Studies</w:t>
        </w:r>
        <w:r w:rsidR="0053362A">
          <w:rPr>
            <w:noProof/>
            <w:webHidden/>
          </w:rPr>
          <w:tab/>
        </w:r>
        <w:r w:rsidR="0053362A">
          <w:rPr>
            <w:noProof/>
            <w:webHidden/>
          </w:rPr>
          <w:fldChar w:fldCharType="begin"/>
        </w:r>
        <w:r w:rsidR="0053362A">
          <w:rPr>
            <w:noProof/>
            <w:webHidden/>
          </w:rPr>
          <w:instrText xml:space="preserve"> PAGEREF _Toc378064849 \h </w:instrText>
        </w:r>
        <w:r w:rsidR="0053362A">
          <w:rPr>
            <w:noProof/>
            <w:webHidden/>
          </w:rPr>
        </w:r>
        <w:r w:rsidR="0053362A">
          <w:rPr>
            <w:noProof/>
            <w:webHidden/>
          </w:rPr>
          <w:fldChar w:fldCharType="separate"/>
        </w:r>
        <w:r w:rsidR="0053362A">
          <w:rPr>
            <w:noProof/>
            <w:webHidden/>
          </w:rPr>
          <w:t>72</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50" w:history="1">
        <w:r w:rsidR="0053362A" w:rsidRPr="00F00447">
          <w:rPr>
            <w:rStyle w:val="Hyperlink"/>
            <w:noProof/>
          </w:rPr>
          <w:t>3.6.1</w:t>
        </w:r>
        <w:r w:rsidR="0053362A">
          <w:rPr>
            <w:rFonts w:asciiTheme="minorHAnsi" w:eastAsiaTheme="minorEastAsia" w:hAnsiTheme="minorHAnsi" w:cstheme="minorBidi"/>
            <w:noProof/>
            <w:sz w:val="22"/>
            <w:szCs w:val="22"/>
            <w:lang w:eastAsia="en-AU"/>
          </w:rPr>
          <w:tab/>
        </w:r>
        <w:r w:rsidR="0053362A" w:rsidRPr="00F00447">
          <w:rPr>
            <w:rStyle w:val="Hyperlink"/>
            <w:noProof/>
          </w:rPr>
          <w:t>Introduction</w:t>
        </w:r>
        <w:r w:rsidR="0053362A">
          <w:rPr>
            <w:noProof/>
            <w:webHidden/>
          </w:rPr>
          <w:tab/>
        </w:r>
        <w:r w:rsidR="0053362A">
          <w:rPr>
            <w:noProof/>
            <w:webHidden/>
          </w:rPr>
          <w:fldChar w:fldCharType="begin"/>
        </w:r>
        <w:r w:rsidR="0053362A">
          <w:rPr>
            <w:noProof/>
            <w:webHidden/>
          </w:rPr>
          <w:instrText xml:space="preserve"> PAGEREF _Toc378064850 \h </w:instrText>
        </w:r>
        <w:r w:rsidR="0053362A">
          <w:rPr>
            <w:noProof/>
            <w:webHidden/>
          </w:rPr>
        </w:r>
        <w:r w:rsidR="0053362A">
          <w:rPr>
            <w:noProof/>
            <w:webHidden/>
          </w:rPr>
          <w:fldChar w:fldCharType="separate"/>
        </w:r>
        <w:r w:rsidR="0053362A">
          <w:rPr>
            <w:noProof/>
            <w:webHidden/>
          </w:rPr>
          <w:t>72</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51" w:history="1">
        <w:r w:rsidR="0053362A" w:rsidRPr="00F00447">
          <w:rPr>
            <w:rStyle w:val="Hyperlink"/>
            <w:noProof/>
          </w:rPr>
          <w:t>3.6.2</w:t>
        </w:r>
        <w:r w:rsidR="0053362A">
          <w:rPr>
            <w:rFonts w:asciiTheme="minorHAnsi" w:eastAsiaTheme="minorEastAsia" w:hAnsiTheme="minorHAnsi" w:cstheme="minorBidi"/>
            <w:noProof/>
            <w:sz w:val="22"/>
            <w:szCs w:val="22"/>
            <w:lang w:eastAsia="en-AU"/>
          </w:rPr>
          <w:tab/>
        </w:r>
        <w:r w:rsidR="0053362A" w:rsidRPr="00F00447">
          <w:rPr>
            <w:rStyle w:val="Hyperlink"/>
            <w:noProof/>
          </w:rPr>
          <w:t>Area of Scheme</w:t>
        </w:r>
        <w:r w:rsidR="0053362A">
          <w:rPr>
            <w:noProof/>
            <w:webHidden/>
          </w:rPr>
          <w:tab/>
        </w:r>
        <w:r w:rsidR="0053362A">
          <w:rPr>
            <w:noProof/>
            <w:webHidden/>
          </w:rPr>
          <w:fldChar w:fldCharType="begin"/>
        </w:r>
        <w:r w:rsidR="0053362A">
          <w:rPr>
            <w:noProof/>
            <w:webHidden/>
          </w:rPr>
          <w:instrText xml:space="preserve"> PAGEREF _Toc378064851 \h </w:instrText>
        </w:r>
        <w:r w:rsidR="0053362A">
          <w:rPr>
            <w:noProof/>
            <w:webHidden/>
          </w:rPr>
        </w:r>
        <w:r w:rsidR="0053362A">
          <w:rPr>
            <w:noProof/>
            <w:webHidden/>
          </w:rPr>
          <w:fldChar w:fldCharType="separate"/>
        </w:r>
        <w:r w:rsidR="0053362A">
          <w:rPr>
            <w:noProof/>
            <w:webHidden/>
          </w:rPr>
          <w:t>72</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52" w:history="1">
        <w:r w:rsidR="0053362A" w:rsidRPr="00F00447">
          <w:rPr>
            <w:rStyle w:val="Hyperlink"/>
            <w:noProof/>
          </w:rPr>
          <w:t>3.6.3</w:t>
        </w:r>
        <w:r w:rsidR="0053362A">
          <w:rPr>
            <w:rFonts w:asciiTheme="minorHAnsi" w:eastAsiaTheme="minorEastAsia" w:hAnsiTheme="minorHAnsi" w:cstheme="minorBidi"/>
            <w:noProof/>
            <w:sz w:val="22"/>
            <w:szCs w:val="22"/>
            <w:lang w:eastAsia="en-AU"/>
          </w:rPr>
          <w:tab/>
        </w:r>
        <w:r w:rsidR="0053362A" w:rsidRPr="00F00447">
          <w:rPr>
            <w:rStyle w:val="Hyperlink"/>
            <w:noProof/>
          </w:rPr>
          <w:t>Scheme Details</w:t>
        </w:r>
        <w:r w:rsidR="0053362A">
          <w:rPr>
            <w:noProof/>
            <w:webHidden/>
          </w:rPr>
          <w:tab/>
        </w:r>
        <w:r w:rsidR="0053362A">
          <w:rPr>
            <w:noProof/>
            <w:webHidden/>
          </w:rPr>
          <w:fldChar w:fldCharType="begin"/>
        </w:r>
        <w:r w:rsidR="0053362A">
          <w:rPr>
            <w:noProof/>
            <w:webHidden/>
          </w:rPr>
          <w:instrText xml:space="preserve"> PAGEREF _Toc378064852 \h </w:instrText>
        </w:r>
        <w:r w:rsidR="0053362A">
          <w:rPr>
            <w:noProof/>
            <w:webHidden/>
          </w:rPr>
        </w:r>
        <w:r w:rsidR="0053362A">
          <w:rPr>
            <w:noProof/>
            <w:webHidden/>
          </w:rPr>
          <w:fldChar w:fldCharType="separate"/>
        </w:r>
        <w:r w:rsidR="0053362A">
          <w:rPr>
            <w:noProof/>
            <w:webHidden/>
          </w:rPr>
          <w:t>72</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53" w:history="1">
        <w:r w:rsidR="0053362A" w:rsidRPr="00F00447">
          <w:rPr>
            <w:rStyle w:val="Hyperlink"/>
            <w:noProof/>
          </w:rPr>
          <w:t>3.6.4</w:t>
        </w:r>
        <w:r w:rsidR="0053362A">
          <w:rPr>
            <w:rFonts w:asciiTheme="minorHAnsi" w:eastAsiaTheme="minorEastAsia" w:hAnsiTheme="minorHAnsi" w:cstheme="minorBidi"/>
            <w:noProof/>
            <w:sz w:val="22"/>
            <w:szCs w:val="22"/>
            <w:lang w:eastAsia="en-AU"/>
          </w:rPr>
          <w:tab/>
        </w:r>
        <w:r w:rsidR="0053362A" w:rsidRPr="00F00447">
          <w:rPr>
            <w:rStyle w:val="Hyperlink"/>
            <w:noProof/>
          </w:rPr>
          <w:t>Appointment of Costs</w:t>
        </w:r>
        <w:r w:rsidR="0053362A">
          <w:rPr>
            <w:noProof/>
            <w:webHidden/>
          </w:rPr>
          <w:tab/>
        </w:r>
        <w:r w:rsidR="0053362A">
          <w:rPr>
            <w:noProof/>
            <w:webHidden/>
          </w:rPr>
          <w:fldChar w:fldCharType="begin"/>
        </w:r>
        <w:r w:rsidR="0053362A">
          <w:rPr>
            <w:noProof/>
            <w:webHidden/>
          </w:rPr>
          <w:instrText xml:space="preserve"> PAGEREF _Toc378064853 \h </w:instrText>
        </w:r>
        <w:r w:rsidR="0053362A">
          <w:rPr>
            <w:noProof/>
            <w:webHidden/>
          </w:rPr>
        </w:r>
        <w:r w:rsidR="0053362A">
          <w:rPr>
            <w:noProof/>
            <w:webHidden/>
          </w:rPr>
          <w:fldChar w:fldCharType="separate"/>
        </w:r>
        <w:r w:rsidR="0053362A">
          <w:rPr>
            <w:noProof/>
            <w:webHidden/>
          </w:rPr>
          <w:t>72</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54" w:history="1">
        <w:r w:rsidR="0053362A" w:rsidRPr="00F00447">
          <w:rPr>
            <w:rStyle w:val="Hyperlink"/>
            <w:noProof/>
          </w:rPr>
          <w:t>3.6.5</w:t>
        </w:r>
        <w:r w:rsidR="0053362A">
          <w:rPr>
            <w:rFonts w:asciiTheme="minorHAnsi" w:eastAsiaTheme="minorEastAsia" w:hAnsiTheme="minorHAnsi" w:cstheme="minorBidi"/>
            <w:noProof/>
            <w:sz w:val="22"/>
            <w:szCs w:val="22"/>
            <w:lang w:eastAsia="en-AU"/>
          </w:rPr>
          <w:tab/>
        </w:r>
        <w:r w:rsidR="0053362A" w:rsidRPr="00F00447">
          <w:rPr>
            <w:rStyle w:val="Hyperlink"/>
            <w:noProof/>
          </w:rPr>
          <w:t>Program of Works</w:t>
        </w:r>
        <w:r w:rsidR="0053362A">
          <w:rPr>
            <w:noProof/>
            <w:webHidden/>
          </w:rPr>
          <w:tab/>
        </w:r>
        <w:r w:rsidR="0053362A">
          <w:rPr>
            <w:noProof/>
            <w:webHidden/>
          </w:rPr>
          <w:fldChar w:fldCharType="begin"/>
        </w:r>
        <w:r w:rsidR="0053362A">
          <w:rPr>
            <w:noProof/>
            <w:webHidden/>
          </w:rPr>
          <w:instrText xml:space="preserve"> PAGEREF _Toc378064854 \h </w:instrText>
        </w:r>
        <w:r w:rsidR="0053362A">
          <w:rPr>
            <w:noProof/>
            <w:webHidden/>
          </w:rPr>
        </w:r>
        <w:r w:rsidR="0053362A">
          <w:rPr>
            <w:noProof/>
            <w:webHidden/>
          </w:rPr>
          <w:fldChar w:fldCharType="separate"/>
        </w:r>
        <w:r w:rsidR="0053362A">
          <w:rPr>
            <w:noProof/>
            <w:webHidden/>
          </w:rPr>
          <w:t>72</w:t>
        </w:r>
        <w:r w:rsidR="0053362A">
          <w:rPr>
            <w:noProof/>
            <w:webHidden/>
          </w:rPr>
          <w:fldChar w:fldCharType="end"/>
        </w:r>
      </w:hyperlink>
    </w:p>
    <w:p w:rsidR="0053362A" w:rsidRDefault="00C6112A">
      <w:pPr>
        <w:pStyle w:val="TOC3"/>
        <w:tabs>
          <w:tab w:val="left" w:pos="1701"/>
        </w:tabs>
        <w:rPr>
          <w:rFonts w:asciiTheme="minorHAnsi" w:eastAsiaTheme="minorEastAsia" w:hAnsiTheme="minorHAnsi" w:cstheme="minorBidi"/>
          <w:noProof/>
          <w:sz w:val="22"/>
          <w:szCs w:val="22"/>
          <w:lang w:eastAsia="en-AU"/>
        </w:rPr>
      </w:pPr>
      <w:hyperlink w:anchor="_Toc378064855" w:history="1">
        <w:r w:rsidR="0053362A" w:rsidRPr="00F00447">
          <w:rPr>
            <w:rStyle w:val="Hyperlink"/>
            <w:noProof/>
          </w:rPr>
          <w:t>3.6.6</w:t>
        </w:r>
        <w:r w:rsidR="0053362A">
          <w:rPr>
            <w:rFonts w:asciiTheme="minorHAnsi" w:eastAsiaTheme="minorEastAsia" w:hAnsiTheme="minorHAnsi" w:cstheme="minorBidi"/>
            <w:noProof/>
            <w:sz w:val="22"/>
            <w:szCs w:val="22"/>
            <w:lang w:eastAsia="en-AU"/>
          </w:rPr>
          <w:tab/>
        </w:r>
        <w:r w:rsidR="0053362A" w:rsidRPr="00F00447">
          <w:rPr>
            <w:rStyle w:val="Hyperlink"/>
            <w:noProof/>
          </w:rPr>
          <w:t>Contribution Rate</w:t>
        </w:r>
        <w:r w:rsidR="0053362A">
          <w:rPr>
            <w:noProof/>
            <w:webHidden/>
          </w:rPr>
          <w:tab/>
        </w:r>
        <w:r w:rsidR="0053362A">
          <w:rPr>
            <w:noProof/>
            <w:webHidden/>
          </w:rPr>
          <w:fldChar w:fldCharType="begin"/>
        </w:r>
        <w:r w:rsidR="0053362A">
          <w:rPr>
            <w:noProof/>
            <w:webHidden/>
          </w:rPr>
          <w:instrText xml:space="preserve"> PAGEREF _Toc378064855 \h </w:instrText>
        </w:r>
        <w:r w:rsidR="0053362A">
          <w:rPr>
            <w:noProof/>
            <w:webHidden/>
          </w:rPr>
        </w:r>
        <w:r w:rsidR="0053362A">
          <w:rPr>
            <w:noProof/>
            <w:webHidden/>
          </w:rPr>
          <w:fldChar w:fldCharType="separate"/>
        </w:r>
        <w:r w:rsidR="0053362A">
          <w:rPr>
            <w:noProof/>
            <w:webHidden/>
          </w:rPr>
          <w:t>72</w:t>
        </w:r>
        <w:r w:rsidR="0053362A">
          <w:rPr>
            <w:noProof/>
            <w:webHidden/>
          </w:rPr>
          <w:fldChar w:fldCharType="end"/>
        </w:r>
      </w:hyperlink>
    </w:p>
    <w:p w:rsidR="0053362A" w:rsidRDefault="00C6112A">
      <w:pPr>
        <w:pStyle w:val="TOC1"/>
        <w:rPr>
          <w:rFonts w:asciiTheme="minorHAnsi" w:eastAsiaTheme="minorEastAsia" w:hAnsiTheme="minorHAnsi" w:cstheme="minorBidi"/>
          <w:b w:val="0"/>
          <w:color w:val="auto"/>
          <w:sz w:val="22"/>
          <w:szCs w:val="22"/>
          <w:lang w:eastAsia="en-AU"/>
        </w:rPr>
      </w:pPr>
      <w:hyperlink w:anchor="_Toc378064856" w:history="1">
        <w:r w:rsidR="0053362A" w:rsidRPr="00F00447">
          <w:rPr>
            <w:rStyle w:val="Hyperlink"/>
          </w:rPr>
          <w:t>Appendix A</w:t>
        </w:r>
        <w:r w:rsidR="0053362A">
          <w:rPr>
            <w:rFonts w:asciiTheme="minorHAnsi" w:eastAsiaTheme="minorEastAsia" w:hAnsiTheme="minorHAnsi" w:cstheme="minorBidi"/>
            <w:b w:val="0"/>
            <w:color w:val="auto"/>
            <w:sz w:val="22"/>
            <w:szCs w:val="22"/>
            <w:lang w:eastAsia="en-AU"/>
          </w:rPr>
          <w:tab/>
        </w:r>
        <w:r w:rsidR="0053362A" w:rsidRPr="00F00447">
          <w:rPr>
            <w:rStyle w:val="Hyperlink"/>
          </w:rPr>
          <w:t>Schedule of Works</w:t>
        </w:r>
        <w:r w:rsidR="0053362A">
          <w:rPr>
            <w:webHidden/>
          </w:rPr>
          <w:tab/>
        </w:r>
        <w:r w:rsidR="0053362A">
          <w:rPr>
            <w:webHidden/>
          </w:rPr>
          <w:fldChar w:fldCharType="begin"/>
        </w:r>
        <w:r w:rsidR="0053362A">
          <w:rPr>
            <w:webHidden/>
          </w:rPr>
          <w:instrText xml:space="preserve"> PAGEREF _Toc378064856 \h </w:instrText>
        </w:r>
        <w:r w:rsidR="0053362A">
          <w:rPr>
            <w:webHidden/>
          </w:rPr>
        </w:r>
        <w:r w:rsidR="0053362A">
          <w:rPr>
            <w:webHidden/>
          </w:rPr>
          <w:fldChar w:fldCharType="separate"/>
        </w:r>
        <w:r w:rsidR="0053362A">
          <w:rPr>
            <w:webHidden/>
          </w:rPr>
          <w:t>73</w:t>
        </w:r>
        <w:r w:rsidR="0053362A">
          <w:rPr>
            <w:webHidden/>
          </w:rPr>
          <w:fldChar w:fldCharType="end"/>
        </w:r>
      </w:hyperlink>
    </w:p>
    <w:p w:rsidR="001E4591" w:rsidRDefault="007D4021" w:rsidP="001E4591">
      <w:r w:rsidRPr="00E56D3A">
        <w:fldChar w:fldCharType="end"/>
      </w:r>
    </w:p>
    <w:p w:rsidR="001E4591" w:rsidRDefault="001E4591" w:rsidP="001E4591">
      <w:r>
        <w:br w:type="page"/>
      </w:r>
    </w:p>
    <w:p w:rsidR="001E4591" w:rsidRPr="004C4DFE" w:rsidRDefault="001E4591" w:rsidP="001E4591">
      <w:pPr>
        <w:rPr>
          <w:rStyle w:val="StyleStyleArialBlack16pt2SegoeUIIndigo"/>
        </w:rPr>
      </w:pPr>
      <w:r>
        <w:rPr>
          <w:rStyle w:val="StyleStyleArialBlack16pt2SegoeUIIndigo"/>
        </w:rPr>
        <w:lastRenderedPageBreak/>
        <w:t>Tables</w:t>
      </w:r>
    </w:p>
    <w:p w:rsidR="007D4021" w:rsidRPr="00E56D3A" w:rsidRDefault="007D4021" w:rsidP="007D4021"/>
    <w:p w:rsidR="0053362A" w:rsidRDefault="007D4021">
      <w:pPr>
        <w:pStyle w:val="TableofFigures"/>
        <w:rPr>
          <w:rFonts w:asciiTheme="minorHAnsi" w:eastAsiaTheme="minorEastAsia" w:hAnsiTheme="minorHAnsi" w:cstheme="minorBidi"/>
          <w:noProof/>
          <w:sz w:val="22"/>
          <w:szCs w:val="22"/>
          <w:lang w:eastAsia="en-AU"/>
        </w:rPr>
      </w:pPr>
      <w:r w:rsidRPr="00843E0A">
        <w:fldChar w:fldCharType="begin"/>
      </w:r>
      <w:r w:rsidRPr="00843E0A">
        <w:instrText xml:space="preserve"> TOC \h \z \t "Table title" \c </w:instrText>
      </w:r>
      <w:r w:rsidRPr="00843E0A">
        <w:fldChar w:fldCharType="separate"/>
      </w:r>
      <w:hyperlink w:anchor="_Toc378064857" w:history="1">
        <w:r w:rsidR="0053362A" w:rsidRPr="0046219E">
          <w:rPr>
            <w:rStyle w:val="Hyperlink"/>
            <w:noProof/>
          </w:rPr>
          <w:t>Table 1</w:t>
        </w:r>
        <w:r w:rsidR="0053362A">
          <w:rPr>
            <w:rFonts w:asciiTheme="minorHAnsi" w:eastAsiaTheme="minorEastAsia" w:hAnsiTheme="minorHAnsi" w:cstheme="minorBidi"/>
            <w:noProof/>
            <w:sz w:val="22"/>
            <w:szCs w:val="22"/>
            <w:lang w:eastAsia="en-AU"/>
          </w:rPr>
          <w:tab/>
        </w:r>
        <w:r w:rsidR="0053362A" w:rsidRPr="0046219E">
          <w:rPr>
            <w:rStyle w:val="Hyperlink"/>
            <w:noProof/>
          </w:rPr>
          <w:t>Plan Amendments</w:t>
        </w:r>
        <w:r w:rsidR="0053362A">
          <w:rPr>
            <w:noProof/>
            <w:webHidden/>
          </w:rPr>
          <w:tab/>
        </w:r>
        <w:r w:rsidR="0053362A">
          <w:rPr>
            <w:noProof/>
            <w:webHidden/>
          </w:rPr>
          <w:fldChar w:fldCharType="begin"/>
        </w:r>
        <w:r w:rsidR="0053362A">
          <w:rPr>
            <w:noProof/>
            <w:webHidden/>
          </w:rPr>
          <w:instrText xml:space="preserve"> PAGEREF _Toc378064857 \h </w:instrText>
        </w:r>
        <w:r w:rsidR="0053362A">
          <w:rPr>
            <w:noProof/>
            <w:webHidden/>
          </w:rPr>
        </w:r>
        <w:r w:rsidR="0053362A">
          <w:rPr>
            <w:noProof/>
            <w:webHidden/>
          </w:rPr>
          <w:fldChar w:fldCharType="separate"/>
        </w:r>
        <w:r w:rsidR="0053362A">
          <w:rPr>
            <w:noProof/>
            <w:webHidden/>
          </w:rPr>
          <w:t>13</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58" w:history="1">
        <w:r w:rsidR="0053362A" w:rsidRPr="0046219E">
          <w:rPr>
            <w:rStyle w:val="Hyperlink"/>
            <w:noProof/>
          </w:rPr>
          <w:t>Table 2</w:t>
        </w:r>
        <w:r w:rsidR="0053362A">
          <w:rPr>
            <w:rFonts w:asciiTheme="minorHAnsi" w:eastAsiaTheme="minorEastAsia" w:hAnsiTheme="minorHAnsi" w:cstheme="minorBidi"/>
            <w:noProof/>
            <w:sz w:val="22"/>
            <w:szCs w:val="22"/>
            <w:lang w:eastAsia="en-AU"/>
          </w:rPr>
          <w:tab/>
        </w:r>
        <w:r w:rsidR="0053362A" w:rsidRPr="0046219E">
          <w:rPr>
            <w:rStyle w:val="Hyperlink"/>
            <w:noProof/>
          </w:rPr>
          <w:t>Population Growth Projections for Wyong District Urban Release Area</w:t>
        </w:r>
        <w:r w:rsidR="0053362A">
          <w:rPr>
            <w:noProof/>
            <w:webHidden/>
          </w:rPr>
          <w:tab/>
        </w:r>
        <w:r w:rsidR="0053362A">
          <w:rPr>
            <w:noProof/>
            <w:webHidden/>
          </w:rPr>
          <w:fldChar w:fldCharType="begin"/>
        </w:r>
        <w:r w:rsidR="0053362A">
          <w:rPr>
            <w:noProof/>
            <w:webHidden/>
          </w:rPr>
          <w:instrText xml:space="preserve"> PAGEREF _Toc378064858 \h </w:instrText>
        </w:r>
        <w:r w:rsidR="0053362A">
          <w:rPr>
            <w:noProof/>
            <w:webHidden/>
          </w:rPr>
        </w:r>
        <w:r w:rsidR="0053362A">
          <w:rPr>
            <w:noProof/>
            <w:webHidden/>
          </w:rPr>
          <w:fldChar w:fldCharType="separate"/>
        </w:r>
        <w:r w:rsidR="0053362A">
          <w:rPr>
            <w:noProof/>
            <w:webHidden/>
          </w:rPr>
          <w:t>14</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59" w:history="1">
        <w:r w:rsidR="0053362A" w:rsidRPr="0046219E">
          <w:rPr>
            <w:rStyle w:val="Hyperlink"/>
            <w:noProof/>
          </w:rPr>
          <w:t>Table 3</w:t>
        </w:r>
        <w:r w:rsidR="0053362A">
          <w:rPr>
            <w:rFonts w:asciiTheme="minorHAnsi" w:eastAsiaTheme="minorEastAsia" w:hAnsiTheme="minorHAnsi" w:cstheme="minorBidi"/>
            <w:noProof/>
            <w:sz w:val="22"/>
            <w:szCs w:val="22"/>
            <w:lang w:eastAsia="en-AU"/>
          </w:rPr>
          <w:tab/>
        </w:r>
        <w:r w:rsidR="0053362A" w:rsidRPr="0046219E">
          <w:rPr>
            <w:rStyle w:val="Hyperlink"/>
            <w:noProof/>
          </w:rPr>
          <w:t>Population and Dwelling Unit Data for Wyong District</w:t>
        </w:r>
        <w:r w:rsidR="0053362A">
          <w:rPr>
            <w:noProof/>
            <w:webHidden/>
          </w:rPr>
          <w:tab/>
        </w:r>
        <w:r w:rsidR="0053362A">
          <w:rPr>
            <w:noProof/>
            <w:webHidden/>
          </w:rPr>
          <w:fldChar w:fldCharType="begin"/>
        </w:r>
        <w:r w:rsidR="0053362A">
          <w:rPr>
            <w:noProof/>
            <w:webHidden/>
          </w:rPr>
          <w:instrText xml:space="preserve"> PAGEREF _Toc378064859 \h </w:instrText>
        </w:r>
        <w:r w:rsidR="0053362A">
          <w:rPr>
            <w:noProof/>
            <w:webHidden/>
          </w:rPr>
        </w:r>
        <w:r w:rsidR="0053362A">
          <w:rPr>
            <w:noProof/>
            <w:webHidden/>
          </w:rPr>
          <w:fldChar w:fldCharType="separate"/>
        </w:r>
        <w:r w:rsidR="0053362A">
          <w:rPr>
            <w:noProof/>
            <w:webHidden/>
          </w:rPr>
          <w:t>14</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60" w:history="1">
        <w:r w:rsidR="0053362A" w:rsidRPr="0046219E">
          <w:rPr>
            <w:rStyle w:val="Hyperlink"/>
            <w:noProof/>
          </w:rPr>
          <w:t>Table 4</w:t>
        </w:r>
        <w:r w:rsidR="0053362A">
          <w:rPr>
            <w:rFonts w:asciiTheme="minorHAnsi" w:eastAsiaTheme="minorEastAsia" w:hAnsiTheme="minorHAnsi" w:cstheme="minorBidi"/>
            <w:noProof/>
            <w:sz w:val="22"/>
            <w:szCs w:val="22"/>
            <w:lang w:eastAsia="en-AU"/>
          </w:rPr>
          <w:tab/>
        </w:r>
        <w:r w:rsidR="0053362A" w:rsidRPr="0046219E">
          <w:rPr>
            <w:rStyle w:val="Hyperlink"/>
            <w:noProof/>
          </w:rPr>
          <w:t>Categories of Open Space</w:t>
        </w:r>
        <w:r w:rsidR="0053362A">
          <w:rPr>
            <w:noProof/>
            <w:webHidden/>
          </w:rPr>
          <w:tab/>
        </w:r>
        <w:r w:rsidR="0053362A">
          <w:rPr>
            <w:noProof/>
            <w:webHidden/>
          </w:rPr>
          <w:fldChar w:fldCharType="begin"/>
        </w:r>
        <w:r w:rsidR="0053362A">
          <w:rPr>
            <w:noProof/>
            <w:webHidden/>
          </w:rPr>
          <w:instrText xml:space="preserve"> PAGEREF _Toc378064860 \h </w:instrText>
        </w:r>
        <w:r w:rsidR="0053362A">
          <w:rPr>
            <w:noProof/>
            <w:webHidden/>
          </w:rPr>
        </w:r>
        <w:r w:rsidR="0053362A">
          <w:rPr>
            <w:noProof/>
            <w:webHidden/>
          </w:rPr>
          <w:fldChar w:fldCharType="separate"/>
        </w:r>
        <w:r w:rsidR="0053362A">
          <w:rPr>
            <w:noProof/>
            <w:webHidden/>
          </w:rPr>
          <w:t>28</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61" w:history="1">
        <w:r w:rsidR="0053362A" w:rsidRPr="0046219E">
          <w:rPr>
            <w:rStyle w:val="Hyperlink"/>
            <w:noProof/>
          </w:rPr>
          <w:t>Table 5</w:t>
        </w:r>
        <w:r w:rsidR="0053362A">
          <w:rPr>
            <w:rFonts w:asciiTheme="minorHAnsi" w:eastAsiaTheme="minorEastAsia" w:hAnsiTheme="minorHAnsi" w:cstheme="minorBidi"/>
            <w:noProof/>
            <w:sz w:val="22"/>
            <w:szCs w:val="22"/>
            <w:lang w:eastAsia="en-AU"/>
          </w:rPr>
          <w:tab/>
        </w:r>
        <w:r w:rsidR="0053362A" w:rsidRPr="0046219E">
          <w:rPr>
            <w:rStyle w:val="Hyperlink"/>
            <w:noProof/>
          </w:rPr>
          <w:t>Categories of Open Space</w:t>
        </w:r>
        <w:r w:rsidR="0053362A">
          <w:rPr>
            <w:noProof/>
            <w:webHidden/>
          </w:rPr>
          <w:tab/>
        </w:r>
        <w:r w:rsidR="0053362A">
          <w:rPr>
            <w:noProof/>
            <w:webHidden/>
          </w:rPr>
          <w:fldChar w:fldCharType="begin"/>
        </w:r>
        <w:r w:rsidR="0053362A">
          <w:rPr>
            <w:noProof/>
            <w:webHidden/>
          </w:rPr>
          <w:instrText xml:space="preserve"> PAGEREF _Toc378064861 \h </w:instrText>
        </w:r>
        <w:r w:rsidR="0053362A">
          <w:rPr>
            <w:noProof/>
            <w:webHidden/>
          </w:rPr>
        </w:r>
        <w:r w:rsidR="0053362A">
          <w:rPr>
            <w:noProof/>
            <w:webHidden/>
          </w:rPr>
          <w:fldChar w:fldCharType="separate"/>
        </w:r>
        <w:r w:rsidR="0053362A">
          <w:rPr>
            <w:noProof/>
            <w:webHidden/>
          </w:rPr>
          <w:t>38</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62" w:history="1">
        <w:r w:rsidR="0053362A" w:rsidRPr="0046219E">
          <w:rPr>
            <w:rStyle w:val="Hyperlink"/>
            <w:noProof/>
          </w:rPr>
          <w:t>Table 6</w:t>
        </w:r>
        <w:r w:rsidR="0053362A">
          <w:rPr>
            <w:rFonts w:asciiTheme="minorHAnsi" w:eastAsiaTheme="minorEastAsia" w:hAnsiTheme="minorHAnsi" w:cstheme="minorBidi"/>
            <w:noProof/>
            <w:sz w:val="22"/>
            <w:szCs w:val="22"/>
            <w:lang w:eastAsia="en-AU"/>
          </w:rPr>
          <w:tab/>
        </w:r>
        <w:r w:rsidR="0053362A" w:rsidRPr="0046219E">
          <w:rPr>
            <w:rStyle w:val="Hyperlink"/>
            <w:noProof/>
          </w:rPr>
          <w:t>Summary of Costs – Construction of Road Works</w:t>
        </w:r>
        <w:r w:rsidR="0053362A">
          <w:rPr>
            <w:noProof/>
            <w:webHidden/>
          </w:rPr>
          <w:tab/>
        </w:r>
        <w:r w:rsidR="0053362A">
          <w:rPr>
            <w:noProof/>
            <w:webHidden/>
          </w:rPr>
          <w:fldChar w:fldCharType="begin"/>
        </w:r>
        <w:r w:rsidR="0053362A">
          <w:rPr>
            <w:noProof/>
            <w:webHidden/>
          </w:rPr>
          <w:instrText xml:space="preserve"> PAGEREF _Toc378064862 \h </w:instrText>
        </w:r>
        <w:r w:rsidR="0053362A">
          <w:rPr>
            <w:noProof/>
            <w:webHidden/>
          </w:rPr>
        </w:r>
        <w:r w:rsidR="0053362A">
          <w:rPr>
            <w:noProof/>
            <w:webHidden/>
          </w:rPr>
          <w:fldChar w:fldCharType="separate"/>
        </w:r>
        <w:r w:rsidR="0053362A">
          <w:rPr>
            <w:noProof/>
            <w:webHidden/>
          </w:rPr>
          <w:t>59</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63" w:history="1">
        <w:r w:rsidR="0053362A" w:rsidRPr="0046219E">
          <w:rPr>
            <w:rStyle w:val="Hyperlink"/>
            <w:noProof/>
          </w:rPr>
          <w:t>Table 7</w:t>
        </w:r>
        <w:r w:rsidR="0053362A">
          <w:rPr>
            <w:rFonts w:asciiTheme="minorHAnsi" w:eastAsiaTheme="minorEastAsia" w:hAnsiTheme="minorHAnsi" w:cstheme="minorBidi"/>
            <w:noProof/>
            <w:sz w:val="22"/>
            <w:szCs w:val="22"/>
            <w:lang w:eastAsia="en-AU"/>
          </w:rPr>
          <w:tab/>
        </w:r>
        <w:r w:rsidR="0053362A" w:rsidRPr="0046219E">
          <w:rPr>
            <w:rStyle w:val="Hyperlink"/>
            <w:noProof/>
          </w:rPr>
          <w:t>Total Area of Land to be Developed</w:t>
        </w:r>
        <w:r w:rsidR="0053362A">
          <w:rPr>
            <w:noProof/>
            <w:webHidden/>
          </w:rPr>
          <w:tab/>
        </w:r>
        <w:r w:rsidR="0053362A">
          <w:rPr>
            <w:noProof/>
            <w:webHidden/>
          </w:rPr>
          <w:fldChar w:fldCharType="begin"/>
        </w:r>
        <w:r w:rsidR="0053362A">
          <w:rPr>
            <w:noProof/>
            <w:webHidden/>
          </w:rPr>
          <w:instrText xml:space="preserve"> PAGEREF _Toc378064863 \h </w:instrText>
        </w:r>
        <w:r w:rsidR="0053362A">
          <w:rPr>
            <w:noProof/>
            <w:webHidden/>
          </w:rPr>
        </w:r>
        <w:r w:rsidR="0053362A">
          <w:rPr>
            <w:noProof/>
            <w:webHidden/>
          </w:rPr>
          <w:fldChar w:fldCharType="separate"/>
        </w:r>
        <w:r w:rsidR="0053362A">
          <w:rPr>
            <w:noProof/>
            <w:webHidden/>
          </w:rPr>
          <w:t>59</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64" w:history="1">
        <w:r w:rsidR="0053362A" w:rsidRPr="0046219E">
          <w:rPr>
            <w:rStyle w:val="Hyperlink"/>
            <w:noProof/>
          </w:rPr>
          <w:t>Table 8</w:t>
        </w:r>
        <w:r w:rsidR="0053362A">
          <w:rPr>
            <w:rFonts w:asciiTheme="minorHAnsi" w:eastAsiaTheme="minorEastAsia" w:hAnsiTheme="minorHAnsi" w:cstheme="minorBidi"/>
            <w:noProof/>
            <w:sz w:val="22"/>
            <w:szCs w:val="22"/>
            <w:lang w:eastAsia="en-AU"/>
          </w:rPr>
          <w:tab/>
        </w:r>
        <w:r w:rsidR="0053362A" w:rsidRPr="0046219E">
          <w:rPr>
            <w:rStyle w:val="Hyperlink"/>
            <w:noProof/>
          </w:rPr>
          <w:t>Value of Works in each Segment</w:t>
        </w:r>
        <w:r w:rsidR="0053362A">
          <w:rPr>
            <w:noProof/>
            <w:webHidden/>
          </w:rPr>
          <w:tab/>
        </w:r>
        <w:r w:rsidR="0053362A">
          <w:rPr>
            <w:noProof/>
            <w:webHidden/>
          </w:rPr>
          <w:fldChar w:fldCharType="begin"/>
        </w:r>
        <w:r w:rsidR="0053362A">
          <w:rPr>
            <w:noProof/>
            <w:webHidden/>
          </w:rPr>
          <w:instrText xml:space="preserve"> PAGEREF _Toc378064864 \h </w:instrText>
        </w:r>
        <w:r w:rsidR="0053362A">
          <w:rPr>
            <w:noProof/>
            <w:webHidden/>
          </w:rPr>
        </w:r>
        <w:r w:rsidR="0053362A">
          <w:rPr>
            <w:noProof/>
            <w:webHidden/>
          </w:rPr>
          <w:fldChar w:fldCharType="separate"/>
        </w:r>
        <w:r w:rsidR="0053362A">
          <w:rPr>
            <w:noProof/>
            <w:webHidden/>
          </w:rPr>
          <w:t>66</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65" w:history="1">
        <w:r w:rsidR="0053362A" w:rsidRPr="0046219E">
          <w:rPr>
            <w:rStyle w:val="Hyperlink"/>
            <w:noProof/>
          </w:rPr>
          <w:t xml:space="preserve">Table 9 </w:t>
        </w:r>
        <w:r w:rsidR="0053362A">
          <w:rPr>
            <w:rFonts w:asciiTheme="minorHAnsi" w:eastAsiaTheme="minorEastAsia" w:hAnsiTheme="minorHAnsi" w:cstheme="minorBidi"/>
            <w:noProof/>
            <w:sz w:val="22"/>
            <w:szCs w:val="22"/>
            <w:lang w:eastAsia="en-AU"/>
          </w:rPr>
          <w:tab/>
        </w:r>
        <w:r w:rsidR="0053362A" w:rsidRPr="0046219E">
          <w:rPr>
            <w:rStyle w:val="Hyperlink"/>
            <w:noProof/>
          </w:rPr>
          <w:t>Segment A</w:t>
        </w:r>
        <w:r w:rsidR="0053362A">
          <w:rPr>
            <w:noProof/>
            <w:webHidden/>
          </w:rPr>
          <w:tab/>
        </w:r>
        <w:r w:rsidR="0053362A">
          <w:rPr>
            <w:noProof/>
            <w:webHidden/>
          </w:rPr>
          <w:fldChar w:fldCharType="begin"/>
        </w:r>
        <w:r w:rsidR="0053362A">
          <w:rPr>
            <w:noProof/>
            <w:webHidden/>
          </w:rPr>
          <w:instrText xml:space="preserve"> PAGEREF _Toc378064865 \h </w:instrText>
        </w:r>
        <w:r w:rsidR="0053362A">
          <w:rPr>
            <w:noProof/>
            <w:webHidden/>
          </w:rPr>
        </w:r>
        <w:r w:rsidR="0053362A">
          <w:rPr>
            <w:noProof/>
            <w:webHidden/>
          </w:rPr>
          <w:fldChar w:fldCharType="separate"/>
        </w:r>
        <w:r w:rsidR="0053362A">
          <w:rPr>
            <w:noProof/>
            <w:webHidden/>
          </w:rPr>
          <w:t>66</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66" w:history="1">
        <w:r w:rsidR="0053362A" w:rsidRPr="0046219E">
          <w:rPr>
            <w:rStyle w:val="Hyperlink"/>
            <w:noProof/>
          </w:rPr>
          <w:t>Table 10</w:t>
        </w:r>
        <w:r w:rsidR="0053362A">
          <w:rPr>
            <w:rFonts w:asciiTheme="minorHAnsi" w:eastAsiaTheme="minorEastAsia" w:hAnsiTheme="minorHAnsi" w:cstheme="minorBidi"/>
            <w:noProof/>
            <w:sz w:val="22"/>
            <w:szCs w:val="22"/>
            <w:lang w:eastAsia="en-AU"/>
          </w:rPr>
          <w:tab/>
        </w:r>
        <w:r w:rsidR="0053362A" w:rsidRPr="0046219E">
          <w:rPr>
            <w:rStyle w:val="Hyperlink"/>
            <w:noProof/>
          </w:rPr>
          <w:t>Segment B</w:t>
        </w:r>
        <w:r w:rsidR="0053362A">
          <w:rPr>
            <w:noProof/>
            <w:webHidden/>
          </w:rPr>
          <w:tab/>
        </w:r>
        <w:r w:rsidR="0053362A">
          <w:rPr>
            <w:noProof/>
            <w:webHidden/>
          </w:rPr>
          <w:fldChar w:fldCharType="begin"/>
        </w:r>
        <w:r w:rsidR="0053362A">
          <w:rPr>
            <w:noProof/>
            <w:webHidden/>
          </w:rPr>
          <w:instrText xml:space="preserve"> PAGEREF _Toc378064866 \h </w:instrText>
        </w:r>
        <w:r w:rsidR="0053362A">
          <w:rPr>
            <w:noProof/>
            <w:webHidden/>
          </w:rPr>
        </w:r>
        <w:r w:rsidR="0053362A">
          <w:rPr>
            <w:noProof/>
            <w:webHidden/>
          </w:rPr>
          <w:fldChar w:fldCharType="separate"/>
        </w:r>
        <w:r w:rsidR="0053362A">
          <w:rPr>
            <w:noProof/>
            <w:webHidden/>
          </w:rPr>
          <w:t>66</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67" w:history="1">
        <w:r w:rsidR="0053362A" w:rsidRPr="0046219E">
          <w:rPr>
            <w:rStyle w:val="Hyperlink"/>
            <w:noProof/>
          </w:rPr>
          <w:t>Table 11</w:t>
        </w:r>
        <w:r w:rsidR="0053362A">
          <w:rPr>
            <w:rFonts w:asciiTheme="minorHAnsi" w:eastAsiaTheme="minorEastAsia" w:hAnsiTheme="minorHAnsi" w:cstheme="minorBidi"/>
            <w:noProof/>
            <w:sz w:val="22"/>
            <w:szCs w:val="22"/>
            <w:lang w:eastAsia="en-AU"/>
          </w:rPr>
          <w:tab/>
        </w:r>
        <w:r w:rsidR="0053362A" w:rsidRPr="0046219E">
          <w:rPr>
            <w:rStyle w:val="Hyperlink"/>
            <w:noProof/>
          </w:rPr>
          <w:t>Segment C</w:t>
        </w:r>
        <w:r w:rsidR="0053362A">
          <w:rPr>
            <w:noProof/>
            <w:webHidden/>
          </w:rPr>
          <w:tab/>
        </w:r>
        <w:r w:rsidR="0053362A">
          <w:rPr>
            <w:noProof/>
            <w:webHidden/>
          </w:rPr>
          <w:fldChar w:fldCharType="begin"/>
        </w:r>
        <w:r w:rsidR="0053362A">
          <w:rPr>
            <w:noProof/>
            <w:webHidden/>
          </w:rPr>
          <w:instrText xml:space="preserve"> PAGEREF _Toc378064867 \h </w:instrText>
        </w:r>
        <w:r w:rsidR="0053362A">
          <w:rPr>
            <w:noProof/>
            <w:webHidden/>
          </w:rPr>
        </w:r>
        <w:r w:rsidR="0053362A">
          <w:rPr>
            <w:noProof/>
            <w:webHidden/>
          </w:rPr>
          <w:fldChar w:fldCharType="separate"/>
        </w:r>
        <w:r w:rsidR="0053362A">
          <w:rPr>
            <w:noProof/>
            <w:webHidden/>
          </w:rPr>
          <w:t>67</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68" w:history="1">
        <w:r w:rsidR="0053362A" w:rsidRPr="0046219E">
          <w:rPr>
            <w:rStyle w:val="Hyperlink"/>
            <w:noProof/>
          </w:rPr>
          <w:t>Table 12</w:t>
        </w:r>
        <w:r w:rsidR="0053362A">
          <w:rPr>
            <w:rFonts w:asciiTheme="minorHAnsi" w:eastAsiaTheme="minorEastAsia" w:hAnsiTheme="minorHAnsi" w:cstheme="minorBidi"/>
            <w:noProof/>
            <w:sz w:val="22"/>
            <w:szCs w:val="22"/>
            <w:lang w:eastAsia="en-AU"/>
          </w:rPr>
          <w:tab/>
        </w:r>
        <w:r w:rsidR="0053362A" w:rsidRPr="0046219E">
          <w:rPr>
            <w:rStyle w:val="Hyperlink"/>
            <w:noProof/>
          </w:rPr>
          <w:t>Segment D</w:t>
        </w:r>
        <w:r w:rsidR="0053362A">
          <w:rPr>
            <w:noProof/>
            <w:webHidden/>
          </w:rPr>
          <w:tab/>
        </w:r>
        <w:r w:rsidR="0053362A">
          <w:rPr>
            <w:noProof/>
            <w:webHidden/>
          </w:rPr>
          <w:fldChar w:fldCharType="begin"/>
        </w:r>
        <w:r w:rsidR="0053362A">
          <w:rPr>
            <w:noProof/>
            <w:webHidden/>
          </w:rPr>
          <w:instrText xml:space="preserve"> PAGEREF _Toc378064868 \h </w:instrText>
        </w:r>
        <w:r w:rsidR="0053362A">
          <w:rPr>
            <w:noProof/>
            <w:webHidden/>
          </w:rPr>
        </w:r>
        <w:r w:rsidR="0053362A">
          <w:rPr>
            <w:noProof/>
            <w:webHidden/>
          </w:rPr>
          <w:fldChar w:fldCharType="separate"/>
        </w:r>
        <w:r w:rsidR="0053362A">
          <w:rPr>
            <w:noProof/>
            <w:webHidden/>
          </w:rPr>
          <w:t>67</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69" w:history="1">
        <w:r w:rsidR="0053362A" w:rsidRPr="0046219E">
          <w:rPr>
            <w:rStyle w:val="Hyperlink"/>
            <w:noProof/>
          </w:rPr>
          <w:t>Table 13</w:t>
        </w:r>
        <w:r w:rsidR="0053362A">
          <w:rPr>
            <w:rFonts w:asciiTheme="minorHAnsi" w:eastAsiaTheme="minorEastAsia" w:hAnsiTheme="minorHAnsi" w:cstheme="minorBidi"/>
            <w:noProof/>
            <w:sz w:val="22"/>
            <w:szCs w:val="22"/>
            <w:lang w:eastAsia="en-AU"/>
          </w:rPr>
          <w:tab/>
        </w:r>
        <w:r w:rsidR="0053362A" w:rsidRPr="0046219E">
          <w:rPr>
            <w:rStyle w:val="Hyperlink"/>
            <w:noProof/>
          </w:rPr>
          <w:t>Segment E</w:t>
        </w:r>
        <w:r w:rsidR="0053362A">
          <w:rPr>
            <w:noProof/>
            <w:webHidden/>
          </w:rPr>
          <w:tab/>
        </w:r>
        <w:r w:rsidR="0053362A">
          <w:rPr>
            <w:noProof/>
            <w:webHidden/>
          </w:rPr>
          <w:fldChar w:fldCharType="begin"/>
        </w:r>
        <w:r w:rsidR="0053362A">
          <w:rPr>
            <w:noProof/>
            <w:webHidden/>
          </w:rPr>
          <w:instrText xml:space="preserve"> PAGEREF _Toc378064869 \h </w:instrText>
        </w:r>
        <w:r w:rsidR="0053362A">
          <w:rPr>
            <w:noProof/>
            <w:webHidden/>
          </w:rPr>
        </w:r>
        <w:r w:rsidR="0053362A">
          <w:rPr>
            <w:noProof/>
            <w:webHidden/>
          </w:rPr>
          <w:fldChar w:fldCharType="separate"/>
        </w:r>
        <w:r w:rsidR="0053362A">
          <w:rPr>
            <w:noProof/>
            <w:webHidden/>
          </w:rPr>
          <w:t>67</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70" w:history="1">
        <w:r w:rsidR="0053362A" w:rsidRPr="0046219E">
          <w:rPr>
            <w:rStyle w:val="Hyperlink"/>
            <w:noProof/>
          </w:rPr>
          <w:t>Table 14</w:t>
        </w:r>
        <w:r w:rsidR="0053362A">
          <w:rPr>
            <w:rFonts w:asciiTheme="minorHAnsi" w:eastAsiaTheme="minorEastAsia" w:hAnsiTheme="minorHAnsi" w:cstheme="minorBidi"/>
            <w:noProof/>
            <w:sz w:val="22"/>
            <w:szCs w:val="22"/>
            <w:lang w:eastAsia="en-AU"/>
          </w:rPr>
          <w:tab/>
        </w:r>
        <w:r w:rsidR="0053362A" w:rsidRPr="0046219E">
          <w:rPr>
            <w:rStyle w:val="Hyperlink"/>
            <w:noProof/>
          </w:rPr>
          <w:t>Trunk Drainage and Water Quality Facilities – Summary of Costs</w:t>
        </w:r>
        <w:r w:rsidR="0053362A">
          <w:rPr>
            <w:noProof/>
            <w:webHidden/>
          </w:rPr>
          <w:tab/>
        </w:r>
        <w:r w:rsidR="0053362A">
          <w:rPr>
            <w:noProof/>
            <w:webHidden/>
          </w:rPr>
          <w:fldChar w:fldCharType="begin"/>
        </w:r>
        <w:r w:rsidR="0053362A">
          <w:rPr>
            <w:noProof/>
            <w:webHidden/>
          </w:rPr>
          <w:instrText xml:space="preserve"> PAGEREF _Toc378064870 \h </w:instrText>
        </w:r>
        <w:r w:rsidR="0053362A">
          <w:rPr>
            <w:noProof/>
            <w:webHidden/>
          </w:rPr>
        </w:r>
        <w:r w:rsidR="0053362A">
          <w:rPr>
            <w:noProof/>
            <w:webHidden/>
          </w:rPr>
          <w:fldChar w:fldCharType="separate"/>
        </w:r>
        <w:r w:rsidR="0053362A">
          <w:rPr>
            <w:noProof/>
            <w:webHidden/>
          </w:rPr>
          <w:t>70</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71" w:history="1">
        <w:r w:rsidR="0053362A" w:rsidRPr="0046219E">
          <w:rPr>
            <w:rStyle w:val="Hyperlink"/>
            <w:noProof/>
          </w:rPr>
          <w:t>Table R1</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Roads and Intersections – Mardi</w:t>
        </w:r>
        <w:r w:rsidR="0053362A">
          <w:rPr>
            <w:noProof/>
            <w:webHidden/>
          </w:rPr>
          <w:tab/>
        </w:r>
        <w:r w:rsidR="0053362A">
          <w:rPr>
            <w:noProof/>
            <w:webHidden/>
          </w:rPr>
          <w:fldChar w:fldCharType="begin"/>
        </w:r>
        <w:r w:rsidR="0053362A">
          <w:rPr>
            <w:noProof/>
            <w:webHidden/>
          </w:rPr>
          <w:instrText xml:space="preserve"> PAGEREF _Toc378064871 \h </w:instrText>
        </w:r>
        <w:r w:rsidR="0053362A">
          <w:rPr>
            <w:noProof/>
            <w:webHidden/>
          </w:rPr>
        </w:r>
        <w:r w:rsidR="0053362A">
          <w:rPr>
            <w:noProof/>
            <w:webHidden/>
          </w:rPr>
          <w:fldChar w:fldCharType="separate"/>
        </w:r>
        <w:r w:rsidR="0053362A">
          <w:rPr>
            <w:noProof/>
            <w:webHidden/>
          </w:rPr>
          <w:t>73</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72" w:history="1">
        <w:r w:rsidR="0053362A" w:rsidRPr="0046219E">
          <w:rPr>
            <w:rStyle w:val="Hyperlink"/>
            <w:noProof/>
          </w:rPr>
          <w:t>Table R2</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Roads &amp; Intersections - Watanobbi</w:t>
        </w:r>
        <w:r w:rsidR="0053362A">
          <w:rPr>
            <w:noProof/>
            <w:webHidden/>
          </w:rPr>
          <w:tab/>
        </w:r>
        <w:r w:rsidR="0053362A">
          <w:rPr>
            <w:noProof/>
            <w:webHidden/>
          </w:rPr>
          <w:fldChar w:fldCharType="begin"/>
        </w:r>
        <w:r w:rsidR="0053362A">
          <w:rPr>
            <w:noProof/>
            <w:webHidden/>
          </w:rPr>
          <w:instrText xml:space="preserve"> PAGEREF _Toc378064872 \h </w:instrText>
        </w:r>
        <w:r w:rsidR="0053362A">
          <w:rPr>
            <w:noProof/>
            <w:webHidden/>
          </w:rPr>
        </w:r>
        <w:r w:rsidR="0053362A">
          <w:rPr>
            <w:noProof/>
            <w:webHidden/>
          </w:rPr>
          <w:fldChar w:fldCharType="separate"/>
        </w:r>
        <w:r w:rsidR="0053362A">
          <w:rPr>
            <w:noProof/>
            <w:webHidden/>
          </w:rPr>
          <w:t>74</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73" w:history="1">
        <w:r w:rsidR="0053362A" w:rsidRPr="0046219E">
          <w:rPr>
            <w:rStyle w:val="Hyperlink"/>
            <w:noProof/>
          </w:rPr>
          <w:t>Table R3</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Roads &amp; Intersections - West Wyong</w:t>
        </w:r>
        <w:r w:rsidR="0053362A">
          <w:rPr>
            <w:noProof/>
            <w:webHidden/>
          </w:rPr>
          <w:tab/>
        </w:r>
        <w:r w:rsidR="0053362A">
          <w:rPr>
            <w:noProof/>
            <w:webHidden/>
          </w:rPr>
          <w:fldChar w:fldCharType="begin"/>
        </w:r>
        <w:r w:rsidR="0053362A">
          <w:rPr>
            <w:noProof/>
            <w:webHidden/>
          </w:rPr>
          <w:instrText xml:space="preserve"> PAGEREF _Toc378064873 \h </w:instrText>
        </w:r>
        <w:r w:rsidR="0053362A">
          <w:rPr>
            <w:noProof/>
            <w:webHidden/>
          </w:rPr>
        </w:r>
        <w:r w:rsidR="0053362A">
          <w:rPr>
            <w:noProof/>
            <w:webHidden/>
          </w:rPr>
          <w:fldChar w:fldCharType="separate"/>
        </w:r>
        <w:r w:rsidR="0053362A">
          <w:rPr>
            <w:noProof/>
            <w:webHidden/>
          </w:rPr>
          <w:t>75</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74" w:history="1">
        <w:r w:rsidR="0053362A" w:rsidRPr="0046219E">
          <w:rPr>
            <w:rStyle w:val="Hyperlink"/>
            <w:noProof/>
          </w:rPr>
          <w:t>Table R5</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Roads &amp; Intersections - Leewood Close</w:t>
        </w:r>
        <w:r w:rsidR="0053362A">
          <w:rPr>
            <w:noProof/>
            <w:webHidden/>
          </w:rPr>
          <w:tab/>
        </w:r>
        <w:r w:rsidR="0053362A">
          <w:rPr>
            <w:noProof/>
            <w:webHidden/>
          </w:rPr>
          <w:fldChar w:fldCharType="begin"/>
        </w:r>
        <w:r w:rsidR="0053362A">
          <w:rPr>
            <w:noProof/>
            <w:webHidden/>
          </w:rPr>
          <w:instrText xml:space="preserve"> PAGEREF _Toc378064874 \h </w:instrText>
        </w:r>
        <w:r w:rsidR="0053362A">
          <w:rPr>
            <w:noProof/>
            <w:webHidden/>
          </w:rPr>
        </w:r>
        <w:r w:rsidR="0053362A">
          <w:rPr>
            <w:noProof/>
            <w:webHidden/>
          </w:rPr>
          <w:fldChar w:fldCharType="separate"/>
        </w:r>
        <w:r w:rsidR="0053362A">
          <w:rPr>
            <w:noProof/>
            <w:webHidden/>
          </w:rPr>
          <w:t>77</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75" w:history="1">
        <w:r w:rsidR="0053362A" w:rsidRPr="0046219E">
          <w:rPr>
            <w:rStyle w:val="Hyperlink"/>
            <w:noProof/>
          </w:rPr>
          <w:t>Table R6</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Roads &amp; Intersections - Mardi South</w:t>
        </w:r>
        <w:r w:rsidR="0053362A">
          <w:rPr>
            <w:noProof/>
            <w:webHidden/>
          </w:rPr>
          <w:tab/>
        </w:r>
        <w:r w:rsidR="0053362A">
          <w:rPr>
            <w:noProof/>
            <w:webHidden/>
          </w:rPr>
          <w:fldChar w:fldCharType="begin"/>
        </w:r>
        <w:r w:rsidR="0053362A">
          <w:rPr>
            <w:noProof/>
            <w:webHidden/>
          </w:rPr>
          <w:instrText xml:space="preserve"> PAGEREF _Toc378064875 \h </w:instrText>
        </w:r>
        <w:r w:rsidR="0053362A">
          <w:rPr>
            <w:noProof/>
            <w:webHidden/>
          </w:rPr>
        </w:r>
        <w:r w:rsidR="0053362A">
          <w:rPr>
            <w:noProof/>
            <w:webHidden/>
          </w:rPr>
          <w:fldChar w:fldCharType="separate"/>
        </w:r>
        <w:r w:rsidR="0053362A">
          <w:rPr>
            <w:noProof/>
            <w:webHidden/>
          </w:rPr>
          <w:t>78</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76" w:history="1">
        <w:r w:rsidR="0053362A" w:rsidRPr="0046219E">
          <w:rPr>
            <w:rStyle w:val="Hyperlink"/>
            <w:noProof/>
          </w:rPr>
          <w:t>Table R6</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Roads &amp; Intersections - Wyong Road / Bryant Drive</w:t>
        </w:r>
        <w:r w:rsidR="0053362A">
          <w:rPr>
            <w:noProof/>
            <w:webHidden/>
          </w:rPr>
          <w:tab/>
        </w:r>
        <w:r w:rsidR="0053362A">
          <w:rPr>
            <w:noProof/>
            <w:webHidden/>
          </w:rPr>
          <w:fldChar w:fldCharType="begin"/>
        </w:r>
        <w:r w:rsidR="0053362A">
          <w:rPr>
            <w:noProof/>
            <w:webHidden/>
          </w:rPr>
          <w:instrText xml:space="preserve"> PAGEREF _Toc378064876 \h </w:instrText>
        </w:r>
        <w:r w:rsidR="0053362A">
          <w:rPr>
            <w:noProof/>
            <w:webHidden/>
          </w:rPr>
        </w:r>
        <w:r w:rsidR="0053362A">
          <w:rPr>
            <w:noProof/>
            <w:webHidden/>
          </w:rPr>
          <w:fldChar w:fldCharType="separate"/>
        </w:r>
        <w:r w:rsidR="0053362A">
          <w:rPr>
            <w:noProof/>
            <w:webHidden/>
          </w:rPr>
          <w:t>79</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77" w:history="1">
        <w:r w:rsidR="0053362A" w:rsidRPr="0046219E">
          <w:rPr>
            <w:rStyle w:val="Hyperlink"/>
            <w:noProof/>
          </w:rPr>
          <w:t>Table R6</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Roads &amp; Intersections - Tuggerah Industrial Area Stage 3</w:t>
        </w:r>
        <w:r w:rsidR="0053362A">
          <w:rPr>
            <w:noProof/>
            <w:webHidden/>
          </w:rPr>
          <w:tab/>
        </w:r>
        <w:r w:rsidR="0053362A">
          <w:rPr>
            <w:noProof/>
            <w:webHidden/>
          </w:rPr>
          <w:fldChar w:fldCharType="begin"/>
        </w:r>
        <w:r w:rsidR="0053362A">
          <w:rPr>
            <w:noProof/>
            <w:webHidden/>
          </w:rPr>
          <w:instrText xml:space="preserve"> PAGEREF _Toc378064877 \h </w:instrText>
        </w:r>
        <w:r w:rsidR="0053362A">
          <w:rPr>
            <w:noProof/>
            <w:webHidden/>
          </w:rPr>
        </w:r>
        <w:r w:rsidR="0053362A">
          <w:rPr>
            <w:noProof/>
            <w:webHidden/>
          </w:rPr>
          <w:fldChar w:fldCharType="separate"/>
        </w:r>
        <w:r w:rsidR="0053362A">
          <w:rPr>
            <w:noProof/>
            <w:webHidden/>
          </w:rPr>
          <w:t>80</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78" w:history="1">
        <w:r w:rsidR="0053362A" w:rsidRPr="0046219E">
          <w:rPr>
            <w:rStyle w:val="Hyperlink"/>
            <w:noProof/>
          </w:rPr>
          <w:t>Table C1A</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Community Facilities – Mardi</w:t>
        </w:r>
        <w:r w:rsidR="0053362A">
          <w:rPr>
            <w:noProof/>
            <w:webHidden/>
          </w:rPr>
          <w:tab/>
        </w:r>
        <w:r w:rsidR="0053362A">
          <w:rPr>
            <w:noProof/>
            <w:webHidden/>
          </w:rPr>
          <w:fldChar w:fldCharType="begin"/>
        </w:r>
        <w:r w:rsidR="0053362A">
          <w:rPr>
            <w:noProof/>
            <w:webHidden/>
          </w:rPr>
          <w:instrText xml:space="preserve"> PAGEREF _Toc378064878 \h </w:instrText>
        </w:r>
        <w:r w:rsidR="0053362A">
          <w:rPr>
            <w:noProof/>
            <w:webHidden/>
          </w:rPr>
        </w:r>
        <w:r w:rsidR="0053362A">
          <w:rPr>
            <w:noProof/>
            <w:webHidden/>
          </w:rPr>
          <w:fldChar w:fldCharType="separate"/>
        </w:r>
        <w:r w:rsidR="0053362A">
          <w:rPr>
            <w:noProof/>
            <w:webHidden/>
          </w:rPr>
          <w:t>81</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79" w:history="1">
        <w:r w:rsidR="0053362A" w:rsidRPr="0046219E">
          <w:rPr>
            <w:rStyle w:val="Hyperlink"/>
            <w:noProof/>
          </w:rPr>
          <w:t>Table C1B</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Community Facilities Land - Mardi</w:t>
        </w:r>
        <w:r w:rsidR="0053362A">
          <w:rPr>
            <w:noProof/>
            <w:webHidden/>
          </w:rPr>
          <w:tab/>
        </w:r>
        <w:r w:rsidR="0053362A">
          <w:rPr>
            <w:noProof/>
            <w:webHidden/>
          </w:rPr>
          <w:fldChar w:fldCharType="begin"/>
        </w:r>
        <w:r w:rsidR="0053362A">
          <w:rPr>
            <w:noProof/>
            <w:webHidden/>
          </w:rPr>
          <w:instrText xml:space="preserve"> PAGEREF _Toc378064879 \h </w:instrText>
        </w:r>
        <w:r w:rsidR="0053362A">
          <w:rPr>
            <w:noProof/>
            <w:webHidden/>
          </w:rPr>
        </w:r>
        <w:r w:rsidR="0053362A">
          <w:rPr>
            <w:noProof/>
            <w:webHidden/>
          </w:rPr>
          <w:fldChar w:fldCharType="separate"/>
        </w:r>
        <w:r w:rsidR="0053362A">
          <w:rPr>
            <w:noProof/>
            <w:webHidden/>
          </w:rPr>
          <w:t>82</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80" w:history="1">
        <w:r w:rsidR="0053362A" w:rsidRPr="0046219E">
          <w:rPr>
            <w:rStyle w:val="Hyperlink"/>
            <w:noProof/>
          </w:rPr>
          <w:t>Table C2A</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Community Facilities Works - Watanobbi &amp; West Wyong</w:t>
        </w:r>
        <w:r w:rsidR="0053362A">
          <w:rPr>
            <w:noProof/>
            <w:webHidden/>
          </w:rPr>
          <w:tab/>
        </w:r>
        <w:r w:rsidR="0053362A">
          <w:rPr>
            <w:noProof/>
            <w:webHidden/>
          </w:rPr>
          <w:fldChar w:fldCharType="begin"/>
        </w:r>
        <w:r w:rsidR="0053362A">
          <w:rPr>
            <w:noProof/>
            <w:webHidden/>
          </w:rPr>
          <w:instrText xml:space="preserve"> PAGEREF _Toc378064880 \h </w:instrText>
        </w:r>
        <w:r w:rsidR="0053362A">
          <w:rPr>
            <w:noProof/>
            <w:webHidden/>
          </w:rPr>
        </w:r>
        <w:r w:rsidR="0053362A">
          <w:rPr>
            <w:noProof/>
            <w:webHidden/>
          </w:rPr>
          <w:fldChar w:fldCharType="separate"/>
        </w:r>
        <w:r w:rsidR="0053362A">
          <w:rPr>
            <w:noProof/>
            <w:webHidden/>
          </w:rPr>
          <w:t>83</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81" w:history="1">
        <w:r w:rsidR="0053362A" w:rsidRPr="0046219E">
          <w:rPr>
            <w:rStyle w:val="Hyperlink"/>
            <w:noProof/>
          </w:rPr>
          <w:t>Table C2B</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Community Facilities Land - Watanobbi &amp; West Wyong</w:t>
        </w:r>
        <w:r w:rsidR="0053362A">
          <w:rPr>
            <w:noProof/>
            <w:webHidden/>
          </w:rPr>
          <w:tab/>
        </w:r>
        <w:r w:rsidR="0053362A">
          <w:rPr>
            <w:noProof/>
            <w:webHidden/>
          </w:rPr>
          <w:fldChar w:fldCharType="begin"/>
        </w:r>
        <w:r w:rsidR="0053362A">
          <w:rPr>
            <w:noProof/>
            <w:webHidden/>
          </w:rPr>
          <w:instrText xml:space="preserve"> PAGEREF _Toc378064881 \h </w:instrText>
        </w:r>
        <w:r w:rsidR="0053362A">
          <w:rPr>
            <w:noProof/>
            <w:webHidden/>
          </w:rPr>
        </w:r>
        <w:r w:rsidR="0053362A">
          <w:rPr>
            <w:noProof/>
            <w:webHidden/>
          </w:rPr>
          <w:fldChar w:fldCharType="separate"/>
        </w:r>
        <w:r w:rsidR="0053362A">
          <w:rPr>
            <w:noProof/>
            <w:webHidden/>
          </w:rPr>
          <w:t>84</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82" w:history="1">
        <w:r w:rsidR="0053362A" w:rsidRPr="0046219E">
          <w:rPr>
            <w:rStyle w:val="Hyperlink"/>
            <w:noProof/>
          </w:rPr>
          <w:t>Table C3A</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Community Facilities Works  - Remainder of District</w:t>
        </w:r>
        <w:r w:rsidR="0053362A">
          <w:rPr>
            <w:noProof/>
            <w:webHidden/>
          </w:rPr>
          <w:tab/>
        </w:r>
        <w:r w:rsidR="0053362A">
          <w:rPr>
            <w:noProof/>
            <w:webHidden/>
          </w:rPr>
          <w:fldChar w:fldCharType="begin"/>
        </w:r>
        <w:r w:rsidR="0053362A">
          <w:rPr>
            <w:noProof/>
            <w:webHidden/>
          </w:rPr>
          <w:instrText xml:space="preserve"> PAGEREF _Toc378064882 \h </w:instrText>
        </w:r>
        <w:r w:rsidR="0053362A">
          <w:rPr>
            <w:noProof/>
            <w:webHidden/>
          </w:rPr>
        </w:r>
        <w:r w:rsidR="0053362A">
          <w:rPr>
            <w:noProof/>
            <w:webHidden/>
          </w:rPr>
          <w:fldChar w:fldCharType="separate"/>
        </w:r>
        <w:r w:rsidR="0053362A">
          <w:rPr>
            <w:noProof/>
            <w:webHidden/>
          </w:rPr>
          <w:t>85</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83" w:history="1">
        <w:r w:rsidR="0053362A" w:rsidRPr="0046219E">
          <w:rPr>
            <w:rStyle w:val="Hyperlink"/>
            <w:noProof/>
          </w:rPr>
          <w:t>Table C3B</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Community Facilities Land - Remainder of District</w:t>
        </w:r>
        <w:r w:rsidR="0053362A">
          <w:rPr>
            <w:noProof/>
            <w:webHidden/>
          </w:rPr>
          <w:tab/>
        </w:r>
        <w:r w:rsidR="0053362A">
          <w:rPr>
            <w:noProof/>
            <w:webHidden/>
          </w:rPr>
          <w:fldChar w:fldCharType="begin"/>
        </w:r>
        <w:r w:rsidR="0053362A">
          <w:rPr>
            <w:noProof/>
            <w:webHidden/>
          </w:rPr>
          <w:instrText xml:space="preserve"> PAGEREF _Toc378064883 \h </w:instrText>
        </w:r>
        <w:r w:rsidR="0053362A">
          <w:rPr>
            <w:noProof/>
            <w:webHidden/>
          </w:rPr>
        </w:r>
        <w:r w:rsidR="0053362A">
          <w:rPr>
            <w:noProof/>
            <w:webHidden/>
          </w:rPr>
          <w:fldChar w:fldCharType="separate"/>
        </w:r>
        <w:r w:rsidR="0053362A">
          <w:rPr>
            <w:noProof/>
            <w:webHidden/>
          </w:rPr>
          <w:t>86</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84" w:history="1">
        <w:r w:rsidR="0053362A" w:rsidRPr="0046219E">
          <w:rPr>
            <w:rStyle w:val="Hyperlink"/>
            <w:noProof/>
          </w:rPr>
          <w:t>Table S1A</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Open Space Works - Mardi URA</w:t>
        </w:r>
        <w:r w:rsidR="0053362A">
          <w:rPr>
            <w:noProof/>
            <w:webHidden/>
          </w:rPr>
          <w:tab/>
        </w:r>
        <w:r w:rsidR="0053362A">
          <w:rPr>
            <w:noProof/>
            <w:webHidden/>
          </w:rPr>
          <w:fldChar w:fldCharType="begin"/>
        </w:r>
        <w:r w:rsidR="0053362A">
          <w:rPr>
            <w:noProof/>
            <w:webHidden/>
          </w:rPr>
          <w:instrText xml:space="preserve"> PAGEREF _Toc378064884 \h </w:instrText>
        </w:r>
        <w:r w:rsidR="0053362A">
          <w:rPr>
            <w:noProof/>
            <w:webHidden/>
          </w:rPr>
        </w:r>
        <w:r w:rsidR="0053362A">
          <w:rPr>
            <w:noProof/>
            <w:webHidden/>
          </w:rPr>
          <w:fldChar w:fldCharType="separate"/>
        </w:r>
        <w:r w:rsidR="0053362A">
          <w:rPr>
            <w:noProof/>
            <w:webHidden/>
          </w:rPr>
          <w:t>87</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85" w:history="1">
        <w:r w:rsidR="0053362A" w:rsidRPr="0046219E">
          <w:rPr>
            <w:rStyle w:val="Hyperlink"/>
            <w:noProof/>
          </w:rPr>
          <w:t>Table S1B</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Open Space Land - Mardi URA</w:t>
        </w:r>
        <w:r w:rsidR="0053362A">
          <w:rPr>
            <w:noProof/>
            <w:webHidden/>
          </w:rPr>
          <w:tab/>
        </w:r>
        <w:r w:rsidR="0053362A">
          <w:rPr>
            <w:noProof/>
            <w:webHidden/>
          </w:rPr>
          <w:fldChar w:fldCharType="begin"/>
        </w:r>
        <w:r w:rsidR="0053362A">
          <w:rPr>
            <w:noProof/>
            <w:webHidden/>
          </w:rPr>
          <w:instrText xml:space="preserve"> PAGEREF _Toc378064885 \h </w:instrText>
        </w:r>
        <w:r w:rsidR="0053362A">
          <w:rPr>
            <w:noProof/>
            <w:webHidden/>
          </w:rPr>
        </w:r>
        <w:r w:rsidR="0053362A">
          <w:rPr>
            <w:noProof/>
            <w:webHidden/>
          </w:rPr>
          <w:fldChar w:fldCharType="separate"/>
        </w:r>
        <w:r w:rsidR="0053362A">
          <w:rPr>
            <w:noProof/>
            <w:webHidden/>
          </w:rPr>
          <w:t>88</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86" w:history="1">
        <w:r w:rsidR="0053362A" w:rsidRPr="0046219E">
          <w:rPr>
            <w:rStyle w:val="Hyperlink"/>
            <w:noProof/>
          </w:rPr>
          <w:t>Table S2A</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Open Space Works - Mardi South</w:t>
        </w:r>
        <w:r w:rsidR="0053362A">
          <w:rPr>
            <w:noProof/>
            <w:webHidden/>
          </w:rPr>
          <w:tab/>
        </w:r>
        <w:r w:rsidR="0053362A">
          <w:rPr>
            <w:noProof/>
            <w:webHidden/>
          </w:rPr>
          <w:fldChar w:fldCharType="begin"/>
        </w:r>
        <w:r w:rsidR="0053362A">
          <w:rPr>
            <w:noProof/>
            <w:webHidden/>
          </w:rPr>
          <w:instrText xml:space="preserve"> PAGEREF _Toc378064886 \h </w:instrText>
        </w:r>
        <w:r w:rsidR="0053362A">
          <w:rPr>
            <w:noProof/>
            <w:webHidden/>
          </w:rPr>
        </w:r>
        <w:r w:rsidR="0053362A">
          <w:rPr>
            <w:noProof/>
            <w:webHidden/>
          </w:rPr>
          <w:fldChar w:fldCharType="separate"/>
        </w:r>
        <w:r w:rsidR="0053362A">
          <w:rPr>
            <w:noProof/>
            <w:webHidden/>
          </w:rPr>
          <w:t>89</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87" w:history="1">
        <w:r w:rsidR="0053362A" w:rsidRPr="0046219E">
          <w:rPr>
            <w:rStyle w:val="Hyperlink"/>
            <w:noProof/>
          </w:rPr>
          <w:t>Table S2B</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Works:Open Space Land - Mardi South</w:t>
        </w:r>
        <w:r w:rsidR="0053362A">
          <w:rPr>
            <w:noProof/>
            <w:webHidden/>
          </w:rPr>
          <w:tab/>
        </w:r>
        <w:r w:rsidR="0053362A">
          <w:rPr>
            <w:noProof/>
            <w:webHidden/>
          </w:rPr>
          <w:fldChar w:fldCharType="begin"/>
        </w:r>
        <w:r w:rsidR="0053362A">
          <w:rPr>
            <w:noProof/>
            <w:webHidden/>
          </w:rPr>
          <w:instrText xml:space="preserve"> PAGEREF _Toc378064887 \h </w:instrText>
        </w:r>
        <w:r w:rsidR="0053362A">
          <w:rPr>
            <w:noProof/>
            <w:webHidden/>
          </w:rPr>
        </w:r>
        <w:r w:rsidR="0053362A">
          <w:rPr>
            <w:noProof/>
            <w:webHidden/>
          </w:rPr>
          <w:fldChar w:fldCharType="separate"/>
        </w:r>
        <w:r w:rsidR="0053362A">
          <w:rPr>
            <w:noProof/>
            <w:webHidden/>
          </w:rPr>
          <w:t>90</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88" w:history="1">
        <w:r w:rsidR="0053362A" w:rsidRPr="0046219E">
          <w:rPr>
            <w:rStyle w:val="Hyperlink"/>
            <w:noProof/>
          </w:rPr>
          <w:t>Table S3A</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Open Space Works – Watanobbi</w:t>
        </w:r>
        <w:r w:rsidR="0053362A">
          <w:rPr>
            <w:noProof/>
            <w:webHidden/>
          </w:rPr>
          <w:tab/>
        </w:r>
        <w:r w:rsidR="0053362A">
          <w:rPr>
            <w:noProof/>
            <w:webHidden/>
          </w:rPr>
          <w:fldChar w:fldCharType="begin"/>
        </w:r>
        <w:r w:rsidR="0053362A">
          <w:rPr>
            <w:noProof/>
            <w:webHidden/>
          </w:rPr>
          <w:instrText xml:space="preserve"> PAGEREF _Toc378064888 \h </w:instrText>
        </w:r>
        <w:r w:rsidR="0053362A">
          <w:rPr>
            <w:noProof/>
            <w:webHidden/>
          </w:rPr>
        </w:r>
        <w:r w:rsidR="0053362A">
          <w:rPr>
            <w:noProof/>
            <w:webHidden/>
          </w:rPr>
          <w:fldChar w:fldCharType="separate"/>
        </w:r>
        <w:r w:rsidR="0053362A">
          <w:rPr>
            <w:noProof/>
            <w:webHidden/>
          </w:rPr>
          <w:t>91</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89" w:history="1">
        <w:r w:rsidR="0053362A" w:rsidRPr="0046219E">
          <w:rPr>
            <w:rStyle w:val="Hyperlink"/>
            <w:noProof/>
          </w:rPr>
          <w:t>Table S3B</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Open Space Land - Watanobbi</w:t>
        </w:r>
        <w:r w:rsidR="0053362A">
          <w:rPr>
            <w:noProof/>
            <w:webHidden/>
          </w:rPr>
          <w:tab/>
        </w:r>
        <w:r w:rsidR="0053362A">
          <w:rPr>
            <w:noProof/>
            <w:webHidden/>
          </w:rPr>
          <w:fldChar w:fldCharType="begin"/>
        </w:r>
        <w:r w:rsidR="0053362A">
          <w:rPr>
            <w:noProof/>
            <w:webHidden/>
          </w:rPr>
          <w:instrText xml:space="preserve"> PAGEREF _Toc378064889 \h </w:instrText>
        </w:r>
        <w:r w:rsidR="0053362A">
          <w:rPr>
            <w:noProof/>
            <w:webHidden/>
          </w:rPr>
        </w:r>
        <w:r w:rsidR="0053362A">
          <w:rPr>
            <w:noProof/>
            <w:webHidden/>
          </w:rPr>
          <w:fldChar w:fldCharType="separate"/>
        </w:r>
        <w:r w:rsidR="0053362A">
          <w:rPr>
            <w:noProof/>
            <w:webHidden/>
          </w:rPr>
          <w:t>92</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90" w:history="1">
        <w:r w:rsidR="0053362A" w:rsidRPr="0046219E">
          <w:rPr>
            <w:rStyle w:val="Hyperlink"/>
            <w:noProof/>
          </w:rPr>
          <w:t>Table S4A</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Open Space Works - West Wyong</w:t>
        </w:r>
        <w:r w:rsidR="0053362A">
          <w:rPr>
            <w:noProof/>
            <w:webHidden/>
          </w:rPr>
          <w:tab/>
        </w:r>
        <w:r w:rsidR="0053362A">
          <w:rPr>
            <w:noProof/>
            <w:webHidden/>
          </w:rPr>
          <w:fldChar w:fldCharType="begin"/>
        </w:r>
        <w:r w:rsidR="0053362A">
          <w:rPr>
            <w:noProof/>
            <w:webHidden/>
          </w:rPr>
          <w:instrText xml:space="preserve"> PAGEREF _Toc378064890 \h </w:instrText>
        </w:r>
        <w:r w:rsidR="0053362A">
          <w:rPr>
            <w:noProof/>
            <w:webHidden/>
          </w:rPr>
        </w:r>
        <w:r w:rsidR="0053362A">
          <w:rPr>
            <w:noProof/>
            <w:webHidden/>
          </w:rPr>
          <w:fldChar w:fldCharType="separate"/>
        </w:r>
        <w:r w:rsidR="0053362A">
          <w:rPr>
            <w:noProof/>
            <w:webHidden/>
          </w:rPr>
          <w:t>93</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91" w:history="1">
        <w:r w:rsidR="0053362A" w:rsidRPr="0046219E">
          <w:rPr>
            <w:rStyle w:val="Hyperlink"/>
            <w:noProof/>
          </w:rPr>
          <w:t>Table S4B</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Open Space Land - West Wyong</w:t>
        </w:r>
        <w:r w:rsidR="0053362A">
          <w:rPr>
            <w:noProof/>
            <w:webHidden/>
          </w:rPr>
          <w:tab/>
        </w:r>
        <w:r w:rsidR="0053362A">
          <w:rPr>
            <w:noProof/>
            <w:webHidden/>
          </w:rPr>
          <w:fldChar w:fldCharType="begin"/>
        </w:r>
        <w:r w:rsidR="0053362A">
          <w:rPr>
            <w:noProof/>
            <w:webHidden/>
          </w:rPr>
          <w:instrText xml:space="preserve"> PAGEREF _Toc378064891 \h </w:instrText>
        </w:r>
        <w:r w:rsidR="0053362A">
          <w:rPr>
            <w:noProof/>
            <w:webHidden/>
          </w:rPr>
        </w:r>
        <w:r w:rsidR="0053362A">
          <w:rPr>
            <w:noProof/>
            <w:webHidden/>
          </w:rPr>
          <w:fldChar w:fldCharType="separate"/>
        </w:r>
        <w:r w:rsidR="0053362A">
          <w:rPr>
            <w:noProof/>
            <w:webHidden/>
          </w:rPr>
          <w:t>94</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92" w:history="1">
        <w:r w:rsidR="0053362A" w:rsidRPr="0046219E">
          <w:rPr>
            <w:rStyle w:val="Hyperlink"/>
            <w:noProof/>
          </w:rPr>
          <w:t>Table S5</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Works:Open Space Works - Remainder of District</w:t>
        </w:r>
        <w:r w:rsidR="0053362A">
          <w:rPr>
            <w:noProof/>
            <w:webHidden/>
          </w:rPr>
          <w:tab/>
        </w:r>
        <w:r w:rsidR="0053362A">
          <w:rPr>
            <w:noProof/>
            <w:webHidden/>
          </w:rPr>
          <w:fldChar w:fldCharType="begin"/>
        </w:r>
        <w:r w:rsidR="0053362A">
          <w:rPr>
            <w:noProof/>
            <w:webHidden/>
          </w:rPr>
          <w:instrText xml:space="preserve"> PAGEREF _Toc378064892 \h </w:instrText>
        </w:r>
        <w:r w:rsidR="0053362A">
          <w:rPr>
            <w:noProof/>
            <w:webHidden/>
          </w:rPr>
        </w:r>
        <w:r w:rsidR="0053362A">
          <w:rPr>
            <w:noProof/>
            <w:webHidden/>
          </w:rPr>
          <w:fldChar w:fldCharType="separate"/>
        </w:r>
        <w:r w:rsidR="0053362A">
          <w:rPr>
            <w:noProof/>
            <w:webHidden/>
          </w:rPr>
          <w:t>95</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93" w:history="1">
        <w:r w:rsidR="0053362A" w:rsidRPr="0046219E">
          <w:rPr>
            <w:rStyle w:val="Hyperlink"/>
            <w:noProof/>
          </w:rPr>
          <w:t>Table D1</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Drainage - Mardi Creek</w:t>
        </w:r>
        <w:r w:rsidR="0053362A">
          <w:rPr>
            <w:noProof/>
            <w:webHidden/>
          </w:rPr>
          <w:tab/>
        </w:r>
        <w:r w:rsidR="0053362A">
          <w:rPr>
            <w:noProof/>
            <w:webHidden/>
          </w:rPr>
          <w:fldChar w:fldCharType="begin"/>
        </w:r>
        <w:r w:rsidR="0053362A">
          <w:rPr>
            <w:noProof/>
            <w:webHidden/>
          </w:rPr>
          <w:instrText xml:space="preserve"> PAGEREF _Toc378064893 \h </w:instrText>
        </w:r>
        <w:r w:rsidR="0053362A">
          <w:rPr>
            <w:noProof/>
            <w:webHidden/>
          </w:rPr>
        </w:r>
        <w:r w:rsidR="0053362A">
          <w:rPr>
            <w:noProof/>
            <w:webHidden/>
          </w:rPr>
          <w:fldChar w:fldCharType="separate"/>
        </w:r>
        <w:r w:rsidR="0053362A">
          <w:rPr>
            <w:noProof/>
            <w:webHidden/>
          </w:rPr>
          <w:t>96</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94" w:history="1">
        <w:r w:rsidR="0053362A" w:rsidRPr="0046219E">
          <w:rPr>
            <w:rStyle w:val="Hyperlink"/>
            <w:noProof/>
          </w:rPr>
          <w:t>Table P1</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Planning Studies - Mardi URA</w:t>
        </w:r>
        <w:r w:rsidR="0053362A">
          <w:rPr>
            <w:noProof/>
            <w:webHidden/>
          </w:rPr>
          <w:tab/>
        </w:r>
        <w:r w:rsidR="0053362A">
          <w:rPr>
            <w:noProof/>
            <w:webHidden/>
          </w:rPr>
          <w:fldChar w:fldCharType="begin"/>
        </w:r>
        <w:r w:rsidR="0053362A">
          <w:rPr>
            <w:noProof/>
            <w:webHidden/>
          </w:rPr>
          <w:instrText xml:space="preserve"> PAGEREF _Toc378064894 \h </w:instrText>
        </w:r>
        <w:r w:rsidR="0053362A">
          <w:rPr>
            <w:noProof/>
            <w:webHidden/>
          </w:rPr>
        </w:r>
        <w:r w:rsidR="0053362A">
          <w:rPr>
            <w:noProof/>
            <w:webHidden/>
          </w:rPr>
          <w:fldChar w:fldCharType="separate"/>
        </w:r>
        <w:r w:rsidR="0053362A">
          <w:rPr>
            <w:noProof/>
            <w:webHidden/>
          </w:rPr>
          <w:t>97</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95" w:history="1">
        <w:r w:rsidR="0053362A" w:rsidRPr="0046219E">
          <w:rPr>
            <w:rStyle w:val="Hyperlink"/>
            <w:noProof/>
          </w:rPr>
          <w:t>Table P1</w:t>
        </w:r>
        <w:r w:rsidR="0053362A">
          <w:rPr>
            <w:rFonts w:asciiTheme="minorHAnsi" w:eastAsiaTheme="minorEastAsia" w:hAnsiTheme="minorHAnsi" w:cstheme="minorBidi"/>
            <w:noProof/>
            <w:sz w:val="22"/>
            <w:szCs w:val="22"/>
            <w:lang w:eastAsia="en-AU"/>
          </w:rPr>
          <w:tab/>
        </w:r>
        <w:r w:rsidR="0053362A" w:rsidRPr="0046219E">
          <w:rPr>
            <w:rStyle w:val="Hyperlink"/>
            <w:noProof/>
          </w:rPr>
          <w:t>Schedule of Works: Drainage Tuggerah Stage 3</w:t>
        </w:r>
        <w:r w:rsidR="0053362A">
          <w:rPr>
            <w:noProof/>
            <w:webHidden/>
          </w:rPr>
          <w:tab/>
        </w:r>
        <w:r w:rsidR="0053362A">
          <w:rPr>
            <w:noProof/>
            <w:webHidden/>
          </w:rPr>
          <w:fldChar w:fldCharType="begin"/>
        </w:r>
        <w:r w:rsidR="0053362A">
          <w:rPr>
            <w:noProof/>
            <w:webHidden/>
          </w:rPr>
          <w:instrText xml:space="preserve"> PAGEREF _Toc378064895 \h </w:instrText>
        </w:r>
        <w:r w:rsidR="0053362A">
          <w:rPr>
            <w:noProof/>
            <w:webHidden/>
          </w:rPr>
        </w:r>
        <w:r w:rsidR="0053362A">
          <w:rPr>
            <w:noProof/>
            <w:webHidden/>
          </w:rPr>
          <w:fldChar w:fldCharType="separate"/>
        </w:r>
        <w:r w:rsidR="0053362A">
          <w:rPr>
            <w:noProof/>
            <w:webHidden/>
          </w:rPr>
          <w:t>98</w:t>
        </w:r>
        <w:r w:rsidR="0053362A">
          <w:rPr>
            <w:noProof/>
            <w:webHidden/>
          </w:rPr>
          <w:fldChar w:fldCharType="end"/>
        </w:r>
      </w:hyperlink>
    </w:p>
    <w:p w:rsidR="00A87BB2" w:rsidRPr="00E56D3A" w:rsidRDefault="007D4021" w:rsidP="00B637FC">
      <w:pPr>
        <w:pStyle w:val="StyleStyleTableofFiguresLeft08cmHanging171cm1R"/>
      </w:pPr>
      <w:r w:rsidRPr="00843E0A">
        <w:fldChar w:fldCharType="end"/>
      </w:r>
    </w:p>
    <w:p w:rsidR="007D4021" w:rsidRPr="004C4DFE" w:rsidRDefault="007D4021" w:rsidP="003F4799">
      <w:pPr>
        <w:rPr>
          <w:rStyle w:val="StyleStyleArialBlack16pt2SegoeUIIndigo"/>
        </w:rPr>
      </w:pPr>
      <w:r w:rsidRPr="004C4DFE">
        <w:rPr>
          <w:rStyle w:val="StyleStyleArialBlack16pt2SegoeUIIndigo"/>
        </w:rPr>
        <w:t>Figures</w:t>
      </w:r>
    </w:p>
    <w:p w:rsidR="007D4021" w:rsidRPr="00E56D3A" w:rsidRDefault="007D4021" w:rsidP="003F4799"/>
    <w:p w:rsidR="0053362A" w:rsidRDefault="007D4021">
      <w:pPr>
        <w:pStyle w:val="TableofFigures"/>
        <w:rPr>
          <w:rFonts w:asciiTheme="minorHAnsi" w:eastAsiaTheme="minorEastAsia" w:hAnsiTheme="minorHAnsi" w:cstheme="minorBidi"/>
          <w:noProof/>
          <w:sz w:val="22"/>
          <w:szCs w:val="22"/>
          <w:lang w:eastAsia="en-AU"/>
        </w:rPr>
      </w:pPr>
      <w:r w:rsidRPr="00843E0A">
        <w:fldChar w:fldCharType="begin"/>
      </w:r>
      <w:r w:rsidRPr="00843E0A">
        <w:instrText xml:space="preserve"> TOC \h \z \t "Figure title" \c </w:instrText>
      </w:r>
      <w:r w:rsidRPr="00843E0A">
        <w:fldChar w:fldCharType="separate"/>
      </w:r>
      <w:hyperlink w:anchor="_Toc378064896" w:history="1">
        <w:r w:rsidR="0053362A" w:rsidRPr="00EC426D">
          <w:rPr>
            <w:rStyle w:val="Hyperlink"/>
            <w:noProof/>
            <w:snapToGrid w:val="0"/>
            <w:lang w:val="en-US"/>
          </w:rPr>
          <w:t>Figure 1</w:t>
        </w:r>
        <w:r w:rsidR="0053362A">
          <w:rPr>
            <w:rFonts w:asciiTheme="minorHAnsi" w:eastAsiaTheme="minorEastAsia" w:hAnsiTheme="minorHAnsi" w:cstheme="minorBidi"/>
            <w:noProof/>
            <w:sz w:val="22"/>
            <w:szCs w:val="22"/>
            <w:lang w:eastAsia="en-AU"/>
          </w:rPr>
          <w:tab/>
        </w:r>
        <w:r w:rsidR="0053362A" w:rsidRPr="00EC426D">
          <w:rPr>
            <w:rStyle w:val="Hyperlink"/>
            <w:noProof/>
            <w:snapToGrid w:val="0"/>
            <w:lang w:val="en-US"/>
          </w:rPr>
          <w:t>Wyong Shire Social Planning Districts</w:t>
        </w:r>
        <w:r w:rsidR="0053362A">
          <w:rPr>
            <w:noProof/>
            <w:webHidden/>
          </w:rPr>
          <w:tab/>
        </w:r>
        <w:r w:rsidR="0053362A">
          <w:rPr>
            <w:noProof/>
            <w:webHidden/>
          </w:rPr>
          <w:fldChar w:fldCharType="begin"/>
        </w:r>
        <w:r w:rsidR="0053362A">
          <w:rPr>
            <w:noProof/>
            <w:webHidden/>
          </w:rPr>
          <w:instrText xml:space="preserve"> PAGEREF _Toc378064896 \h </w:instrText>
        </w:r>
        <w:r w:rsidR="0053362A">
          <w:rPr>
            <w:noProof/>
            <w:webHidden/>
          </w:rPr>
        </w:r>
        <w:r w:rsidR="0053362A">
          <w:rPr>
            <w:noProof/>
            <w:webHidden/>
          </w:rPr>
          <w:fldChar w:fldCharType="separate"/>
        </w:r>
        <w:r w:rsidR="0053362A">
          <w:rPr>
            <w:noProof/>
            <w:webHidden/>
          </w:rPr>
          <w:t>9</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97" w:history="1">
        <w:r w:rsidR="0053362A" w:rsidRPr="00EC426D">
          <w:rPr>
            <w:rStyle w:val="Hyperlink"/>
            <w:noProof/>
          </w:rPr>
          <w:t>Figure 2</w:t>
        </w:r>
        <w:r w:rsidR="0053362A">
          <w:rPr>
            <w:rFonts w:asciiTheme="minorHAnsi" w:eastAsiaTheme="minorEastAsia" w:hAnsiTheme="minorHAnsi" w:cstheme="minorBidi"/>
            <w:noProof/>
            <w:sz w:val="22"/>
            <w:szCs w:val="22"/>
            <w:lang w:eastAsia="en-AU"/>
          </w:rPr>
          <w:tab/>
        </w:r>
        <w:r w:rsidR="0053362A" w:rsidRPr="00EC426D">
          <w:rPr>
            <w:rStyle w:val="Hyperlink"/>
            <w:noProof/>
          </w:rPr>
          <w:t>Wyong District Contributions Plan Area</w:t>
        </w:r>
        <w:r w:rsidR="0053362A">
          <w:rPr>
            <w:noProof/>
            <w:webHidden/>
          </w:rPr>
          <w:tab/>
        </w:r>
        <w:r w:rsidR="0053362A">
          <w:rPr>
            <w:noProof/>
            <w:webHidden/>
          </w:rPr>
          <w:fldChar w:fldCharType="begin"/>
        </w:r>
        <w:r w:rsidR="0053362A">
          <w:rPr>
            <w:noProof/>
            <w:webHidden/>
          </w:rPr>
          <w:instrText xml:space="preserve"> PAGEREF _Toc378064897 \h </w:instrText>
        </w:r>
        <w:r w:rsidR="0053362A">
          <w:rPr>
            <w:noProof/>
            <w:webHidden/>
          </w:rPr>
        </w:r>
        <w:r w:rsidR="0053362A">
          <w:rPr>
            <w:noProof/>
            <w:webHidden/>
          </w:rPr>
          <w:fldChar w:fldCharType="separate"/>
        </w:r>
        <w:r w:rsidR="0053362A">
          <w:rPr>
            <w:noProof/>
            <w:webHidden/>
          </w:rPr>
          <w:t>10</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98" w:history="1">
        <w:r w:rsidR="0053362A" w:rsidRPr="00EC426D">
          <w:rPr>
            <w:rStyle w:val="Hyperlink"/>
            <w:noProof/>
          </w:rPr>
          <w:t>Figure 3</w:t>
        </w:r>
        <w:r w:rsidR="0053362A">
          <w:rPr>
            <w:rFonts w:asciiTheme="minorHAnsi" w:eastAsiaTheme="minorEastAsia" w:hAnsiTheme="minorHAnsi" w:cstheme="minorBidi"/>
            <w:noProof/>
            <w:sz w:val="22"/>
            <w:szCs w:val="22"/>
            <w:lang w:eastAsia="en-AU"/>
          </w:rPr>
          <w:tab/>
        </w:r>
        <w:r w:rsidR="0053362A" w:rsidRPr="00EC426D">
          <w:rPr>
            <w:rStyle w:val="Hyperlink"/>
            <w:noProof/>
          </w:rPr>
          <w:t>Community Facilities – Mardi and Mardi South Urban Release Area</w:t>
        </w:r>
        <w:r w:rsidR="0053362A">
          <w:rPr>
            <w:noProof/>
            <w:webHidden/>
          </w:rPr>
          <w:tab/>
        </w:r>
        <w:r w:rsidR="0053362A">
          <w:rPr>
            <w:noProof/>
            <w:webHidden/>
          </w:rPr>
          <w:fldChar w:fldCharType="begin"/>
        </w:r>
        <w:r w:rsidR="0053362A">
          <w:rPr>
            <w:noProof/>
            <w:webHidden/>
          </w:rPr>
          <w:instrText xml:space="preserve"> PAGEREF _Toc378064898 \h </w:instrText>
        </w:r>
        <w:r w:rsidR="0053362A">
          <w:rPr>
            <w:noProof/>
            <w:webHidden/>
          </w:rPr>
        </w:r>
        <w:r w:rsidR="0053362A">
          <w:rPr>
            <w:noProof/>
            <w:webHidden/>
          </w:rPr>
          <w:fldChar w:fldCharType="separate"/>
        </w:r>
        <w:r w:rsidR="0053362A">
          <w:rPr>
            <w:noProof/>
            <w:webHidden/>
          </w:rPr>
          <w:t>19</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899" w:history="1">
        <w:r w:rsidR="0053362A" w:rsidRPr="00EC426D">
          <w:rPr>
            <w:rStyle w:val="Hyperlink"/>
            <w:noProof/>
          </w:rPr>
          <w:t>Figure 4</w:t>
        </w:r>
        <w:r w:rsidR="0053362A">
          <w:rPr>
            <w:rFonts w:asciiTheme="minorHAnsi" w:eastAsiaTheme="minorEastAsia" w:hAnsiTheme="minorHAnsi" w:cstheme="minorBidi"/>
            <w:noProof/>
            <w:sz w:val="22"/>
            <w:szCs w:val="22"/>
            <w:lang w:eastAsia="en-AU"/>
          </w:rPr>
          <w:tab/>
        </w:r>
        <w:r w:rsidR="0053362A" w:rsidRPr="00EC426D">
          <w:rPr>
            <w:rStyle w:val="Hyperlink"/>
            <w:noProof/>
          </w:rPr>
          <w:t>Community Facilities – West Wyong / Watanobbi Urban Release Area</w:t>
        </w:r>
        <w:r w:rsidR="0053362A">
          <w:rPr>
            <w:noProof/>
            <w:webHidden/>
          </w:rPr>
          <w:tab/>
        </w:r>
        <w:r w:rsidR="0053362A">
          <w:rPr>
            <w:noProof/>
            <w:webHidden/>
          </w:rPr>
          <w:fldChar w:fldCharType="begin"/>
        </w:r>
        <w:r w:rsidR="0053362A">
          <w:rPr>
            <w:noProof/>
            <w:webHidden/>
          </w:rPr>
          <w:instrText xml:space="preserve"> PAGEREF _Toc378064899 \h </w:instrText>
        </w:r>
        <w:r w:rsidR="0053362A">
          <w:rPr>
            <w:noProof/>
            <w:webHidden/>
          </w:rPr>
        </w:r>
        <w:r w:rsidR="0053362A">
          <w:rPr>
            <w:noProof/>
            <w:webHidden/>
          </w:rPr>
          <w:fldChar w:fldCharType="separate"/>
        </w:r>
        <w:r w:rsidR="0053362A">
          <w:rPr>
            <w:noProof/>
            <w:webHidden/>
          </w:rPr>
          <w:t>22</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900" w:history="1">
        <w:r w:rsidR="0053362A" w:rsidRPr="00EC426D">
          <w:rPr>
            <w:rStyle w:val="Hyperlink"/>
            <w:noProof/>
          </w:rPr>
          <w:t>Figure 5</w:t>
        </w:r>
        <w:r w:rsidR="0053362A">
          <w:rPr>
            <w:rFonts w:asciiTheme="minorHAnsi" w:eastAsiaTheme="minorEastAsia" w:hAnsiTheme="minorHAnsi" w:cstheme="minorBidi"/>
            <w:noProof/>
            <w:sz w:val="22"/>
            <w:szCs w:val="22"/>
            <w:lang w:eastAsia="en-AU"/>
          </w:rPr>
          <w:tab/>
        </w:r>
        <w:r w:rsidR="0053362A" w:rsidRPr="00EC426D">
          <w:rPr>
            <w:rStyle w:val="Hyperlink"/>
            <w:noProof/>
          </w:rPr>
          <w:t>Public Open Space – Mardi and Mardi South Urban Release Area</w:t>
        </w:r>
        <w:r w:rsidR="0053362A">
          <w:rPr>
            <w:noProof/>
            <w:webHidden/>
          </w:rPr>
          <w:tab/>
        </w:r>
        <w:r w:rsidR="0053362A">
          <w:rPr>
            <w:noProof/>
            <w:webHidden/>
          </w:rPr>
          <w:fldChar w:fldCharType="begin"/>
        </w:r>
        <w:r w:rsidR="0053362A">
          <w:rPr>
            <w:noProof/>
            <w:webHidden/>
          </w:rPr>
          <w:instrText xml:space="preserve"> PAGEREF _Toc378064900 \h </w:instrText>
        </w:r>
        <w:r w:rsidR="0053362A">
          <w:rPr>
            <w:noProof/>
            <w:webHidden/>
          </w:rPr>
        </w:r>
        <w:r w:rsidR="0053362A">
          <w:rPr>
            <w:noProof/>
            <w:webHidden/>
          </w:rPr>
          <w:fldChar w:fldCharType="separate"/>
        </w:r>
        <w:r w:rsidR="0053362A">
          <w:rPr>
            <w:noProof/>
            <w:webHidden/>
          </w:rPr>
          <w:t>27</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901" w:history="1">
        <w:r w:rsidR="0053362A" w:rsidRPr="00EC426D">
          <w:rPr>
            <w:rStyle w:val="Hyperlink"/>
            <w:noProof/>
          </w:rPr>
          <w:t>Figure 6</w:t>
        </w:r>
        <w:r w:rsidR="0053362A">
          <w:rPr>
            <w:rFonts w:asciiTheme="minorHAnsi" w:eastAsiaTheme="minorEastAsia" w:hAnsiTheme="minorHAnsi" w:cstheme="minorBidi"/>
            <w:noProof/>
            <w:sz w:val="22"/>
            <w:szCs w:val="22"/>
            <w:lang w:eastAsia="en-AU"/>
          </w:rPr>
          <w:tab/>
        </w:r>
        <w:r w:rsidR="0053362A" w:rsidRPr="00EC426D">
          <w:rPr>
            <w:rStyle w:val="Hyperlink"/>
            <w:noProof/>
          </w:rPr>
          <w:t>Public Open Space – West Wyong / Watanobbi Urban Release Area</w:t>
        </w:r>
        <w:r w:rsidR="0053362A">
          <w:rPr>
            <w:noProof/>
            <w:webHidden/>
          </w:rPr>
          <w:tab/>
        </w:r>
        <w:r w:rsidR="0053362A">
          <w:rPr>
            <w:noProof/>
            <w:webHidden/>
          </w:rPr>
          <w:fldChar w:fldCharType="begin"/>
        </w:r>
        <w:r w:rsidR="0053362A">
          <w:rPr>
            <w:noProof/>
            <w:webHidden/>
          </w:rPr>
          <w:instrText xml:space="preserve"> PAGEREF _Toc378064901 \h </w:instrText>
        </w:r>
        <w:r w:rsidR="0053362A">
          <w:rPr>
            <w:noProof/>
            <w:webHidden/>
          </w:rPr>
        </w:r>
        <w:r w:rsidR="0053362A">
          <w:rPr>
            <w:noProof/>
            <w:webHidden/>
          </w:rPr>
          <w:fldChar w:fldCharType="separate"/>
        </w:r>
        <w:r w:rsidR="0053362A">
          <w:rPr>
            <w:noProof/>
            <w:webHidden/>
          </w:rPr>
          <w:t>32</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902" w:history="1">
        <w:r w:rsidR="0053362A" w:rsidRPr="00EC426D">
          <w:rPr>
            <w:rStyle w:val="Hyperlink"/>
            <w:noProof/>
          </w:rPr>
          <w:t>Figure 7</w:t>
        </w:r>
        <w:r w:rsidR="0053362A">
          <w:rPr>
            <w:rFonts w:asciiTheme="minorHAnsi" w:eastAsiaTheme="minorEastAsia" w:hAnsiTheme="minorHAnsi" w:cstheme="minorBidi"/>
            <w:noProof/>
            <w:sz w:val="22"/>
            <w:szCs w:val="22"/>
            <w:lang w:eastAsia="en-AU"/>
          </w:rPr>
          <w:tab/>
        </w:r>
        <w:r w:rsidR="0053362A" w:rsidRPr="00EC426D">
          <w:rPr>
            <w:rStyle w:val="Hyperlink"/>
            <w:noProof/>
          </w:rPr>
          <w:t>Carparking Facilities – Wyong Town Centre</w:t>
        </w:r>
        <w:r w:rsidR="0053362A">
          <w:rPr>
            <w:noProof/>
            <w:webHidden/>
          </w:rPr>
          <w:tab/>
        </w:r>
        <w:r w:rsidR="0053362A">
          <w:rPr>
            <w:noProof/>
            <w:webHidden/>
          </w:rPr>
          <w:fldChar w:fldCharType="begin"/>
        </w:r>
        <w:r w:rsidR="0053362A">
          <w:rPr>
            <w:noProof/>
            <w:webHidden/>
          </w:rPr>
          <w:instrText xml:space="preserve"> PAGEREF _Toc378064902 \h </w:instrText>
        </w:r>
        <w:r w:rsidR="0053362A">
          <w:rPr>
            <w:noProof/>
            <w:webHidden/>
          </w:rPr>
        </w:r>
        <w:r w:rsidR="0053362A">
          <w:rPr>
            <w:noProof/>
            <w:webHidden/>
          </w:rPr>
          <w:fldChar w:fldCharType="separate"/>
        </w:r>
        <w:r w:rsidR="0053362A">
          <w:rPr>
            <w:noProof/>
            <w:webHidden/>
          </w:rPr>
          <w:t>41</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903" w:history="1">
        <w:r w:rsidR="0053362A" w:rsidRPr="00EC426D">
          <w:rPr>
            <w:rStyle w:val="Hyperlink"/>
            <w:noProof/>
          </w:rPr>
          <w:t>Figure 8</w:t>
        </w:r>
        <w:r w:rsidR="0053362A">
          <w:rPr>
            <w:rFonts w:asciiTheme="minorHAnsi" w:eastAsiaTheme="minorEastAsia" w:hAnsiTheme="minorHAnsi" w:cstheme="minorBidi"/>
            <w:noProof/>
            <w:sz w:val="22"/>
            <w:szCs w:val="22"/>
            <w:lang w:eastAsia="en-AU"/>
          </w:rPr>
          <w:tab/>
        </w:r>
        <w:r w:rsidR="0053362A" w:rsidRPr="00EC426D">
          <w:rPr>
            <w:rStyle w:val="Hyperlink"/>
            <w:noProof/>
          </w:rPr>
          <w:t>Roads and Intersections – Mardi Urban Release Area</w:t>
        </w:r>
        <w:r w:rsidR="0053362A">
          <w:rPr>
            <w:noProof/>
            <w:webHidden/>
          </w:rPr>
          <w:tab/>
        </w:r>
        <w:r w:rsidR="0053362A">
          <w:rPr>
            <w:noProof/>
            <w:webHidden/>
          </w:rPr>
          <w:fldChar w:fldCharType="begin"/>
        </w:r>
        <w:r w:rsidR="0053362A">
          <w:rPr>
            <w:noProof/>
            <w:webHidden/>
          </w:rPr>
          <w:instrText xml:space="preserve"> PAGEREF _Toc378064903 \h </w:instrText>
        </w:r>
        <w:r w:rsidR="0053362A">
          <w:rPr>
            <w:noProof/>
            <w:webHidden/>
          </w:rPr>
        </w:r>
        <w:r w:rsidR="0053362A">
          <w:rPr>
            <w:noProof/>
            <w:webHidden/>
          </w:rPr>
          <w:fldChar w:fldCharType="separate"/>
        </w:r>
        <w:r w:rsidR="0053362A">
          <w:rPr>
            <w:noProof/>
            <w:webHidden/>
          </w:rPr>
          <w:t>44</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904" w:history="1">
        <w:r w:rsidR="0053362A" w:rsidRPr="00EC426D">
          <w:rPr>
            <w:rStyle w:val="Hyperlink"/>
            <w:noProof/>
          </w:rPr>
          <w:t>Figure 9</w:t>
        </w:r>
        <w:r w:rsidR="0053362A">
          <w:rPr>
            <w:rFonts w:asciiTheme="minorHAnsi" w:eastAsiaTheme="minorEastAsia" w:hAnsiTheme="minorHAnsi" w:cstheme="minorBidi"/>
            <w:noProof/>
            <w:sz w:val="22"/>
            <w:szCs w:val="22"/>
            <w:lang w:eastAsia="en-AU"/>
          </w:rPr>
          <w:tab/>
        </w:r>
        <w:r w:rsidR="0053362A" w:rsidRPr="00EC426D">
          <w:rPr>
            <w:rStyle w:val="Hyperlink"/>
            <w:noProof/>
          </w:rPr>
          <w:t>Roads and Intersections – West Wyong / Watanobbi Urban Release Area</w:t>
        </w:r>
        <w:r w:rsidR="0053362A">
          <w:rPr>
            <w:noProof/>
            <w:webHidden/>
          </w:rPr>
          <w:tab/>
        </w:r>
        <w:r w:rsidR="0053362A">
          <w:rPr>
            <w:noProof/>
            <w:webHidden/>
          </w:rPr>
          <w:fldChar w:fldCharType="begin"/>
        </w:r>
        <w:r w:rsidR="0053362A">
          <w:rPr>
            <w:noProof/>
            <w:webHidden/>
          </w:rPr>
          <w:instrText xml:space="preserve"> PAGEREF _Toc378064904 \h </w:instrText>
        </w:r>
        <w:r w:rsidR="0053362A">
          <w:rPr>
            <w:noProof/>
            <w:webHidden/>
          </w:rPr>
        </w:r>
        <w:r w:rsidR="0053362A">
          <w:rPr>
            <w:noProof/>
            <w:webHidden/>
          </w:rPr>
          <w:fldChar w:fldCharType="separate"/>
        </w:r>
        <w:r w:rsidR="0053362A">
          <w:rPr>
            <w:noProof/>
            <w:webHidden/>
          </w:rPr>
          <w:t>47</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905" w:history="1">
        <w:r w:rsidR="0053362A" w:rsidRPr="00EC426D">
          <w:rPr>
            <w:rStyle w:val="Hyperlink"/>
            <w:noProof/>
          </w:rPr>
          <w:t>Figure 10</w:t>
        </w:r>
        <w:r w:rsidR="0053362A">
          <w:rPr>
            <w:rFonts w:asciiTheme="minorHAnsi" w:eastAsiaTheme="minorEastAsia" w:hAnsiTheme="minorHAnsi" w:cstheme="minorBidi"/>
            <w:noProof/>
            <w:sz w:val="22"/>
            <w:szCs w:val="22"/>
            <w:lang w:eastAsia="en-AU"/>
          </w:rPr>
          <w:tab/>
        </w:r>
        <w:r w:rsidR="0053362A" w:rsidRPr="00EC426D">
          <w:rPr>
            <w:rStyle w:val="Hyperlink"/>
            <w:noProof/>
          </w:rPr>
          <w:t>Roads and Intersections – Hue Hue Road Rural Residential Release Area</w:t>
        </w:r>
        <w:r w:rsidR="0053362A">
          <w:rPr>
            <w:noProof/>
            <w:webHidden/>
          </w:rPr>
          <w:tab/>
        </w:r>
        <w:r w:rsidR="0053362A">
          <w:rPr>
            <w:noProof/>
            <w:webHidden/>
          </w:rPr>
          <w:fldChar w:fldCharType="begin"/>
        </w:r>
        <w:r w:rsidR="0053362A">
          <w:rPr>
            <w:noProof/>
            <w:webHidden/>
          </w:rPr>
          <w:instrText xml:space="preserve"> PAGEREF _Toc378064905 \h </w:instrText>
        </w:r>
        <w:r w:rsidR="0053362A">
          <w:rPr>
            <w:noProof/>
            <w:webHidden/>
          </w:rPr>
        </w:r>
        <w:r w:rsidR="0053362A">
          <w:rPr>
            <w:noProof/>
            <w:webHidden/>
          </w:rPr>
          <w:fldChar w:fldCharType="separate"/>
        </w:r>
        <w:r w:rsidR="0053362A">
          <w:rPr>
            <w:noProof/>
            <w:webHidden/>
          </w:rPr>
          <w:t>51</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906" w:history="1">
        <w:r w:rsidR="0053362A" w:rsidRPr="00EC426D">
          <w:rPr>
            <w:rStyle w:val="Hyperlink"/>
            <w:noProof/>
          </w:rPr>
          <w:t>Figure 11</w:t>
        </w:r>
        <w:r w:rsidR="0053362A">
          <w:rPr>
            <w:rFonts w:asciiTheme="minorHAnsi" w:eastAsiaTheme="minorEastAsia" w:hAnsiTheme="minorHAnsi" w:cstheme="minorBidi"/>
            <w:noProof/>
            <w:sz w:val="22"/>
            <w:szCs w:val="22"/>
            <w:lang w:eastAsia="en-AU"/>
          </w:rPr>
          <w:tab/>
        </w:r>
        <w:r w:rsidR="0053362A" w:rsidRPr="00EC426D">
          <w:rPr>
            <w:rStyle w:val="Hyperlink"/>
            <w:noProof/>
          </w:rPr>
          <w:t>Roads and Intersections – Leewood Close, Yarramalong</w:t>
        </w:r>
        <w:r w:rsidR="0053362A">
          <w:rPr>
            <w:noProof/>
            <w:webHidden/>
          </w:rPr>
          <w:tab/>
        </w:r>
        <w:r w:rsidR="0053362A">
          <w:rPr>
            <w:noProof/>
            <w:webHidden/>
          </w:rPr>
          <w:fldChar w:fldCharType="begin"/>
        </w:r>
        <w:r w:rsidR="0053362A">
          <w:rPr>
            <w:noProof/>
            <w:webHidden/>
          </w:rPr>
          <w:instrText xml:space="preserve"> PAGEREF _Toc378064906 \h </w:instrText>
        </w:r>
        <w:r w:rsidR="0053362A">
          <w:rPr>
            <w:noProof/>
            <w:webHidden/>
          </w:rPr>
        </w:r>
        <w:r w:rsidR="0053362A">
          <w:rPr>
            <w:noProof/>
            <w:webHidden/>
          </w:rPr>
          <w:fldChar w:fldCharType="separate"/>
        </w:r>
        <w:r w:rsidR="0053362A">
          <w:rPr>
            <w:noProof/>
            <w:webHidden/>
          </w:rPr>
          <w:t>53</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907" w:history="1">
        <w:r w:rsidR="0053362A" w:rsidRPr="00EC426D">
          <w:rPr>
            <w:rStyle w:val="Hyperlink"/>
            <w:noProof/>
          </w:rPr>
          <w:t>Figure 12</w:t>
        </w:r>
        <w:r w:rsidR="0053362A">
          <w:rPr>
            <w:rFonts w:asciiTheme="minorHAnsi" w:eastAsiaTheme="minorEastAsia" w:hAnsiTheme="minorHAnsi" w:cstheme="minorBidi"/>
            <w:noProof/>
            <w:sz w:val="22"/>
            <w:szCs w:val="22"/>
            <w:lang w:eastAsia="en-AU"/>
          </w:rPr>
          <w:tab/>
        </w:r>
        <w:r w:rsidR="0053362A" w:rsidRPr="00EC426D">
          <w:rPr>
            <w:rStyle w:val="Hyperlink"/>
            <w:noProof/>
          </w:rPr>
          <w:t>Roads and Intersections – Mardi South Urban Release Area</w:t>
        </w:r>
        <w:r w:rsidR="0053362A">
          <w:rPr>
            <w:noProof/>
            <w:webHidden/>
          </w:rPr>
          <w:tab/>
        </w:r>
        <w:r w:rsidR="0053362A">
          <w:rPr>
            <w:noProof/>
            <w:webHidden/>
          </w:rPr>
          <w:fldChar w:fldCharType="begin"/>
        </w:r>
        <w:r w:rsidR="0053362A">
          <w:rPr>
            <w:noProof/>
            <w:webHidden/>
          </w:rPr>
          <w:instrText xml:space="preserve"> PAGEREF _Toc378064907 \h </w:instrText>
        </w:r>
        <w:r w:rsidR="0053362A">
          <w:rPr>
            <w:noProof/>
            <w:webHidden/>
          </w:rPr>
        </w:r>
        <w:r w:rsidR="0053362A">
          <w:rPr>
            <w:noProof/>
            <w:webHidden/>
          </w:rPr>
          <w:fldChar w:fldCharType="separate"/>
        </w:r>
        <w:r w:rsidR="0053362A">
          <w:rPr>
            <w:noProof/>
            <w:webHidden/>
          </w:rPr>
          <w:t>55</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908" w:history="1">
        <w:r w:rsidR="0053362A" w:rsidRPr="00EC426D">
          <w:rPr>
            <w:rStyle w:val="Hyperlink"/>
            <w:noProof/>
          </w:rPr>
          <w:t>Figure 13</w:t>
        </w:r>
        <w:r w:rsidR="0053362A">
          <w:rPr>
            <w:rFonts w:asciiTheme="minorHAnsi" w:eastAsiaTheme="minorEastAsia" w:hAnsiTheme="minorHAnsi" w:cstheme="minorBidi"/>
            <w:noProof/>
            <w:sz w:val="22"/>
            <w:szCs w:val="22"/>
            <w:lang w:eastAsia="en-AU"/>
          </w:rPr>
          <w:tab/>
        </w:r>
        <w:r w:rsidR="0053362A" w:rsidRPr="00EC426D">
          <w:rPr>
            <w:rStyle w:val="Hyperlink"/>
            <w:noProof/>
          </w:rPr>
          <w:t xml:space="preserve">Roads and Intersections – </w:t>
        </w:r>
        <w:r w:rsidR="0053362A" w:rsidRPr="00EC426D">
          <w:rPr>
            <w:rStyle w:val="Hyperlink"/>
            <w:bCs/>
            <w:noProof/>
          </w:rPr>
          <w:t>Wyong Road / Bryant Drive / Pacific Highway and Wyong Road / Cobbs Road</w:t>
        </w:r>
        <w:r w:rsidR="0053362A">
          <w:rPr>
            <w:noProof/>
            <w:webHidden/>
          </w:rPr>
          <w:tab/>
        </w:r>
        <w:r w:rsidR="0053362A">
          <w:rPr>
            <w:noProof/>
            <w:webHidden/>
          </w:rPr>
          <w:fldChar w:fldCharType="begin"/>
        </w:r>
        <w:r w:rsidR="0053362A">
          <w:rPr>
            <w:noProof/>
            <w:webHidden/>
          </w:rPr>
          <w:instrText xml:space="preserve"> PAGEREF _Toc378064908 \h </w:instrText>
        </w:r>
        <w:r w:rsidR="0053362A">
          <w:rPr>
            <w:noProof/>
            <w:webHidden/>
          </w:rPr>
        </w:r>
        <w:r w:rsidR="0053362A">
          <w:rPr>
            <w:noProof/>
            <w:webHidden/>
          </w:rPr>
          <w:fldChar w:fldCharType="separate"/>
        </w:r>
        <w:r w:rsidR="0053362A">
          <w:rPr>
            <w:noProof/>
            <w:webHidden/>
          </w:rPr>
          <w:t>58</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909" w:history="1">
        <w:r w:rsidR="0053362A" w:rsidRPr="00EC426D">
          <w:rPr>
            <w:rStyle w:val="Hyperlink"/>
            <w:noProof/>
          </w:rPr>
          <w:t>Figure 14</w:t>
        </w:r>
        <w:r w:rsidR="0053362A">
          <w:rPr>
            <w:rFonts w:asciiTheme="minorHAnsi" w:eastAsiaTheme="minorEastAsia" w:hAnsiTheme="minorHAnsi" w:cstheme="minorBidi"/>
            <w:noProof/>
            <w:sz w:val="22"/>
            <w:szCs w:val="22"/>
            <w:lang w:eastAsia="en-AU"/>
          </w:rPr>
          <w:tab/>
        </w:r>
        <w:r w:rsidR="0053362A" w:rsidRPr="00EC426D">
          <w:rPr>
            <w:rStyle w:val="Hyperlink"/>
            <w:noProof/>
          </w:rPr>
          <w:t>Road Construction – Bryant Drive / Lake Road</w:t>
        </w:r>
        <w:r w:rsidR="0053362A">
          <w:rPr>
            <w:noProof/>
            <w:webHidden/>
          </w:rPr>
          <w:tab/>
        </w:r>
        <w:r w:rsidR="0053362A">
          <w:rPr>
            <w:noProof/>
            <w:webHidden/>
          </w:rPr>
          <w:fldChar w:fldCharType="begin"/>
        </w:r>
        <w:r w:rsidR="0053362A">
          <w:rPr>
            <w:noProof/>
            <w:webHidden/>
          </w:rPr>
          <w:instrText xml:space="preserve"> PAGEREF _Toc378064909 \h </w:instrText>
        </w:r>
        <w:r w:rsidR="0053362A">
          <w:rPr>
            <w:noProof/>
            <w:webHidden/>
          </w:rPr>
        </w:r>
        <w:r w:rsidR="0053362A">
          <w:rPr>
            <w:noProof/>
            <w:webHidden/>
          </w:rPr>
          <w:fldChar w:fldCharType="separate"/>
        </w:r>
        <w:r w:rsidR="0053362A">
          <w:rPr>
            <w:noProof/>
            <w:webHidden/>
          </w:rPr>
          <w:t>60</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910" w:history="1">
        <w:r w:rsidR="0053362A" w:rsidRPr="00EC426D">
          <w:rPr>
            <w:rStyle w:val="Hyperlink"/>
            <w:noProof/>
          </w:rPr>
          <w:t>Figure 15</w:t>
        </w:r>
        <w:r w:rsidR="0053362A">
          <w:rPr>
            <w:rFonts w:asciiTheme="minorHAnsi" w:eastAsiaTheme="minorEastAsia" w:hAnsiTheme="minorHAnsi" w:cstheme="minorBidi"/>
            <w:noProof/>
            <w:sz w:val="22"/>
            <w:szCs w:val="22"/>
            <w:lang w:eastAsia="en-AU"/>
          </w:rPr>
          <w:tab/>
        </w:r>
        <w:r w:rsidR="0053362A" w:rsidRPr="00EC426D">
          <w:rPr>
            <w:rStyle w:val="Hyperlink"/>
            <w:noProof/>
          </w:rPr>
          <w:t>Drainage – Part Precinct 16, Tuggerah</w:t>
        </w:r>
        <w:r w:rsidR="0053362A">
          <w:rPr>
            <w:noProof/>
            <w:webHidden/>
          </w:rPr>
          <w:tab/>
        </w:r>
        <w:r w:rsidR="0053362A">
          <w:rPr>
            <w:noProof/>
            <w:webHidden/>
          </w:rPr>
          <w:fldChar w:fldCharType="begin"/>
        </w:r>
        <w:r w:rsidR="0053362A">
          <w:rPr>
            <w:noProof/>
            <w:webHidden/>
          </w:rPr>
          <w:instrText xml:space="preserve"> PAGEREF _Toc378064910 \h </w:instrText>
        </w:r>
        <w:r w:rsidR="0053362A">
          <w:rPr>
            <w:noProof/>
            <w:webHidden/>
          </w:rPr>
        </w:r>
        <w:r w:rsidR="0053362A">
          <w:rPr>
            <w:noProof/>
            <w:webHidden/>
          </w:rPr>
          <w:fldChar w:fldCharType="separate"/>
        </w:r>
        <w:r w:rsidR="0053362A">
          <w:rPr>
            <w:noProof/>
            <w:webHidden/>
          </w:rPr>
          <w:t>63</w:t>
        </w:r>
        <w:r w:rsidR="0053362A">
          <w:rPr>
            <w:noProof/>
            <w:webHidden/>
          </w:rPr>
          <w:fldChar w:fldCharType="end"/>
        </w:r>
      </w:hyperlink>
    </w:p>
    <w:p w:rsidR="0053362A" w:rsidRDefault="00C6112A">
      <w:pPr>
        <w:pStyle w:val="TableofFigures"/>
        <w:rPr>
          <w:rFonts w:asciiTheme="minorHAnsi" w:eastAsiaTheme="minorEastAsia" w:hAnsiTheme="minorHAnsi" w:cstheme="minorBidi"/>
          <w:noProof/>
          <w:sz w:val="22"/>
          <w:szCs w:val="22"/>
          <w:lang w:eastAsia="en-AU"/>
        </w:rPr>
      </w:pPr>
      <w:hyperlink w:anchor="_Toc378064911" w:history="1">
        <w:r w:rsidR="0053362A" w:rsidRPr="00EC426D">
          <w:rPr>
            <w:rStyle w:val="Hyperlink"/>
            <w:noProof/>
          </w:rPr>
          <w:t>Figure 16</w:t>
        </w:r>
        <w:r w:rsidR="0053362A">
          <w:rPr>
            <w:rFonts w:asciiTheme="minorHAnsi" w:eastAsiaTheme="minorEastAsia" w:hAnsiTheme="minorHAnsi" w:cstheme="minorBidi"/>
            <w:noProof/>
            <w:sz w:val="22"/>
            <w:szCs w:val="22"/>
            <w:lang w:eastAsia="en-AU"/>
          </w:rPr>
          <w:tab/>
        </w:r>
        <w:r w:rsidR="0053362A" w:rsidRPr="00EC426D">
          <w:rPr>
            <w:rStyle w:val="Hyperlink"/>
            <w:noProof/>
          </w:rPr>
          <w:t>Drainage and Water Quality – Tuggerah Industrial Estate</w:t>
        </w:r>
        <w:r w:rsidR="0053362A">
          <w:rPr>
            <w:noProof/>
            <w:webHidden/>
          </w:rPr>
          <w:tab/>
        </w:r>
        <w:r w:rsidR="0053362A">
          <w:rPr>
            <w:noProof/>
            <w:webHidden/>
          </w:rPr>
          <w:fldChar w:fldCharType="begin"/>
        </w:r>
        <w:r w:rsidR="0053362A">
          <w:rPr>
            <w:noProof/>
            <w:webHidden/>
          </w:rPr>
          <w:instrText xml:space="preserve"> PAGEREF _Toc378064911 \h </w:instrText>
        </w:r>
        <w:r w:rsidR="0053362A">
          <w:rPr>
            <w:noProof/>
            <w:webHidden/>
          </w:rPr>
        </w:r>
        <w:r w:rsidR="0053362A">
          <w:rPr>
            <w:noProof/>
            <w:webHidden/>
          </w:rPr>
          <w:fldChar w:fldCharType="separate"/>
        </w:r>
        <w:r w:rsidR="0053362A">
          <w:rPr>
            <w:noProof/>
            <w:webHidden/>
          </w:rPr>
          <w:t>69</w:t>
        </w:r>
        <w:r w:rsidR="0053362A">
          <w:rPr>
            <w:noProof/>
            <w:webHidden/>
          </w:rPr>
          <w:fldChar w:fldCharType="end"/>
        </w:r>
      </w:hyperlink>
    </w:p>
    <w:p w:rsidR="007D4021" w:rsidRPr="00E56D3A" w:rsidRDefault="007D4021" w:rsidP="006B7FC0">
      <w:pPr>
        <w:pStyle w:val="StyleStyleTableofFiguresLeft08cmHanging171cm1R"/>
      </w:pPr>
      <w:r w:rsidRPr="00843E0A">
        <w:fldChar w:fldCharType="end"/>
      </w:r>
    </w:p>
    <w:p w:rsidR="007D4021" w:rsidRPr="00E56D3A" w:rsidRDefault="007D4021" w:rsidP="007D4021">
      <w:pPr>
        <w:sectPr w:rsidR="007D4021" w:rsidRPr="00E56D3A" w:rsidSect="00573D4C">
          <w:headerReference w:type="even" r:id="rId11"/>
          <w:headerReference w:type="default" r:id="rId12"/>
          <w:footerReference w:type="default" r:id="rId13"/>
          <w:headerReference w:type="first" r:id="rId14"/>
          <w:pgSz w:w="11907" w:h="16840" w:code="9"/>
          <w:pgMar w:top="1134" w:right="1134" w:bottom="1134" w:left="1134" w:header="680" w:footer="680" w:gutter="0"/>
          <w:pgNumType w:fmt="lowerRoman"/>
          <w:cols w:space="720"/>
        </w:sectPr>
      </w:pPr>
    </w:p>
    <w:p w:rsidR="002C27BB" w:rsidRPr="00EB13AD" w:rsidRDefault="002C2929" w:rsidP="003B0080">
      <w:pPr>
        <w:pStyle w:val="Heading1"/>
      </w:pPr>
      <w:bookmarkStart w:id="1" w:name="_Toc186855662"/>
      <w:bookmarkStart w:id="2" w:name="_Toc378064792"/>
      <w:bookmarkStart w:id="3" w:name="_Toc184197929"/>
      <w:bookmarkStart w:id="4" w:name="_Toc212876785"/>
      <w:r>
        <w:lastRenderedPageBreak/>
        <w:t>1</w:t>
      </w:r>
      <w:r w:rsidR="002C27BB">
        <w:tab/>
      </w:r>
      <w:r w:rsidR="002C7BA8" w:rsidRPr="00EB13AD">
        <w:t xml:space="preserve">Administration </w:t>
      </w:r>
      <w:r w:rsidR="001D3967">
        <w:t>and</w:t>
      </w:r>
      <w:r w:rsidR="002C7BA8" w:rsidRPr="00EB13AD">
        <w:t xml:space="preserve"> Operation </w:t>
      </w:r>
      <w:r w:rsidR="001D3967">
        <w:t>of this</w:t>
      </w:r>
      <w:r w:rsidR="002C7BA8" w:rsidRPr="00EB13AD">
        <w:t xml:space="preserve"> Plan</w:t>
      </w:r>
      <w:bookmarkEnd w:id="1"/>
      <w:bookmarkEnd w:id="2"/>
    </w:p>
    <w:p w:rsidR="002C27BB" w:rsidRPr="00EB13AD" w:rsidRDefault="002C27BB" w:rsidP="002C27BB"/>
    <w:p w:rsidR="002C27BB" w:rsidRPr="00EB13AD" w:rsidRDefault="002C2929" w:rsidP="002C27BB">
      <w:pPr>
        <w:pStyle w:val="Heading2"/>
      </w:pPr>
      <w:bookmarkStart w:id="5" w:name="_Toc134004511"/>
      <w:bookmarkStart w:id="6" w:name="_Toc186855664"/>
      <w:bookmarkStart w:id="7" w:name="_Toc378064793"/>
      <w:r>
        <w:t>1</w:t>
      </w:r>
      <w:r w:rsidR="002C27BB" w:rsidRPr="00EB13AD">
        <w:t>.1</w:t>
      </w:r>
      <w:r w:rsidR="002C27BB" w:rsidRPr="00EB13AD">
        <w:tab/>
      </w:r>
      <w:bookmarkEnd w:id="5"/>
      <w:bookmarkEnd w:id="6"/>
      <w:r w:rsidR="00DC701B">
        <w:t>Introduction</w:t>
      </w:r>
      <w:bookmarkEnd w:id="7"/>
    </w:p>
    <w:p w:rsidR="002C27BB" w:rsidRDefault="002C27BB" w:rsidP="002C27BB"/>
    <w:p w:rsidR="00131E7A" w:rsidRDefault="00131E7A" w:rsidP="00131E7A">
      <w:r>
        <w:t>The purpose of this Contributions Plan is to determine the contribution rates and means of providing the following public services and amenities necessary as a consequence of proposed development within the Wyong District and part of the Rural West area.</w:t>
      </w:r>
    </w:p>
    <w:p w:rsidR="00131E7A" w:rsidRDefault="00131E7A" w:rsidP="00131E7A">
      <w:pPr>
        <w:tabs>
          <w:tab w:val="left" w:pos="567"/>
        </w:tabs>
        <w:ind w:left="567" w:hanging="567"/>
      </w:pPr>
    </w:p>
    <w:p w:rsidR="00131E7A" w:rsidRDefault="00131E7A" w:rsidP="00095E82">
      <w:pPr>
        <w:pStyle w:val="Bullet"/>
        <w:spacing w:after="240"/>
      </w:pPr>
      <w:r>
        <w:t>Roads and Intersections</w:t>
      </w:r>
    </w:p>
    <w:p w:rsidR="00131E7A" w:rsidRDefault="00131E7A" w:rsidP="00095E82">
      <w:pPr>
        <w:pStyle w:val="Bullet"/>
        <w:spacing w:after="240"/>
      </w:pPr>
      <w:r>
        <w:t xml:space="preserve">Community Facilities </w:t>
      </w:r>
    </w:p>
    <w:p w:rsidR="00131E7A" w:rsidRDefault="00131E7A" w:rsidP="00095E82">
      <w:pPr>
        <w:pStyle w:val="Bullet"/>
        <w:spacing w:after="240"/>
      </w:pPr>
      <w:r>
        <w:t>Public Open Space</w:t>
      </w:r>
    </w:p>
    <w:p w:rsidR="00131E7A" w:rsidRDefault="00131E7A" w:rsidP="00095E82">
      <w:pPr>
        <w:pStyle w:val="Bullet"/>
        <w:spacing w:after="240"/>
      </w:pPr>
      <w:r>
        <w:t>Drainage</w:t>
      </w:r>
      <w:r>
        <w:rPr>
          <w:i/>
        </w:rPr>
        <w:t xml:space="preserve"> </w:t>
      </w:r>
      <w:r>
        <w:t>and Water Quality</w:t>
      </w:r>
    </w:p>
    <w:p w:rsidR="00131E7A" w:rsidRDefault="00131E7A" w:rsidP="00095E82">
      <w:pPr>
        <w:pStyle w:val="Bullet"/>
        <w:spacing w:after="240"/>
      </w:pPr>
      <w:r>
        <w:t>Carparking</w:t>
      </w:r>
    </w:p>
    <w:p w:rsidR="00131E7A" w:rsidRDefault="00131E7A" w:rsidP="00095E82">
      <w:pPr>
        <w:pStyle w:val="Bullet"/>
        <w:spacing w:after="240"/>
      </w:pPr>
      <w:r>
        <w:t>Planning Studies</w:t>
      </w:r>
    </w:p>
    <w:p w:rsidR="00131E7A" w:rsidRDefault="00131E7A" w:rsidP="00131E7A">
      <w:r>
        <w:t>Contributions from the proposed development will not be used to address any backlog in the provision of works and services for the existing population, for development which has already obtained development consent at the date of preparation of this Plan, or for development not requiring consent.</w:t>
      </w:r>
    </w:p>
    <w:p w:rsidR="00131E7A" w:rsidRDefault="00131E7A" w:rsidP="00131E7A"/>
    <w:p w:rsidR="00131E7A" w:rsidRDefault="00131E7A" w:rsidP="00131E7A">
      <w:r>
        <w:t>This Plan has been prepared in accordance with the requirements of Section 94 of the Environmental Planning and Assessment Act.</w:t>
      </w:r>
    </w:p>
    <w:p w:rsidR="00131E7A" w:rsidRDefault="00131E7A" w:rsidP="00131E7A">
      <w:pPr>
        <w:tabs>
          <w:tab w:val="left" w:pos="567"/>
        </w:tabs>
        <w:ind w:left="567" w:hanging="567"/>
      </w:pPr>
    </w:p>
    <w:p w:rsidR="002C27BB" w:rsidRPr="00EB13AD" w:rsidRDefault="002C2929" w:rsidP="002C27BB">
      <w:pPr>
        <w:pStyle w:val="Heading2"/>
      </w:pPr>
      <w:bookmarkStart w:id="8" w:name="_Toc134004512"/>
      <w:bookmarkStart w:id="9" w:name="_Toc186855665"/>
      <w:bookmarkStart w:id="10" w:name="_Toc378064794"/>
      <w:r>
        <w:t>1</w:t>
      </w:r>
      <w:r w:rsidR="002C27BB" w:rsidRPr="00EB13AD">
        <w:t>.2</w:t>
      </w:r>
      <w:r w:rsidR="002C27BB" w:rsidRPr="00EB13AD">
        <w:tab/>
      </w:r>
      <w:bookmarkEnd w:id="8"/>
      <w:bookmarkEnd w:id="9"/>
      <w:r w:rsidR="00DC701B">
        <w:t>Relationship to Other Plans</w:t>
      </w:r>
      <w:bookmarkEnd w:id="10"/>
    </w:p>
    <w:p w:rsidR="002C27BB" w:rsidRDefault="002C27BB" w:rsidP="002C27BB">
      <w:bookmarkStart w:id="11" w:name="_Toc134004513"/>
      <w:bookmarkStart w:id="12" w:name="_Toc186855666"/>
    </w:p>
    <w:p w:rsidR="00924756" w:rsidRDefault="00924756" w:rsidP="00924756">
      <w:r>
        <w:t>This Plan should be read in conjunction with Wyong Local Environmental Plan 1991, relevant Development Control Plans and Council's Codes and Policies.</w:t>
      </w:r>
    </w:p>
    <w:p w:rsidR="00924756" w:rsidRDefault="00924756" w:rsidP="00924756"/>
    <w:p w:rsidR="00924756" w:rsidRDefault="00924756" w:rsidP="00924756">
      <w:r>
        <w:t>This Plan replaces any requirements and details related to Section 94 Contributions that exists within any Development Control Plan previously prepared by Council for this area.</w:t>
      </w:r>
    </w:p>
    <w:p w:rsidR="00924756" w:rsidRDefault="00924756" w:rsidP="00924756"/>
    <w:p w:rsidR="002C27BB" w:rsidRDefault="00924756" w:rsidP="00924756">
      <w:r>
        <w:t>This Plan takes precedence over any of Council's Codes and Policies where there are any inconsistencies in relation to Section 94 Contributions.</w:t>
      </w:r>
    </w:p>
    <w:p w:rsidR="00924756" w:rsidRDefault="00924756" w:rsidP="00924756"/>
    <w:p w:rsidR="002C27BB" w:rsidRPr="00EB13AD" w:rsidRDefault="002C2929" w:rsidP="002C27BB">
      <w:pPr>
        <w:pStyle w:val="Heading2"/>
      </w:pPr>
      <w:bookmarkStart w:id="13" w:name="_Toc378064795"/>
      <w:r>
        <w:t>1</w:t>
      </w:r>
      <w:r w:rsidR="002C27BB" w:rsidRPr="00EB13AD">
        <w:t>.3</w:t>
      </w:r>
      <w:r w:rsidR="002C27BB" w:rsidRPr="00EB13AD">
        <w:tab/>
      </w:r>
      <w:r w:rsidR="00DC701B">
        <w:t xml:space="preserve">Area of the </w:t>
      </w:r>
      <w:r w:rsidR="002C27BB" w:rsidRPr="00EB13AD">
        <w:t>Plan</w:t>
      </w:r>
      <w:bookmarkEnd w:id="11"/>
      <w:bookmarkEnd w:id="12"/>
      <w:bookmarkEnd w:id="13"/>
    </w:p>
    <w:p w:rsidR="00E279FD" w:rsidRDefault="00E279FD" w:rsidP="00E279FD"/>
    <w:p w:rsidR="00811AD3" w:rsidRDefault="00811AD3" w:rsidP="00811AD3">
      <w:r>
        <w:t>This Plan covers the following:</w:t>
      </w:r>
    </w:p>
    <w:p w:rsidR="00811AD3" w:rsidRDefault="00811AD3" w:rsidP="00811AD3"/>
    <w:p w:rsidR="00811AD3" w:rsidRDefault="00811AD3" w:rsidP="00095E82">
      <w:pPr>
        <w:tabs>
          <w:tab w:val="left" w:pos="855"/>
        </w:tabs>
        <w:spacing w:after="240"/>
      </w:pPr>
      <w:r>
        <w:t>1</w:t>
      </w:r>
      <w:r>
        <w:tab/>
        <w:t xml:space="preserve">All of the Wyong Social Plan District as shown in Figure </w:t>
      </w:r>
      <w:r w:rsidR="00530DC7">
        <w:t>2</w:t>
      </w:r>
      <w:r>
        <w:t xml:space="preserve"> and includes:</w:t>
      </w:r>
    </w:p>
    <w:p w:rsidR="00811AD3" w:rsidRPr="00811AD3" w:rsidRDefault="00811AD3" w:rsidP="00095E82">
      <w:pPr>
        <w:pStyle w:val="Bullet"/>
        <w:spacing w:after="240"/>
      </w:pPr>
      <w:r>
        <w:t>Medium density development within the Wyong area</w:t>
      </w:r>
    </w:p>
    <w:p w:rsidR="00811AD3" w:rsidRPr="00811AD3" w:rsidRDefault="00811AD3" w:rsidP="00095E82">
      <w:pPr>
        <w:pStyle w:val="Bullet"/>
        <w:spacing w:after="240"/>
      </w:pPr>
      <w:r>
        <w:t>New Urban Release Area at Mardi</w:t>
      </w:r>
    </w:p>
    <w:p w:rsidR="00811AD3" w:rsidRPr="00811AD3" w:rsidRDefault="00811AD3" w:rsidP="00095E82">
      <w:pPr>
        <w:pStyle w:val="Bullet"/>
        <w:spacing w:after="240"/>
      </w:pPr>
      <w:r>
        <w:t>A new commercial/retail area at Mardi</w:t>
      </w:r>
    </w:p>
    <w:p w:rsidR="00811AD3" w:rsidRPr="00811AD3" w:rsidRDefault="00811AD3" w:rsidP="00095E82">
      <w:pPr>
        <w:pStyle w:val="Bullet"/>
        <w:spacing w:after="240"/>
      </w:pPr>
      <w:r>
        <w:t>A new Urban Release Area at Watanobbi</w:t>
      </w:r>
    </w:p>
    <w:p w:rsidR="00811AD3" w:rsidRPr="00811AD3" w:rsidRDefault="00811AD3" w:rsidP="00095E82">
      <w:pPr>
        <w:pStyle w:val="Bullet"/>
        <w:spacing w:after="240"/>
      </w:pPr>
      <w:r>
        <w:t xml:space="preserve">A new Urban Release Area at </w:t>
      </w:r>
      <w:smartTag w:uri="urn:schemas-microsoft-com:office:smarttags" w:element="place">
        <w:r>
          <w:t>West Wyong</w:t>
        </w:r>
      </w:smartTag>
    </w:p>
    <w:p w:rsidR="00E279FD" w:rsidRPr="005008E2" w:rsidRDefault="00811AD3" w:rsidP="00095E82">
      <w:pPr>
        <w:pStyle w:val="Bullet"/>
        <w:spacing w:after="240"/>
        <w:rPr>
          <w:snapToGrid w:val="0"/>
          <w:lang w:val="en-US"/>
        </w:rPr>
      </w:pPr>
      <w:r>
        <w:t xml:space="preserve">Tuggerah Industrial Area Stage </w:t>
      </w:r>
      <w:r w:rsidR="00AC1021">
        <w:t>3</w:t>
      </w:r>
    </w:p>
    <w:p w:rsidR="005008E2" w:rsidRDefault="005008E2" w:rsidP="00095E82">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spacing w:after="240"/>
      </w:pPr>
      <w:r>
        <w:t>2</w:t>
      </w:r>
      <w:r>
        <w:tab/>
        <w:t>Two specific areas within the Rural West District:</w:t>
      </w:r>
    </w:p>
    <w:p w:rsidR="005008E2" w:rsidRDefault="005008E2" w:rsidP="00095E82">
      <w:pPr>
        <w:pStyle w:val="Bullet"/>
        <w:spacing w:after="240"/>
      </w:pPr>
      <w:r>
        <w:t>Rural residential development in the area of Hue Hue Road</w:t>
      </w:r>
    </w:p>
    <w:p w:rsidR="005008E2" w:rsidRDefault="005008E2" w:rsidP="00095E82">
      <w:pPr>
        <w:pStyle w:val="Bullet"/>
        <w:spacing w:after="240"/>
      </w:pPr>
      <w:r>
        <w:t>Urban development at Leewood Close, Yarramalong</w:t>
      </w:r>
    </w:p>
    <w:p w:rsidR="00F558DA" w:rsidRPr="00EB13AD" w:rsidRDefault="00F558DA" w:rsidP="00F558DA">
      <w:pPr>
        <w:pStyle w:val="Heading2"/>
      </w:pPr>
      <w:bookmarkStart w:id="14" w:name="_Toc378064796"/>
      <w:r>
        <w:t>1</w:t>
      </w:r>
      <w:r w:rsidRPr="00EB13AD">
        <w:t>.</w:t>
      </w:r>
      <w:r>
        <w:t>4</w:t>
      </w:r>
      <w:r>
        <w:tab/>
        <w:t>List of Abbreviations / Terms</w:t>
      </w:r>
      <w:bookmarkEnd w:id="14"/>
    </w:p>
    <w:p w:rsidR="00F558DA" w:rsidRDefault="00F558DA" w:rsidP="00095E82">
      <w:pPr>
        <w:rPr>
          <w:snapToGrid w:val="0"/>
          <w:lang w:val="en-US"/>
        </w:rPr>
      </w:pPr>
    </w:p>
    <w:p w:rsidR="00D66FA4" w:rsidRDefault="00D66FA4" w:rsidP="00095E82">
      <w:pPr>
        <w:tabs>
          <w:tab w:val="left" w:pos="2844"/>
        </w:tabs>
        <w:jc w:val="left"/>
        <w:rPr>
          <w:rStyle w:val="Emphasis"/>
          <w:i w:val="0"/>
          <w:szCs w:val="20"/>
        </w:rPr>
      </w:pPr>
      <w:r w:rsidRPr="00D66FA4">
        <w:rPr>
          <w:b/>
          <w:szCs w:val="20"/>
          <w:lang w:val="en-US"/>
        </w:rPr>
        <w:t>DU</w:t>
      </w:r>
      <w:r>
        <w:rPr>
          <w:szCs w:val="20"/>
          <w:lang w:val="en-US"/>
        </w:rPr>
        <w:t xml:space="preserve"> (</w:t>
      </w:r>
      <w:r w:rsidRPr="00D66FA4">
        <w:rPr>
          <w:szCs w:val="20"/>
          <w:lang w:val="en-US"/>
        </w:rPr>
        <w:t>Dwelling Unit</w:t>
      </w:r>
      <w:r>
        <w:rPr>
          <w:szCs w:val="20"/>
          <w:lang w:val="en-US"/>
        </w:rPr>
        <w:t>) –</w:t>
      </w:r>
      <w:r w:rsidRPr="00D66FA4">
        <w:rPr>
          <w:rStyle w:val="Emphasis"/>
          <w:szCs w:val="20"/>
        </w:rPr>
        <w:t xml:space="preserve"> </w:t>
      </w:r>
      <w:r w:rsidRPr="00D66FA4">
        <w:rPr>
          <w:rStyle w:val="Emphasis"/>
          <w:i w:val="0"/>
          <w:szCs w:val="20"/>
        </w:rPr>
        <w:t>see Section 2.1 for definition</w:t>
      </w:r>
      <w:r>
        <w:rPr>
          <w:rStyle w:val="Emphasis"/>
          <w:i w:val="0"/>
          <w:szCs w:val="20"/>
        </w:rPr>
        <w:t>.</w:t>
      </w:r>
    </w:p>
    <w:p w:rsidR="00C02E2B" w:rsidRPr="00D66FA4" w:rsidRDefault="00C02E2B" w:rsidP="00095E82">
      <w:pPr>
        <w:tabs>
          <w:tab w:val="left" w:pos="2844"/>
        </w:tabs>
        <w:jc w:val="left"/>
        <w:rPr>
          <w:szCs w:val="20"/>
          <w:lang w:val="en-US"/>
        </w:rPr>
      </w:pPr>
    </w:p>
    <w:p w:rsidR="00D66FA4" w:rsidRPr="00D66FA4" w:rsidRDefault="00D66FA4" w:rsidP="00095E82">
      <w:pPr>
        <w:tabs>
          <w:tab w:val="left" w:pos="2844"/>
        </w:tabs>
        <w:jc w:val="left"/>
        <w:rPr>
          <w:i/>
          <w:szCs w:val="20"/>
          <w:lang w:val="en-US"/>
        </w:rPr>
      </w:pPr>
      <w:r w:rsidRPr="00D66FA4">
        <w:rPr>
          <w:b/>
          <w:szCs w:val="20"/>
          <w:lang w:val="en-US"/>
        </w:rPr>
        <w:t>Ha</w:t>
      </w:r>
      <w:r>
        <w:rPr>
          <w:szCs w:val="20"/>
          <w:lang w:val="en-US"/>
        </w:rPr>
        <w:t xml:space="preserve"> (</w:t>
      </w:r>
      <w:r w:rsidRPr="00D66FA4">
        <w:rPr>
          <w:rStyle w:val="Emphasis"/>
          <w:i w:val="0"/>
          <w:szCs w:val="20"/>
        </w:rPr>
        <w:t>Hectares</w:t>
      </w:r>
      <w:r>
        <w:rPr>
          <w:rStyle w:val="Emphasis"/>
          <w:i w:val="0"/>
          <w:szCs w:val="20"/>
        </w:rPr>
        <w:t>)</w:t>
      </w:r>
      <w:r w:rsidRPr="00D66FA4">
        <w:rPr>
          <w:rStyle w:val="Emphasis"/>
          <w:i w:val="0"/>
          <w:szCs w:val="20"/>
        </w:rPr>
        <w:t xml:space="preserve"> – area used for contributions (see specific report detail for actual area included in calculation)</w:t>
      </w:r>
      <w:r>
        <w:rPr>
          <w:rStyle w:val="Emphasis"/>
          <w:i w:val="0"/>
          <w:szCs w:val="20"/>
        </w:rPr>
        <w:t>.</w:t>
      </w:r>
    </w:p>
    <w:p w:rsidR="00C02E2B" w:rsidRDefault="00C02E2B" w:rsidP="00095E82">
      <w:pPr>
        <w:tabs>
          <w:tab w:val="left" w:pos="2844"/>
        </w:tabs>
        <w:jc w:val="left"/>
        <w:rPr>
          <w:b/>
          <w:szCs w:val="20"/>
        </w:rPr>
      </w:pPr>
    </w:p>
    <w:p w:rsidR="00D66FA4" w:rsidRPr="00D66FA4" w:rsidRDefault="00D66FA4" w:rsidP="00095E82">
      <w:pPr>
        <w:tabs>
          <w:tab w:val="left" w:pos="2844"/>
        </w:tabs>
        <w:jc w:val="left"/>
        <w:rPr>
          <w:i/>
          <w:szCs w:val="20"/>
          <w:lang w:val="en-US"/>
        </w:rPr>
      </w:pPr>
      <w:r w:rsidRPr="00D66FA4">
        <w:rPr>
          <w:b/>
          <w:szCs w:val="20"/>
        </w:rPr>
        <w:t>District</w:t>
      </w:r>
      <w:r>
        <w:rPr>
          <w:szCs w:val="20"/>
        </w:rPr>
        <w:t xml:space="preserve"> – a</w:t>
      </w:r>
      <w:r w:rsidRPr="00D66FA4">
        <w:rPr>
          <w:rStyle w:val="Emphasis"/>
          <w:i w:val="0"/>
          <w:szCs w:val="20"/>
        </w:rPr>
        <w:t xml:space="preserve"> District within the Wyong Shire Social Plan District (see Figures 1</w:t>
      </w:r>
      <w:r>
        <w:rPr>
          <w:rStyle w:val="Emphasis"/>
          <w:i w:val="0"/>
          <w:szCs w:val="20"/>
        </w:rPr>
        <w:t xml:space="preserve"> and</w:t>
      </w:r>
      <w:r w:rsidRPr="00D66FA4">
        <w:rPr>
          <w:rStyle w:val="Emphasis"/>
          <w:i w:val="0"/>
          <w:szCs w:val="20"/>
        </w:rPr>
        <w:t xml:space="preserve"> 2)</w:t>
      </w:r>
      <w:r>
        <w:rPr>
          <w:rStyle w:val="Emphasis"/>
          <w:i w:val="0"/>
          <w:szCs w:val="20"/>
        </w:rPr>
        <w:t>.</w:t>
      </w:r>
    </w:p>
    <w:p w:rsidR="00C02E2B" w:rsidRDefault="00C02E2B" w:rsidP="00095E82">
      <w:pPr>
        <w:tabs>
          <w:tab w:val="left" w:pos="2844"/>
        </w:tabs>
        <w:jc w:val="left"/>
        <w:rPr>
          <w:b/>
          <w:szCs w:val="20"/>
        </w:rPr>
      </w:pPr>
    </w:p>
    <w:p w:rsidR="00D66FA4" w:rsidRPr="00D66FA4" w:rsidRDefault="00D66FA4" w:rsidP="00095E82">
      <w:pPr>
        <w:tabs>
          <w:tab w:val="left" w:pos="2844"/>
        </w:tabs>
        <w:jc w:val="left"/>
        <w:rPr>
          <w:i/>
          <w:szCs w:val="20"/>
          <w:lang w:val="en-US"/>
        </w:rPr>
      </w:pPr>
      <w:r w:rsidRPr="00D66FA4">
        <w:rPr>
          <w:b/>
          <w:szCs w:val="20"/>
        </w:rPr>
        <w:t>Medium Density Developmen</w:t>
      </w:r>
      <w:r>
        <w:rPr>
          <w:b/>
          <w:szCs w:val="20"/>
        </w:rPr>
        <w:t>t</w:t>
      </w:r>
      <w:r>
        <w:rPr>
          <w:szCs w:val="20"/>
        </w:rPr>
        <w:t xml:space="preserve"> – s</w:t>
      </w:r>
      <w:r w:rsidRPr="00D66FA4">
        <w:rPr>
          <w:rStyle w:val="Emphasis"/>
          <w:i w:val="0"/>
          <w:szCs w:val="20"/>
        </w:rPr>
        <w:t>ee Section 2.1 for definition</w:t>
      </w:r>
      <w:r>
        <w:rPr>
          <w:rStyle w:val="Emphasis"/>
          <w:i w:val="0"/>
          <w:szCs w:val="20"/>
        </w:rPr>
        <w:t>.</w:t>
      </w:r>
    </w:p>
    <w:p w:rsidR="00C02E2B" w:rsidRDefault="00C02E2B" w:rsidP="00095E82">
      <w:pPr>
        <w:tabs>
          <w:tab w:val="left" w:pos="2844"/>
        </w:tabs>
        <w:jc w:val="left"/>
        <w:rPr>
          <w:b/>
          <w:szCs w:val="20"/>
        </w:rPr>
      </w:pPr>
    </w:p>
    <w:p w:rsidR="00D66FA4" w:rsidRPr="00D66FA4" w:rsidRDefault="00D66FA4" w:rsidP="00095E82">
      <w:pPr>
        <w:tabs>
          <w:tab w:val="left" w:pos="2844"/>
        </w:tabs>
        <w:jc w:val="left"/>
        <w:rPr>
          <w:i/>
          <w:szCs w:val="20"/>
          <w:lang w:val="en-US"/>
        </w:rPr>
      </w:pPr>
      <w:r w:rsidRPr="00D66FA4">
        <w:rPr>
          <w:b/>
          <w:szCs w:val="20"/>
        </w:rPr>
        <w:t>Committed Population</w:t>
      </w:r>
      <w:r>
        <w:rPr>
          <w:szCs w:val="20"/>
        </w:rPr>
        <w:t xml:space="preserve"> – t</w:t>
      </w:r>
      <w:r w:rsidRPr="00D66FA4">
        <w:rPr>
          <w:rStyle w:val="Emphasis"/>
          <w:i w:val="0"/>
          <w:szCs w:val="20"/>
        </w:rPr>
        <w:t>hat population which relates to existing development being considered within the Plan and to approved development</w:t>
      </w:r>
      <w:r>
        <w:rPr>
          <w:rStyle w:val="Emphasis"/>
          <w:i w:val="0"/>
          <w:szCs w:val="20"/>
        </w:rPr>
        <w:t>.</w:t>
      </w:r>
    </w:p>
    <w:p w:rsidR="00C02E2B" w:rsidRDefault="00C02E2B" w:rsidP="00095E82">
      <w:pPr>
        <w:tabs>
          <w:tab w:val="left" w:pos="2844"/>
        </w:tabs>
        <w:jc w:val="left"/>
        <w:rPr>
          <w:b/>
          <w:szCs w:val="20"/>
        </w:rPr>
      </w:pPr>
    </w:p>
    <w:p w:rsidR="00D66FA4" w:rsidRDefault="00D66FA4" w:rsidP="00095E82">
      <w:pPr>
        <w:tabs>
          <w:tab w:val="left" w:pos="2844"/>
        </w:tabs>
        <w:jc w:val="left"/>
        <w:rPr>
          <w:rStyle w:val="Emphasis"/>
          <w:i w:val="0"/>
          <w:szCs w:val="20"/>
        </w:rPr>
      </w:pPr>
      <w:r w:rsidRPr="00D66FA4">
        <w:rPr>
          <w:b/>
          <w:szCs w:val="20"/>
        </w:rPr>
        <w:t>NDA</w:t>
      </w:r>
      <w:r w:rsidR="00312A69">
        <w:rPr>
          <w:szCs w:val="20"/>
        </w:rPr>
        <w:t xml:space="preserve"> </w:t>
      </w:r>
      <w:r w:rsidR="00312A69" w:rsidRPr="00312A69">
        <w:rPr>
          <w:szCs w:val="20"/>
        </w:rPr>
        <w:t>(</w:t>
      </w:r>
      <w:r w:rsidRPr="00D66FA4">
        <w:rPr>
          <w:rStyle w:val="Emphasis"/>
          <w:i w:val="0"/>
          <w:szCs w:val="20"/>
        </w:rPr>
        <w:t>Net Developable Area – this is the total area of the residential lots within a land subdivision and is used to calculate contributions on an area basis.  When referring to the drainage and water quality scheme for the Tuggerah Industrial Site 3 area, NDA refers to the total site area of land being developed</w:t>
      </w:r>
    </w:p>
    <w:p w:rsidR="00B42BC8" w:rsidRDefault="00B42BC8" w:rsidP="00095E82">
      <w:pPr>
        <w:tabs>
          <w:tab w:val="left" w:pos="2844"/>
        </w:tabs>
        <w:jc w:val="left"/>
        <w:rPr>
          <w:rStyle w:val="Emphasis"/>
          <w:i w:val="0"/>
          <w:szCs w:val="20"/>
        </w:rPr>
      </w:pPr>
    </w:p>
    <w:p w:rsidR="00095E82" w:rsidRDefault="00095E82" w:rsidP="00095E82">
      <w:pPr>
        <w:tabs>
          <w:tab w:val="left" w:pos="284"/>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r w:rsidRPr="00AD6B0A">
        <w:rPr>
          <w:b/>
          <w:szCs w:val="20"/>
        </w:rPr>
        <w:t>Secondary dwelling</w:t>
      </w:r>
      <w:r>
        <w:rPr>
          <w:szCs w:val="20"/>
        </w:rPr>
        <w:t xml:space="preserve"> means a self-contained dwelling that:</w:t>
      </w:r>
    </w:p>
    <w:p w:rsidR="00095E82" w:rsidRDefault="00095E82" w:rsidP="00095E82">
      <w:pPr>
        <w:tabs>
          <w:tab w:val="left" w:pos="284"/>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p>
    <w:p w:rsidR="00095E82" w:rsidRDefault="00095E82" w:rsidP="00095E82">
      <w:pPr>
        <w:numPr>
          <w:ilvl w:val="0"/>
          <w:numId w:val="17"/>
        </w:numPr>
        <w:tabs>
          <w:tab w:val="left" w:pos="567"/>
        </w:tabs>
        <w:spacing w:after="240"/>
        <w:ind w:left="567" w:hanging="567"/>
        <w:rPr>
          <w:szCs w:val="20"/>
        </w:rPr>
      </w:pPr>
      <w:r>
        <w:rPr>
          <w:szCs w:val="20"/>
        </w:rPr>
        <w:t xml:space="preserve">is established in conjunction with another dwelling (the </w:t>
      </w:r>
      <w:r w:rsidRPr="00123F29">
        <w:rPr>
          <w:b/>
          <w:szCs w:val="20"/>
        </w:rPr>
        <w:t>principal dwelling</w:t>
      </w:r>
      <w:r>
        <w:rPr>
          <w:szCs w:val="20"/>
        </w:rPr>
        <w:t xml:space="preserve">), and </w:t>
      </w:r>
    </w:p>
    <w:p w:rsidR="00095E82" w:rsidRDefault="00095E82" w:rsidP="00095E82">
      <w:pPr>
        <w:numPr>
          <w:ilvl w:val="0"/>
          <w:numId w:val="17"/>
        </w:numPr>
        <w:tabs>
          <w:tab w:val="left" w:pos="567"/>
        </w:tabs>
        <w:spacing w:after="240"/>
        <w:ind w:left="567" w:hanging="567"/>
        <w:rPr>
          <w:szCs w:val="20"/>
        </w:rPr>
      </w:pPr>
      <w:r>
        <w:rPr>
          <w:szCs w:val="20"/>
        </w:rPr>
        <w:t>is on the same lot of land as the principal dwelling, and</w:t>
      </w:r>
    </w:p>
    <w:p w:rsidR="00095E82" w:rsidRDefault="00095E82" w:rsidP="00095E82">
      <w:pPr>
        <w:numPr>
          <w:ilvl w:val="0"/>
          <w:numId w:val="17"/>
        </w:numPr>
        <w:tabs>
          <w:tab w:val="left" w:pos="567"/>
        </w:tabs>
        <w:spacing w:after="240"/>
        <w:ind w:left="567" w:hanging="567"/>
        <w:rPr>
          <w:szCs w:val="20"/>
        </w:rPr>
      </w:pPr>
      <w:r>
        <w:rPr>
          <w:szCs w:val="20"/>
        </w:rPr>
        <w:t>is located within, or is attached to, or is separate from, the principal dwelling, and</w:t>
      </w:r>
    </w:p>
    <w:p w:rsidR="00095E82" w:rsidRDefault="00095E82" w:rsidP="00095E82">
      <w:pPr>
        <w:numPr>
          <w:ilvl w:val="0"/>
          <w:numId w:val="17"/>
        </w:numPr>
        <w:tabs>
          <w:tab w:val="left" w:pos="567"/>
        </w:tabs>
        <w:spacing w:after="240"/>
        <w:ind w:left="567" w:hanging="567"/>
        <w:rPr>
          <w:szCs w:val="20"/>
        </w:rPr>
      </w:pPr>
      <w:r>
        <w:rPr>
          <w:szCs w:val="20"/>
        </w:rPr>
        <w:t>has a total floor area (excluding any area used for parking) that does not exceed 60m</w:t>
      </w:r>
      <w:r w:rsidRPr="00B86140">
        <w:rPr>
          <w:szCs w:val="20"/>
          <w:vertAlign w:val="superscript"/>
        </w:rPr>
        <w:t>2</w:t>
      </w:r>
      <w:r>
        <w:rPr>
          <w:szCs w:val="20"/>
        </w:rPr>
        <w:t xml:space="preserve">. </w:t>
      </w:r>
    </w:p>
    <w:p w:rsidR="00095E82" w:rsidRPr="003343B5" w:rsidRDefault="00095E82" w:rsidP="00095E82">
      <w:pPr>
        <w:rPr>
          <w:i/>
        </w:rPr>
      </w:pPr>
      <w:r w:rsidRPr="00770BAE">
        <w:rPr>
          <w:b/>
          <w:i/>
        </w:rPr>
        <w:t>Note:</w:t>
      </w:r>
      <w:r w:rsidRPr="00770BAE">
        <w:rPr>
          <w:i/>
        </w:rPr>
        <w:t xml:space="preserve">  As per definition in the draft Wyong Local Environmental Plan 2012.</w:t>
      </w:r>
    </w:p>
    <w:p w:rsidR="00095E82" w:rsidRDefault="00095E82" w:rsidP="00095E82"/>
    <w:p w:rsidR="00095E82" w:rsidRDefault="00095E82" w:rsidP="00095E82">
      <w:r>
        <w:t>A secondary dwelling shall be assessed as 0.35 DU.</w:t>
      </w:r>
    </w:p>
    <w:p w:rsidR="00F558DA" w:rsidRDefault="00F558DA" w:rsidP="00F558DA"/>
    <w:p w:rsidR="001E2A0A" w:rsidRPr="00EB13AD" w:rsidRDefault="001E2A0A" w:rsidP="001E2A0A">
      <w:pPr>
        <w:pStyle w:val="Heading2"/>
      </w:pPr>
      <w:bookmarkStart w:id="15" w:name="_Toc355697378"/>
      <w:bookmarkStart w:id="16" w:name="_Toc378064797"/>
      <w:r>
        <w:t>1.</w:t>
      </w:r>
      <w:r w:rsidR="00E85AEF">
        <w:t>5</w:t>
      </w:r>
      <w:r>
        <w:tab/>
      </w:r>
      <w:r w:rsidRPr="00EB13AD">
        <w:t>Complying Development and Obligation of Accredited Certifiers</w:t>
      </w:r>
      <w:bookmarkEnd w:id="15"/>
      <w:bookmarkEnd w:id="16"/>
    </w:p>
    <w:p w:rsidR="001E2A0A" w:rsidRPr="00C02E2B" w:rsidRDefault="001E2A0A" w:rsidP="00C02E2B"/>
    <w:p w:rsidR="00095E82" w:rsidRPr="00B376FF" w:rsidRDefault="00095E82" w:rsidP="00095E82">
      <w:r w:rsidRPr="00B376FF">
        <w:t>In accordance with Section 94EC(1) of the EP&amp;A Act:</w:t>
      </w:r>
    </w:p>
    <w:p w:rsidR="00095E82" w:rsidRPr="00B376FF" w:rsidRDefault="00095E82" w:rsidP="00095E82"/>
    <w:p w:rsidR="00095E82" w:rsidRPr="00B376FF" w:rsidRDefault="00095E82" w:rsidP="00095E82">
      <w:pPr>
        <w:numPr>
          <w:ilvl w:val="0"/>
          <w:numId w:val="19"/>
        </w:numPr>
        <w:tabs>
          <w:tab w:val="left" w:pos="567"/>
        </w:tabs>
        <w:spacing w:after="240"/>
        <w:ind w:left="567" w:hanging="567"/>
      </w:pPr>
      <w:r w:rsidRPr="00B376FF">
        <w:t>Accredited certifiers must in issuing a complying development certificate impose a condition under Section 94 that requires the payment of monetary contributions calculated in accordance with this development contributions plan. The condition of consent shall also require the payment to be made prior to the commencement of works where building works are involved or prior to the commencement of use where no building works are involved.</w:t>
      </w:r>
    </w:p>
    <w:p w:rsidR="00095E82" w:rsidRPr="00B376FF" w:rsidRDefault="00095E82" w:rsidP="00095E82">
      <w:pPr>
        <w:numPr>
          <w:ilvl w:val="0"/>
          <w:numId w:val="19"/>
        </w:numPr>
        <w:tabs>
          <w:tab w:val="left" w:pos="567"/>
        </w:tabs>
        <w:spacing w:after="240"/>
        <w:ind w:left="567" w:hanging="567"/>
      </w:pPr>
      <w:r w:rsidRPr="00B376FF">
        <w:t xml:space="preserve">This plan authorises accredited certifiers to impose such a condition. The condition must include a notation that the contribution amounts are indexed on a quarterly basis. </w:t>
      </w:r>
    </w:p>
    <w:p w:rsidR="00095E82" w:rsidRPr="00B376FF" w:rsidRDefault="00095E82" w:rsidP="00095E82">
      <w:pPr>
        <w:numPr>
          <w:ilvl w:val="0"/>
          <w:numId w:val="19"/>
        </w:numPr>
        <w:tabs>
          <w:tab w:val="left" w:pos="567"/>
        </w:tabs>
        <w:ind w:left="567" w:hanging="567"/>
      </w:pPr>
      <w:r w:rsidRPr="00B376FF">
        <w:t xml:space="preserve">The amount of contributions and timing of payment shall be strictly in accordance with the provisions of this contributions plan. </w:t>
      </w:r>
    </w:p>
    <w:p w:rsidR="00095E82" w:rsidRPr="00B376FF" w:rsidRDefault="00095E82" w:rsidP="00095E82"/>
    <w:p w:rsidR="00095E82" w:rsidRPr="00B376FF" w:rsidRDefault="00095E82" w:rsidP="00095E82">
      <w:r w:rsidRPr="00B376FF">
        <w:t>It is the responsibility of accredited certifiers to:</w:t>
      </w:r>
    </w:p>
    <w:p w:rsidR="00095E82" w:rsidRPr="00B376FF" w:rsidRDefault="00095E82" w:rsidP="00095E82"/>
    <w:p w:rsidR="00095E82" w:rsidRPr="00B376FF" w:rsidRDefault="00095E82" w:rsidP="00095E82">
      <w:pPr>
        <w:pStyle w:val="Bullet"/>
        <w:numPr>
          <w:ilvl w:val="0"/>
          <w:numId w:val="18"/>
        </w:numPr>
        <w:tabs>
          <w:tab w:val="clear" w:pos="1213"/>
          <w:tab w:val="num" w:pos="1418"/>
        </w:tabs>
        <w:overflowPunct/>
        <w:autoSpaceDE/>
        <w:autoSpaceDN/>
        <w:adjustRightInd/>
        <w:spacing w:before="0" w:after="240"/>
        <w:ind w:left="1418" w:hanging="567"/>
        <w:textAlignment w:val="auto"/>
      </w:pPr>
      <w:r>
        <w:t>a</w:t>
      </w:r>
      <w:r w:rsidRPr="00B376FF">
        <w:t>ccurately calculate the quantum of contributions or alternatively seek advice and assistance directly from Council; and</w:t>
      </w:r>
    </w:p>
    <w:p w:rsidR="00095E82" w:rsidRPr="00AF139C" w:rsidRDefault="00095E82" w:rsidP="00095E82">
      <w:pPr>
        <w:pStyle w:val="Bullet"/>
        <w:numPr>
          <w:ilvl w:val="0"/>
          <w:numId w:val="18"/>
        </w:numPr>
        <w:tabs>
          <w:tab w:val="clear" w:pos="1213"/>
          <w:tab w:val="num" w:pos="1418"/>
        </w:tabs>
        <w:overflowPunct/>
        <w:autoSpaceDE/>
        <w:autoSpaceDN/>
        <w:adjustRightInd/>
        <w:spacing w:before="0" w:after="240"/>
        <w:ind w:left="1418" w:hanging="567"/>
        <w:textAlignment w:val="auto"/>
      </w:pPr>
      <w:r>
        <w:t>a</w:t>
      </w:r>
      <w:r w:rsidRPr="00B376FF">
        <w:t>pply the Section 94 condition correctly.</w:t>
      </w:r>
    </w:p>
    <w:p w:rsidR="001E2A0A" w:rsidRPr="00EB13AD" w:rsidRDefault="001E2A0A" w:rsidP="001E2A0A">
      <w:pPr>
        <w:pStyle w:val="Heading2"/>
        <w:ind w:left="851" w:hanging="851"/>
      </w:pPr>
      <w:bookmarkStart w:id="17" w:name="_Toc355697379"/>
      <w:bookmarkStart w:id="18" w:name="_Toc378064798"/>
      <w:r>
        <w:t>1.</w:t>
      </w:r>
      <w:r w:rsidR="00E85AEF">
        <w:t>6</w:t>
      </w:r>
      <w:r>
        <w:tab/>
      </w:r>
      <w:r w:rsidRPr="00EB13AD">
        <w:t>Construction Certificates and Obligation of Accredited Certifiers</w:t>
      </w:r>
      <w:bookmarkEnd w:id="17"/>
      <w:bookmarkEnd w:id="18"/>
    </w:p>
    <w:p w:rsidR="001E2A0A" w:rsidRDefault="001E2A0A" w:rsidP="001E2A0A"/>
    <w:p w:rsidR="00426258" w:rsidRPr="00426258" w:rsidRDefault="00426258" w:rsidP="00426258">
      <w:pPr>
        <w:rPr>
          <w:rFonts w:cs="Segoe UI"/>
          <w:szCs w:val="20"/>
          <w:lang w:eastAsia="en-US"/>
        </w:rPr>
      </w:pPr>
      <w:r w:rsidRPr="00426258">
        <w:rPr>
          <w:rFonts w:cs="Segoe UI"/>
          <w:szCs w:val="20"/>
          <w:lang w:eastAsia="en-US"/>
        </w:rPr>
        <w:t>In accordance with Clause 146 of the EP&amp;A Regulation, a certifying authority must not issue a construction certificate for building work or subdivision work under a development consent unless it has verified that each condition requiring the payment of monetary contributions has been satisfied.</w:t>
      </w:r>
    </w:p>
    <w:p w:rsidR="00426258" w:rsidRPr="00426258" w:rsidRDefault="00426258" w:rsidP="00426258">
      <w:pPr>
        <w:rPr>
          <w:rFonts w:cs="Segoe UI"/>
          <w:szCs w:val="20"/>
          <w:lang w:eastAsia="en-US"/>
        </w:rPr>
      </w:pPr>
    </w:p>
    <w:p w:rsidR="00426258" w:rsidRPr="00426258" w:rsidRDefault="00426258" w:rsidP="00426258">
      <w:pPr>
        <w:rPr>
          <w:rFonts w:cs="Segoe UI"/>
          <w:szCs w:val="20"/>
          <w:lang w:eastAsia="en-US"/>
        </w:rPr>
      </w:pPr>
      <w:r w:rsidRPr="00426258">
        <w:rPr>
          <w:rFonts w:cs="Segoe UI"/>
          <w:szCs w:val="20"/>
          <w:lang w:eastAsia="en-US"/>
        </w:rPr>
        <w:t>In particular, the certifier must ensure that the applicant provides a receipt(s) confirming that contributions have been fully paid and copies of such receipts must be included with copies of the certified plans provided to the Council in accordance with clause 142(2) of the EP&amp;A Regulation. Failure to follow this procedure may render such a certificate invalid.</w:t>
      </w:r>
    </w:p>
    <w:p w:rsidR="00426258" w:rsidRPr="00426258" w:rsidRDefault="00426258" w:rsidP="00426258">
      <w:pPr>
        <w:rPr>
          <w:rFonts w:cs="Segoe UI"/>
          <w:szCs w:val="20"/>
          <w:lang w:eastAsia="en-US"/>
        </w:rPr>
      </w:pPr>
    </w:p>
    <w:p w:rsidR="00426258" w:rsidRPr="00426258" w:rsidRDefault="00426258" w:rsidP="00426258">
      <w:pPr>
        <w:rPr>
          <w:rFonts w:cs="Segoe UI"/>
          <w:szCs w:val="20"/>
          <w:lang w:eastAsia="en-US"/>
        </w:rPr>
      </w:pPr>
      <w:r w:rsidRPr="00426258">
        <w:rPr>
          <w:rFonts w:cs="Segoe UI"/>
          <w:szCs w:val="20"/>
          <w:lang w:eastAsia="en-US"/>
        </w:rPr>
        <w:t>The only exceptions to the requirement are where a works in kind or dedication of land has been agreed by Council. In such cases, Council will issue a letter confirming that an alternative payment method has been agreed with the developer.</w:t>
      </w:r>
    </w:p>
    <w:p w:rsidR="001E2A0A" w:rsidRPr="00426258" w:rsidRDefault="001E2A0A" w:rsidP="001E2A0A"/>
    <w:p w:rsidR="001E2A0A" w:rsidRPr="00EB13AD" w:rsidRDefault="001E2A0A" w:rsidP="001E2A0A">
      <w:pPr>
        <w:pStyle w:val="Heading2"/>
      </w:pPr>
      <w:bookmarkStart w:id="19" w:name="_Toc355697380"/>
      <w:bookmarkStart w:id="20" w:name="_Toc378064799"/>
      <w:r>
        <w:t>1.</w:t>
      </w:r>
      <w:r w:rsidR="00E85AEF">
        <w:t>7</w:t>
      </w:r>
      <w:r>
        <w:tab/>
        <w:t>D</w:t>
      </w:r>
      <w:r w:rsidRPr="00EB13AD">
        <w:t>eferred</w:t>
      </w:r>
      <w:r>
        <w:t xml:space="preserve"> and P</w:t>
      </w:r>
      <w:r w:rsidRPr="00EB13AD">
        <w:t xml:space="preserve">eriodic </w:t>
      </w:r>
      <w:r>
        <w:t>P</w:t>
      </w:r>
      <w:r w:rsidRPr="00EB13AD">
        <w:t>ayments</w:t>
      </w:r>
      <w:bookmarkEnd w:id="19"/>
      <w:bookmarkEnd w:id="20"/>
    </w:p>
    <w:p w:rsidR="001E2A0A" w:rsidRPr="00E56D3A" w:rsidRDefault="001E2A0A" w:rsidP="001E2A0A"/>
    <w:p w:rsidR="001E2A0A" w:rsidRPr="00E15596" w:rsidRDefault="001E2A0A" w:rsidP="001E2A0A">
      <w:pPr>
        <w:rPr>
          <w:szCs w:val="20"/>
        </w:rPr>
      </w:pPr>
      <w:r w:rsidRPr="00E15596">
        <w:rPr>
          <w:szCs w:val="20"/>
        </w:rPr>
        <w:t xml:space="preserve">Council will generally </w:t>
      </w:r>
      <w:r w:rsidRPr="00E15596">
        <w:rPr>
          <w:szCs w:val="20"/>
          <w:u w:val="single"/>
        </w:rPr>
        <w:t>not accept</w:t>
      </w:r>
      <w:r w:rsidRPr="00E15596">
        <w:rPr>
          <w:szCs w:val="20"/>
        </w:rPr>
        <w:t xml:space="preserve"> arrangements for the periodic payment of contributions required under this plan.  Notwithstanding this position, an application for periodic payments may be made to Council, and Council after giving consideration to it may in extenuating circumstances accede to such a request subject to conditions that it considers appropriate.  Such conditions may include the confirmation of the payment schedule via a legal agreement and the payment of fee. </w:t>
      </w:r>
    </w:p>
    <w:p w:rsidR="001E2A0A" w:rsidRPr="00E15596" w:rsidRDefault="001E2A0A" w:rsidP="001E2A0A">
      <w:pPr>
        <w:rPr>
          <w:szCs w:val="20"/>
        </w:rPr>
      </w:pPr>
    </w:p>
    <w:p w:rsidR="001E2A0A" w:rsidRPr="00E15596" w:rsidRDefault="001E2A0A" w:rsidP="001E2A0A">
      <w:pPr>
        <w:rPr>
          <w:szCs w:val="20"/>
        </w:rPr>
      </w:pPr>
      <w:r w:rsidRPr="00E15596">
        <w:rPr>
          <w:szCs w:val="20"/>
        </w:rPr>
        <w:t>Council will generally only consider permitting the deferred payment of contributions in accordance with its “Deferred Payment of Section 94 Contributions Policy” current at the t</w:t>
      </w:r>
      <w:r>
        <w:rPr>
          <w:szCs w:val="20"/>
        </w:rPr>
        <w:t>ime of application.</w:t>
      </w:r>
    </w:p>
    <w:p w:rsidR="001E2A0A" w:rsidRPr="001E2A0A" w:rsidRDefault="001E2A0A" w:rsidP="001E2A0A">
      <w:pPr>
        <w:rPr>
          <w:lang w:val="en-US" w:eastAsia="en-US"/>
        </w:rPr>
      </w:pPr>
    </w:p>
    <w:p w:rsidR="00F558DA" w:rsidRDefault="00F558DA" w:rsidP="00F558DA">
      <w:pPr>
        <w:pStyle w:val="Heading2"/>
      </w:pPr>
      <w:bookmarkStart w:id="21" w:name="_Toc150317083"/>
      <w:bookmarkStart w:id="22" w:name="_Toc378064800"/>
      <w:r>
        <w:t>1.</w:t>
      </w:r>
      <w:r w:rsidR="00E85AEF">
        <w:t>8</w:t>
      </w:r>
      <w:r>
        <w:tab/>
        <w:t>Current Contribution Rates – Wyong District</w:t>
      </w:r>
      <w:bookmarkEnd w:id="21"/>
      <w:bookmarkEnd w:id="22"/>
    </w:p>
    <w:p w:rsidR="00F558DA" w:rsidRDefault="00F558DA" w:rsidP="00F558DA">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b/>
          <w:u w:val="single"/>
        </w:rPr>
      </w:pPr>
    </w:p>
    <w:p w:rsidR="00F558DA" w:rsidRDefault="00F558DA" w:rsidP="00F558DA">
      <w:r>
        <w:t>The contribution rates contained within this plan are the "base" rates for the plan.</w:t>
      </w:r>
      <w:r>
        <w:rPr>
          <w:b/>
        </w:rPr>
        <w:t xml:space="preserve"> </w:t>
      </w:r>
      <w:r>
        <w:t>Details of current indexed rates may be obtained from Council.</w:t>
      </w:r>
    </w:p>
    <w:p w:rsidR="00F558DA" w:rsidRDefault="00E85AEF" w:rsidP="00F558DA">
      <w:r>
        <w:br w:type="page"/>
      </w:r>
    </w:p>
    <w:p w:rsidR="002C27BB" w:rsidRDefault="00E279FD" w:rsidP="00E279FD">
      <w:pPr>
        <w:pStyle w:val="Figuretitle"/>
        <w:rPr>
          <w:snapToGrid w:val="0"/>
          <w:lang w:val="en-US"/>
        </w:rPr>
      </w:pPr>
      <w:bookmarkStart w:id="23" w:name="_Toc378064896"/>
      <w:r>
        <w:rPr>
          <w:snapToGrid w:val="0"/>
          <w:lang w:val="en-US"/>
        </w:rPr>
        <w:t>Figure 1</w:t>
      </w:r>
      <w:r>
        <w:rPr>
          <w:snapToGrid w:val="0"/>
          <w:lang w:val="en-US"/>
        </w:rPr>
        <w:tab/>
        <w:t>Wyong Shire Social Planning Districts</w:t>
      </w:r>
      <w:bookmarkEnd w:id="23"/>
    </w:p>
    <w:p w:rsidR="00E279FD" w:rsidRDefault="00754CE0" w:rsidP="00E279FD">
      <w:r>
        <w:rPr>
          <w:noProof/>
        </w:rPr>
        <w:drawing>
          <wp:anchor distT="0" distB="0" distL="114300" distR="114300" simplePos="0" relativeHeight="251650048" behindDoc="0" locked="0" layoutInCell="1" allowOverlap="1" wp14:anchorId="6CCB65F2" wp14:editId="5212ED8C">
            <wp:simplePos x="0" y="0"/>
            <wp:positionH relativeFrom="column">
              <wp:posOffset>36195</wp:posOffset>
            </wp:positionH>
            <wp:positionV relativeFrom="paragraph">
              <wp:posOffset>119380</wp:posOffset>
            </wp:positionV>
            <wp:extent cx="5762625" cy="8315325"/>
            <wp:effectExtent l="0" t="0" r="9525" b="9525"/>
            <wp:wrapSquare wrapText="bothSides"/>
            <wp:docPr id="11" name="Picture 11" descr="Map showing Social Planning Districts within Wyong Shire" title="Figure 1 Wyong Shire Social Planning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 showing Social Planning Districts within Wyong Shi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831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9FD" w:rsidRDefault="00E279FD" w:rsidP="00E279FD">
      <w:pPr>
        <w:pStyle w:val="Figuretitle"/>
      </w:pPr>
      <w:r>
        <w:br w:type="page"/>
      </w:r>
      <w:bookmarkStart w:id="24" w:name="_Toc378064897"/>
      <w:r>
        <w:t>Figure 2</w:t>
      </w:r>
      <w:r>
        <w:tab/>
        <w:t>Wyong District</w:t>
      </w:r>
      <w:r w:rsidR="00F558DA">
        <w:t xml:space="preserve"> Contributions Plan Area</w:t>
      </w:r>
      <w:bookmarkEnd w:id="24"/>
    </w:p>
    <w:p w:rsidR="00E279FD" w:rsidRDefault="00E279FD" w:rsidP="00E279FD"/>
    <w:p w:rsidR="00E279FD" w:rsidRDefault="00E279FD" w:rsidP="00E279FD"/>
    <w:p w:rsidR="00E279FD" w:rsidRPr="00E279FD" w:rsidRDefault="00530DC7" w:rsidP="00E279FD">
      <w:r>
        <w:rPr>
          <w:noProof/>
        </w:rPr>
        <w:drawing>
          <wp:inline distT="0" distB="0" distL="0" distR="0" wp14:anchorId="5F282769" wp14:editId="227CDEBB">
            <wp:extent cx="5937504" cy="802233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5305" cy="8032876"/>
                    </a:xfrm>
                    <a:prstGeom prst="rect">
                      <a:avLst/>
                    </a:prstGeom>
                  </pic:spPr>
                </pic:pic>
              </a:graphicData>
            </a:graphic>
          </wp:inline>
        </w:drawing>
      </w:r>
    </w:p>
    <w:p w:rsidR="009A6D5D" w:rsidRDefault="00E279FD" w:rsidP="00F558DA">
      <w:pPr>
        <w:pStyle w:val="Heading2"/>
      </w:pPr>
      <w:r>
        <w:br w:type="page"/>
      </w:r>
      <w:bookmarkStart w:id="25" w:name="_Toc378064801"/>
      <w:r w:rsidR="009A6D5D">
        <w:t>1.</w:t>
      </w:r>
      <w:r w:rsidR="00E85AEF">
        <w:t>9</w:t>
      </w:r>
      <w:r w:rsidR="009A6D5D">
        <w:tab/>
        <w:t>Estimated Costs</w:t>
      </w:r>
      <w:bookmarkEnd w:id="25"/>
    </w:p>
    <w:p w:rsidR="009A6D5D" w:rsidRPr="00EB13AD" w:rsidRDefault="009A6D5D" w:rsidP="009A6D5D"/>
    <w:p w:rsidR="00F558DA" w:rsidRDefault="00F558DA" w:rsidP="00F558DA">
      <w:r>
        <w:t>The following points should be noted in regard to cost estimates contained in this Plan:</w:t>
      </w:r>
    </w:p>
    <w:p w:rsidR="00F558DA" w:rsidRDefault="00F558DA" w:rsidP="00F558DA"/>
    <w:p w:rsidR="00F558DA" w:rsidRDefault="00F558DA" w:rsidP="00095E82">
      <w:pPr>
        <w:pStyle w:val="Bullet"/>
        <w:spacing w:before="0" w:after="240"/>
      </w:pPr>
      <w:r>
        <w:t>Unless otherwise stated, cost details and contribution rates in this Plan are based on June 2002 values and will be adjusted periodically as detailed in Clause 12.</w:t>
      </w:r>
    </w:p>
    <w:p w:rsidR="00F558DA" w:rsidRDefault="00F558DA" w:rsidP="00095E82">
      <w:pPr>
        <w:pStyle w:val="Bullet"/>
        <w:spacing w:before="0"/>
      </w:pPr>
      <w:r>
        <w:t>Estimated costs for land components are based on:</w:t>
      </w:r>
    </w:p>
    <w:p w:rsidR="00F558DA" w:rsidRDefault="00F558DA" w:rsidP="00095E82">
      <w:pPr>
        <w:spacing w:after="120"/>
        <w:ind w:left="1418"/>
      </w:pPr>
      <w:r>
        <w:t>Existing serviced land:</w:t>
      </w:r>
      <w:r>
        <w:tab/>
      </w:r>
      <w:r>
        <w:tab/>
        <w:t>$180/square metre</w:t>
      </w:r>
    </w:p>
    <w:p w:rsidR="00F558DA" w:rsidRDefault="00F558DA" w:rsidP="00095E82">
      <w:pPr>
        <w:spacing w:after="240"/>
        <w:ind w:left="1418"/>
      </w:pPr>
      <w:r>
        <w:t>Englobo land:</w:t>
      </w:r>
      <w:r>
        <w:tab/>
      </w:r>
      <w:r>
        <w:tab/>
      </w:r>
      <w:r>
        <w:tab/>
        <w:t xml:space="preserve">$20/square metre </w:t>
      </w:r>
    </w:p>
    <w:p w:rsidR="00F558DA" w:rsidRDefault="00F558DA" w:rsidP="00095E82">
      <w:pPr>
        <w:pStyle w:val="Bullet"/>
        <w:spacing w:before="0" w:after="240"/>
      </w:pPr>
      <w:r>
        <w:t>Where specific valuations are available, these values have been used.</w:t>
      </w:r>
    </w:p>
    <w:p w:rsidR="00F558DA" w:rsidRDefault="00F558DA" w:rsidP="00095E82">
      <w:pPr>
        <w:pStyle w:val="Bullet"/>
        <w:spacing w:before="0" w:after="240"/>
      </w:pPr>
      <w:r>
        <w:t>Full details of the cost estimates for works are contained in the relevant technical reports.</w:t>
      </w:r>
    </w:p>
    <w:p w:rsidR="009A6D5D" w:rsidRPr="00EB13AD" w:rsidRDefault="009A6D5D" w:rsidP="009A6D5D">
      <w:pPr>
        <w:pStyle w:val="Heading2"/>
      </w:pPr>
      <w:bookmarkStart w:id="26" w:name="_Toc134004517"/>
      <w:bookmarkStart w:id="27" w:name="_Toc186855670"/>
      <w:bookmarkStart w:id="28" w:name="_Toc378064802"/>
      <w:r>
        <w:t>1</w:t>
      </w:r>
      <w:r w:rsidRPr="00EB13AD">
        <w:t>.</w:t>
      </w:r>
      <w:r w:rsidR="00E85AEF">
        <w:t>10</w:t>
      </w:r>
      <w:r w:rsidRPr="00EB13AD">
        <w:tab/>
      </w:r>
      <w:bookmarkEnd w:id="26"/>
      <w:bookmarkEnd w:id="27"/>
      <w:r>
        <w:t>Timing of Works</w:t>
      </w:r>
      <w:bookmarkEnd w:id="28"/>
    </w:p>
    <w:p w:rsidR="009A6D5D" w:rsidRDefault="009A6D5D" w:rsidP="009A6D5D">
      <w:bookmarkStart w:id="29" w:name="OLE_LINK3"/>
    </w:p>
    <w:bookmarkEnd w:id="29"/>
    <w:p w:rsidR="00F558DA" w:rsidRDefault="00F558DA" w:rsidP="00F558DA">
      <w:r>
        <w:t>Council is not able to bankroll works required as a consequence of development proposed under this Plan and will only be able to provide works and services when sufficient funds have been provided by way of contributions.</w:t>
      </w:r>
    </w:p>
    <w:p w:rsidR="00F558DA" w:rsidRDefault="00F558DA" w:rsidP="00F558DA"/>
    <w:p w:rsidR="00F558DA" w:rsidRDefault="00F558DA" w:rsidP="00F558DA">
      <w:r>
        <w:t>Priority spending of contributions may, however, be directed to particular items identified in this Plan and this has been considered in formulating works schedules.</w:t>
      </w:r>
    </w:p>
    <w:p w:rsidR="00F558DA" w:rsidRDefault="00F558DA" w:rsidP="00F558DA"/>
    <w:p w:rsidR="00F558DA" w:rsidRDefault="00F558DA" w:rsidP="00F558DA">
      <w:r>
        <w:t>In relation to the provision of any Plan requirements, the years shown in the Plan are indicative only.  The provision of any item will be dependent on the threshold criteria established for the need for that item, and not necessarily the year shown in the Plan.</w:t>
      </w:r>
    </w:p>
    <w:p w:rsidR="009A6D5D" w:rsidRPr="00EB13AD" w:rsidRDefault="009A6D5D" w:rsidP="009A6D5D">
      <w:pPr>
        <w:rPr>
          <w:snapToGrid w:val="0"/>
          <w:lang w:val="en-US"/>
        </w:rPr>
      </w:pPr>
    </w:p>
    <w:p w:rsidR="009A6D5D" w:rsidRPr="00EB13AD" w:rsidRDefault="009A6D5D" w:rsidP="009A6D5D">
      <w:pPr>
        <w:pStyle w:val="Heading2"/>
        <w:ind w:left="851" w:hanging="851"/>
      </w:pPr>
      <w:bookmarkStart w:id="30" w:name="_Toc134004518"/>
      <w:bookmarkStart w:id="31" w:name="_Toc186855671"/>
      <w:bookmarkStart w:id="32" w:name="_Toc378064803"/>
      <w:r>
        <w:t>1.</w:t>
      </w:r>
      <w:r w:rsidR="00E85AEF">
        <w:t>11</w:t>
      </w:r>
      <w:r>
        <w:tab/>
      </w:r>
      <w:bookmarkEnd w:id="30"/>
      <w:bookmarkEnd w:id="31"/>
      <w:r>
        <w:t>Works In Kind</w:t>
      </w:r>
      <w:r w:rsidR="00AD6A14">
        <w:t xml:space="preserve"> and Material Public Benefit</w:t>
      </w:r>
      <w:bookmarkEnd w:id="32"/>
    </w:p>
    <w:p w:rsidR="009A6D5D" w:rsidRDefault="009A6D5D" w:rsidP="009A6D5D"/>
    <w:p w:rsidR="00AD6A14" w:rsidRDefault="00AD6A14" w:rsidP="00AD6A14">
      <w:r>
        <w:t>Developer contributions made in accordance with this plan will usually be in the form of monetary payments, however alternative "in kind" contributions may be accepted if they are deemed by Council to represent an "equivalent material public benefit". In the case of alternative payments being proffered, a developer is required to make prior written representations to Council at which time the proposal may be considered.</w:t>
      </w:r>
    </w:p>
    <w:p w:rsidR="00AD6A14" w:rsidRDefault="00AD6A14" w:rsidP="00AD6A14"/>
    <w:p w:rsidR="00AD6A14" w:rsidRDefault="00AD6A14" w:rsidP="00AD6A14">
      <w:r>
        <w:t>Where the value of a particular work exceeds the contributions due for that work, this excess value may (subject to Council's concurrence) be offset against other contributions due under this plan. This offset can only be applied where the funds are not required immediately to construct works to service the initial development, but can be delayed to a later stage when further development proceeds.</w:t>
      </w:r>
    </w:p>
    <w:p w:rsidR="00AD6A14" w:rsidRDefault="00AD6A14" w:rsidP="00AD6A14"/>
    <w:p w:rsidR="00AD6A14" w:rsidRDefault="00AD6A14" w:rsidP="00AD6A14">
      <w:r>
        <w:t>Alternatively, a credit may be granted to the developer which will be repaid upon uncommitted contribution funds becoming available.</w:t>
      </w:r>
    </w:p>
    <w:p w:rsidR="00AD6A14" w:rsidRDefault="00AD6A14" w:rsidP="00AD6A14"/>
    <w:p w:rsidR="00AD6A14" w:rsidRDefault="00AD6A14" w:rsidP="00AD6A14">
      <w:r>
        <w:t>The value of a particular work or land will be the value assigned to it under this contribution plan.</w:t>
      </w:r>
    </w:p>
    <w:p w:rsidR="00AD6A14" w:rsidRDefault="00AD6A14" w:rsidP="00AD6A14"/>
    <w:p w:rsidR="00AD6A14" w:rsidRDefault="00AD6A14" w:rsidP="00AD6A14">
      <w:r>
        <w:t>It may be feasible to provide temporary measures to service initial stages of a development in lieu of constructing major works upfront. Such proposals will need to be assessed at the time of application and provision of such works will be the sole responsibility of the particular applicant, except where any works form part of the final works identified in this contribution plan (in which case that part will be treated as works-in-kind).</w:t>
      </w:r>
    </w:p>
    <w:p w:rsidR="00AD6A14" w:rsidRDefault="00AD6A14" w:rsidP="00AD6A14"/>
    <w:p w:rsidR="00AD6A14" w:rsidRDefault="00AD6A14" w:rsidP="00AD6A14">
      <w:r>
        <w:br w:type="page"/>
        <w:t xml:space="preserve">The cost of any temporary works not recognised as works in kind cannot be offset against any other contributions required under this plan. </w:t>
      </w:r>
    </w:p>
    <w:p w:rsidR="009A6D5D" w:rsidRDefault="009A6D5D" w:rsidP="009A6D5D"/>
    <w:p w:rsidR="009A6D5D" w:rsidRPr="00EB13AD" w:rsidRDefault="009A6D5D" w:rsidP="009A6D5D">
      <w:pPr>
        <w:pStyle w:val="Heading2"/>
      </w:pPr>
      <w:bookmarkStart w:id="33" w:name="_Toc100723123"/>
      <w:bookmarkStart w:id="34" w:name="_Toc134004519"/>
      <w:bookmarkStart w:id="35" w:name="_Toc186855672"/>
      <w:bookmarkStart w:id="36" w:name="_Toc378064804"/>
      <w:r>
        <w:t>1.1</w:t>
      </w:r>
      <w:r w:rsidR="00E85AEF">
        <w:t>2</w:t>
      </w:r>
      <w:r>
        <w:tab/>
      </w:r>
      <w:bookmarkEnd w:id="33"/>
      <w:bookmarkEnd w:id="34"/>
      <w:bookmarkEnd w:id="35"/>
      <w:r>
        <w:t>Dedication of Land</w:t>
      </w:r>
      <w:bookmarkEnd w:id="36"/>
    </w:p>
    <w:p w:rsidR="009A6D5D" w:rsidRDefault="009A6D5D" w:rsidP="009A6D5D"/>
    <w:p w:rsidR="00AD6A14" w:rsidRDefault="00AD6A14" w:rsidP="00AD6A14">
      <w:r>
        <w:t>Subject to prior agreement with Council, land may be dedicated in lieu of making a contribution towards the acquisition of land and in some cases, where the value of land dedicated exceeds the contribution due for provision of this particular type of land, this excess value may (subject to Council's concurrence) be offset against other contributions in a similar manner to work in kind.</w:t>
      </w:r>
    </w:p>
    <w:p w:rsidR="00AD6A14" w:rsidRDefault="00AD6A14" w:rsidP="00AD6A14"/>
    <w:p w:rsidR="009A6D5D" w:rsidRDefault="00AD6A14" w:rsidP="00AD6A14">
      <w:r>
        <w:t>Council will only accept land dedication where that land is of a suitable nature for the purpose for which it is being dedicated. All land to be transferred to Council is to be free of any improvements, structures or other impediments which would restrict or hinder its future use or development for the purposes for which it is being acquired, unless otherwise agreed by Council. The land is also to be transferred in an appropriate state, free of any refuse, contamination, or the like, unless otherwise agreed by Council.</w:t>
      </w:r>
    </w:p>
    <w:p w:rsidR="00AD6A14" w:rsidRPr="00EB13AD" w:rsidRDefault="00AD6A14" w:rsidP="00AD6A14"/>
    <w:p w:rsidR="009A6D5D" w:rsidRPr="00EB13AD" w:rsidRDefault="009A6D5D" w:rsidP="009A6D5D">
      <w:pPr>
        <w:pStyle w:val="Heading2"/>
      </w:pPr>
      <w:bookmarkStart w:id="37" w:name="_Toc100723125"/>
      <w:bookmarkStart w:id="38" w:name="_Toc134004520"/>
      <w:bookmarkStart w:id="39" w:name="_Toc186855673"/>
      <w:bookmarkStart w:id="40" w:name="_Toc378064805"/>
      <w:r>
        <w:t>1.1</w:t>
      </w:r>
      <w:r w:rsidR="00E85AEF">
        <w:t>3</w:t>
      </w:r>
      <w:r>
        <w:tab/>
      </w:r>
      <w:bookmarkEnd w:id="37"/>
      <w:bookmarkEnd w:id="38"/>
      <w:bookmarkEnd w:id="39"/>
      <w:r>
        <w:t>Timing and Method of Payment</w:t>
      </w:r>
      <w:bookmarkEnd w:id="40"/>
    </w:p>
    <w:p w:rsidR="009A6D5D" w:rsidRPr="00E56D3A" w:rsidRDefault="009A6D5D" w:rsidP="009A6D5D"/>
    <w:p w:rsidR="00AD6A14" w:rsidRDefault="00AD6A14" w:rsidP="00AD6A14">
      <w:r>
        <w:t>General practice in relation to the timing of payments for Section 94 contributions is as follows:</w:t>
      </w:r>
    </w:p>
    <w:p w:rsidR="00AD6A14" w:rsidRDefault="00AD6A14" w:rsidP="00AD6A14"/>
    <w:p w:rsidR="00AD6A14" w:rsidRDefault="00AD6A14" w:rsidP="00095E82">
      <w:pPr>
        <w:pStyle w:val="Bullet"/>
        <w:spacing w:before="0" w:after="240"/>
      </w:pPr>
      <w:r>
        <w:t>development applications involving subdivision prior to issue of a subdivision certificate at release of linen plans;</w:t>
      </w:r>
    </w:p>
    <w:p w:rsidR="00AD6A14" w:rsidRDefault="00AD6A14" w:rsidP="00095E82">
      <w:pPr>
        <w:pStyle w:val="Bullet"/>
        <w:spacing w:before="0" w:after="240"/>
      </w:pPr>
      <w:r>
        <w:t>development applications involving building works prior to the issue of a construction certificate; and</w:t>
      </w:r>
    </w:p>
    <w:p w:rsidR="00AD6A14" w:rsidRDefault="00AD6A14" w:rsidP="00095E82">
      <w:pPr>
        <w:pStyle w:val="Bullet"/>
        <w:spacing w:before="0" w:after="240"/>
      </w:pPr>
      <w:r>
        <w:t>development applications where no building approval is required at the time of development consent.</w:t>
      </w:r>
    </w:p>
    <w:p w:rsidR="009A6D5D" w:rsidRDefault="00AD6A14" w:rsidP="00AD6A14">
      <w:r>
        <w:t>In regard to the latter case, the applicant may make a cash payment of contributions prior to issue of the development consent or alternatively lodge a suitable bank guarantee, also prior to issue of the consent.  This bank guarantee will be called up upon commencement of the consent.</w:t>
      </w:r>
    </w:p>
    <w:p w:rsidR="00AD6A14" w:rsidRPr="00EB13AD" w:rsidRDefault="00AD6A14" w:rsidP="00AD6A14"/>
    <w:p w:rsidR="009A6D5D" w:rsidRPr="003526AD" w:rsidRDefault="009A6D5D" w:rsidP="009A6D5D">
      <w:pPr>
        <w:pStyle w:val="Heading2"/>
        <w:ind w:left="851" w:hanging="851"/>
      </w:pPr>
      <w:bookmarkStart w:id="41" w:name="_Toc134004521"/>
      <w:bookmarkStart w:id="42" w:name="_Toc186855674"/>
      <w:bookmarkStart w:id="43" w:name="_Toc259526892"/>
      <w:bookmarkStart w:id="44" w:name="_Toc378064806"/>
      <w:r w:rsidRPr="003526AD">
        <w:t>1.1</w:t>
      </w:r>
      <w:r w:rsidR="00E85AEF">
        <w:t>4</w:t>
      </w:r>
      <w:r w:rsidRPr="003526AD">
        <w:tab/>
      </w:r>
      <w:bookmarkEnd w:id="41"/>
      <w:bookmarkEnd w:id="42"/>
      <w:bookmarkEnd w:id="43"/>
      <w:r>
        <w:t xml:space="preserve">Method of </w:t>
      </w:r>
      <w:r w:rsidR="00AD6A14">
        <w:t>Increasing</w:t>
      </w:r>
      <w:r>
        <w:t xml:space="preserve"> Contributions</w:t>
      </w:r>
      <w:bookmarkEnd w:id="44"/>
    </w:p>
    <w:p w:rsidR="009A6D5D" w:rsidRPr="00B706FB" w:rsidRDefault="009A6D5D" w:rsidP="009A6D5D">
      <w:pPr>
        <w:rPr>
          <w:lang w:eastAsia="en-US"/>
        </w:rPr>
      </w:pPr>
    </w:p>
    <w:p w:rsidR="00AD6A14" w:rsidRDefault="00AD6A14" w:rsidP="00AD6A14">
      <w:r>
        <w:t>Increases</w:t>
      </w:r>
      <w:r>
        <w:rPr>
          <w:b/>
          <w:i/>
          <w:color w:val="0000FF"/>
        </w:rPr>
        <w:t xml:space="preserve"> </w:t>
      </w:r>
      <w:r>
        <w:t>to the contribution rate will apply in accordance with the following:</w:t>
      </w:r>
    </w:p>
    <w:p w:rsidR="00AD6A14" w:rsidRDefault="00AD6A14" w:rsidP="00AD6A14"/>
    <w:p w:rsidR="00AD6A14" w:rsidRDefault="00AD6A14" w:rsidP="00AD6A14">
      <w:r>
        <w:rPr>
          <w:b/>
        </w:rPr>
        <w:t xml:space="preserve">Cost Indexation </w:t>
      </w:r>
      <w:r>
        <w:t>Increase</w:t>
      </w:r>
    </w:p>
    <w:p w:rsidR="00AD6A14" w:rsidRDefault="00AD6A14" w:rsidP="00AD6A14"/>
    <w:p w:rsidR="00AD6A14" w:rsidRDefault="00AD6A14" w:rsidP="00AD6A14">
      <w:r w:rsidRPr="00AD6A14">
        <w:t xml:space="preserve">For </w:t>
      </w:r>
      <w:r>
        <w:t>w</w:t>
      </w:r>
      <w:r w:rsidRPr="00AD6A14">
        <w:t>orks</w:t>
      </w:r>
      <w:r>
        <w:t>, the Construction Cost Index (CCI) will be used to increase contribution rates as follows:</w:t>
      </w:r>
    </w:p>
    <w:p w:rsidR="00AD6A14" w:rsidRDefault="00AD6A14" w:rsidP="00AD6A14"/>
    <w:p w:rsidR="00AD6A14" w:rsidRDefault="00AD6A14" w:rsidP="000F70D3">
      <w:pPr>
        <w:ind w:left="1418"/>
      </w:pPr>
      <w:r>
        <w:t xml:space="preserve">Current Rate = Old Rate x </w:t>
      </w:r>
      <w:r w:rsidR="00B84394">
        <w:t>(</w:t>
      </w:r>
      <w:r w:rsidRPr="000F70D3">
        <w:t>Current CCI</w:t>
      </w:r>
      <w:r w:rsidR="000F70D3">
        <w:t xml:space="preserve"> </w:t>
      </w:r>
      <w:r w:rsidR="000F70D3">
        <w:rPr>
          <w:rFonts w:cs="Segoe UI"/>
        </w:rPr>
        <w:t>÷</w:t>
      </w:r>
      <w:r w:rsidR="000F70D3">
        <w:t xml:space="preserve"> </w:t>
      </w:r>
      <w:r w:rsidR="00B84394">
        <w:t>Base CCI)</w:t>
      </w:r>
    </w:p>
    <w:p w:rsidR="00AD6A14" w:rsidRDefault="00AD6A14" w:rsidP="00AD6A14"/>
    <w:p w:rsidR="00AD6A14" w:rsidRDefault="00AD6A14" w:rsidP="00AD6A14">
      <w:r>
        <w:t>Where:</w:t>
      </w:r>
    </w:p>
    <w:p w:rsidR="00AD6A14" w:rsidRDefault="00AD6A14" w:rsidP="00AD6A14"/>
    <w:p w:rsidR="00AD6A14" w:rsidRDefault="00AD6A14" w:rsidP="000F70D3">
      <w:pPr>
        <w:ind w:left="851"/>
      </w:pPr>
      <w:r>
        <w:t xml:space="preserve">The </w:t>
      </w:r>
      <w:r w:rsidRPr="00AD6A14">
        <w:rPr>
          <w:b/>
        </w:rPr>
        <w:t>Base CCI</w:t>
      </w:r>
      <w:r>
        <w:t xml:space="preserve"> is calculated as the most recently published quarterly figure for the Price Index of Materials in Building Other than </w:t>
      </w:r>
      <w:smartTag w:uri="urn:schemas-microsoft-com:office:smarttags" w:element="PlaceName">
        <w:r>
          <w:t>House</w:t>
        </w:r>
      </w:smartTag>
      <w:r>
        <w:t xml:space="preserve"> </w:t>
      </w:r>
      <w:smartTag w:uri="urn:schemas-microsoft-com:office:smarttags" w:element="PlaceType">
        <w:r>
          <w:t>Building</w:t>
        </w:r>
      </w:smartTag>
      <w:r>
        <w:t xml:space="preserve"> for </w:t>
      </w:r>
      <w:smartTag w:uri="urn:schemas-microsoft-com:office:smarttags" w:element="place">
        <w:smartTag w:uri="urn:schemas-microsoft-com:office:smarttags" w:element="City">
          <w:r>
            <w:t>Sydney</w:t>
          </w:r>
        </w:smartTag>
      </w:smartTag>
      <w:r>
        <w:t xml:space="preserve"> prior to the date of estimating. (Source: ABS 6427.0 Table 19).</w:t>
      </w:r>
    </w:p>
    <w:p w:rsidR="00AD6A14" w:rsidRDefault="00AD6A14" w:rsidP="000F70D3">
      <w:pPr>
        <w:ind w:left="851"/>
      </w:pPr>
    </w:p>
    <w:p w:rsidR="00AD6A14" w:rsidRDefault="00AD6A14" w:rsidP="000F70D3">
      <w:pPr>
        <w:ind w:left="851"/>
      </w:pPr>
      <w:r>
        <w:t xml:space="preserve">The </w:t>
      </w:r>
      <w:r w:rsidRPr="00AD6A14">
        <w:rPr>
          <w:b/>
        </w:rPr>
        <w:t>Current CCI</w:t>
      </w:r>
      <w:r>
        <w:t xml:space="preserve"> is calculated as the most recently published quarterly figure for the Price Index of Materials Used in Building Other than </w:t>
      </w:r>
      <w:smartTag w:uri="urn:schemas-microsoft-com:office:smarttags" w:element="PlaceName">
        <w:r>
          <w:t>House</w:t>
        </w:r>
      </w:smartTag>
      <w:r>
        <w:t xml:space="preserve"> </w:t>
      </w:r>
      <w:smartTag w:uri="urn:schemas-microsoft-com:office:smarttags" w:element="PlaceType">
        <w:r>
          <w:t>Building</w:t>
        </w:r>
      </w:smartTag>
      <w:r>
        <w:t xml:space="preserve"> for </w:t>
      </w:r>
      <w:smartTag w:uri="urn:schemas-microsoft-com:office:smarttags" w:element="place">
        <w:smartTag w:uri="urn:schemas-microsoft-com:office:smarttags" w:element="City">
          <w:r>
            <w:t>Sydney</w:t>
          </w:r>
        </w:smartTag>
      </w:smartTag>
      <w:r>
        <w:t xml:space="preserve"> prior to the date of payment.</w:t>
      </w:r>
    </w:p>
    <w:p w:rsidR="009A6D5D" w:rsidRPr="00EB13AD" w:rsidRDefault="009A6D5D" w:rsidP="009A6D5D"/>
    <w:p w:rsidR="009A6D5D" w:rsidRPr="00EB13AD" w:rsidRDefault="00AD6A14" w:rsidP="009A6D5D">
      <w:pPr>
        <w:pStyle w:val="Heading2"/>
        <w:rPr>
          <w:snapToGrid w:val="0"/>
          <w:lang w:val="en-US"/>
        </w:rPr>
      </w:pPr>
      <w:bookmarkStart w:id="45" w:name="_Toc134004522"/>
      <w:bookmarkStart w:id="46" w:name="_Toc186855675"/>
      <w:r>
        <w:rPr>
          <w:snapToGrid w:val="0"/>
          <w:lang w:val="en-US"/>
        </w:rPr>
        <w:br w:type="page"/>
      </w:r>
      <w:bookmarkStart w:id="47" w:name="_Toc378064807"/>
      <w:r w:rsidR="009A6D5D">
        <w:rPr>
          <w:snapToGrid w:val="0"/>
          <w:lang w:val="en-US"/>
        </w:rPr>
        <w:t>1</w:t>
      </w:r>
      <w:r w:rsidR="009A6D5D" w:rsidRPr="00EB13AD">
        <w:rPr>
          <w:snapToGrid w:val="0"/>
          <w:lang w:val="en-US"/>
        </w:rPr>
        <w:t>.1</w:t>
      </w:r>
      <w:r w:rsidR="00E85AEF">
        <w:rPr>
          <w:snapToGrid w:val="0"/>
          <w:lang w:val="en-US"/>
        </w:rPr>
        <w:t>5</w:t>
      </w:r>
      <w:r w:rsidR="009A6D5D" w:rsidRPr="00EB13AD">
        <w:rPr>
          <w:snapToGrid w:val="0"/>
          <w:lang w:val="en-US"/>
        </w:rPr>
        <w:tab/>
      </w:r>
      <w:bookmarkEnd w:id="45"/>
      <w:bookmarkEnd w:id="46"/>
      <w:r w:rsidR="009A6D5D">
        <w:rPr>
          <w:snapToGrid w:val="0"/>
          <w:lang w:val="en-US"/>
        </w:rPr>
        <w:t>Revision of Plan</w:t>
      </w:r>
      <w:bookmarkEnd w:id="47"/>
    </w:p>
    <w:p w:rsidR="009A6D5D" w:rsidRPr="007B181C" w:rsidRDefault="009A6D5D" w:rsidP="009A6D5D">
      <w:pPr>
        <w:rPr>
          <w:rFonts w:cs="Arial"/>
        </w:rPr>
      </w:pPr>
      <w:bookmarkStart w:id="48" w:name="OLE_LINK5"/>
      <w:bookmarkStart w:id="49" w:name="OLE_LINK6"/>
      <w:bookmarkStart w:id="50" w:name="_Toc106947441"/>
      <w:bookmarkStart w:id="51" w:name="_Toc134004523"/>
      <w:bookmarkStart w:id="52" w:name="_Toc186855676"/>
    </w:p>
    <w:bookmarkEnd w:id="48"/>
    <w:bookmarkEnd w:id="49"/>
    <w:p w:rsidR="00186CD8" w:rsidRPr="00186CD8" w:rsidRDefault="00186CD8" w:rsidP="00186CD8">
      <w:pPr>
        <w:rPr>
          <w:rFonts w:cs="Arial"/>
        </w:rPr>
      </w:pPr>
      <w:r w:rsidRPr="00186CD8">
        <w:rPr>
          <w:rFonts w:cs="Arial"/>
        </w:rPr>
        <w:t>This Plan may be revised if the extent or nature of the proposed development varies and these variations lead to a change in the demand for public services and amenities.</w:t>
      </w:r>
    </w:p>
    <w:p w:rsidR="00186CD8" w:rsidRPr="00186CD8" w:rsidRDefault="00186CD8" w:rsidP="00186CD8">
      <w:pPr>
        <w:rPr>
          <w:rFonts w:cs="Arial"/>
        </w:rPr>
      </w:pPr>
    </w:p>
    <w:p w:rsidR="00186CD8" w:rsidRPr="00186CD8" w:rsidRDefault="00186CD8" w:rsidP="00186CD8">
      <w:pPr>
        <w:rPr>
          <w:rFonts w:cs="Arial"/>
        </w:rPr>
      </w:pPr>
      <w:r w:rsidRPr="00186CD8">
        <w:rPr>
          <w:rFonts w:cs="Arial"/>
        </w:rPr>
        <w:t>Costings of works identified in this Plan are based on preliminary designs and changes to cost estimates as a result of detailed design may also necessitate a revision to this Plan.</w:t>
      </w:r>
    </w:p>
    <w:p w:rsidR="00186CD8" w:rsidRPr="00186CD8" w:rsidRDefault="00186CD8" w:rsidP="00186CD8">
      <w:pPr>
        <w:rPr>
          <w:rFonts w:cs="Arial"/>
        </w:rPr>
      </w:pPr>
    </w:p>
    <w:p w:rsidR="009A6D5D" w:rsidRDefault="00186CD8" w:rsidP="00186CD8">
      <w:pPr>
        <w:rPr>
          <w:rFonts w:cs="Arial"/>
        </w:rPr>
      </w:pPr>
      <w:r w:rsidRPr="00186CD8">
        <w:rPr>
          <w:rFonts w:cs="Arial"/>
        </w:rPr>
        <w:t>Any revision of this Plan will be carried out in accordance with the provisions of Section 94.</w:t>
      </w:r>
    </w:p>
    <w:p w:rsidR="00186CD8" w:rsidRDefault="00186CD8" w:rsidP="00186CD8">
      <w:pPr>
        <w:rPr>
          <w:rFonts w:cs="Arial"/>
          <w:lang w:eastAsia="en-US"/>
        </w:rPr>
      </w:pPr>
    </w:p>
    <w:p w:rsidR="009959A7" w:rsidRDefault="009959A7" w:rsidP="008D5992">
      <w:pPr>
        <w:pStyle w:val="Tabletitle"/>
      </w:pPr>
      <w:bookmarkStart w:id="53" w:name="_Toc378064857"/>
      <w:r>
        <w:t xml:space="preserve">Table </w:t>
      </w:r>
      <w:r w:rsidR="00C02E2B">
        <w:t>1</w:t>
      </w:r>
      <w:r>
        <w:tab/>
        <w:t>Plan Amendments</w:t>
      </w:r>
      <w:bookmarkEnd w:id="53"/>
    </w:p>
    <w:p w:rsidR="009959A7" w:rsidRDefault="009959A7" w:rsidP="00186CD8">
      <w:pPr>
        <w:rPr>
          <w:rFonts w:cs="Arial"/>
          <w:lang w:eastAsia="en-US"/>
        </w:rPr>
      </w:pPr>
    </w:p>
    <w:tbl>
      <w:tblPr>
        <w:tblW w:w="958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 - Plan Amendments"/>
        <w:tblDescription w:val="List of previous amendments to the plan including adoption dates, effective dates and nature of each revision"/>
      </w:tblPr>
      <w:tblGrid>
        <w:gridCol w:w="1928"/>
        <w:gridCol w:w="1984"/>
        <w:gridCol w:w="5670"/>
      </w:tblGrid>
      <w:tr w:rsidR="009959A7" w:rsidRPr="00E56D3A" w:rsidTr="00AC7814">
        <w:trPr>
          <w:trHeight w:val="20"/>
          <w:tblHeader/>
        </w:trPr>
        <w:tc>
          <w:tcPr>
            <w:tcW w:w="1928" w:type="dxa"/>
            <w:shd w:val="clear" w:color="auto" w:fill="C4CCE6"/>
          </w:tcPr>
          <w:p w:rsidR="009959A7" w:rsidRPr="00612392" w:rsidRDefault="009959A7" w:rsidP="00AC7814">
            <w:pPr>
              <w:spacing w:before="60" w:after="60"/>
              <w:jc w:val="left"/>
              <w:rPr>
                <w:b/>
                <w:sz w:val="18"/>
                <w:szCs w:val="18"/>
                <w:lang w:val="en-US"/>
              </w:rPr>
            </w:pPr>
            <w:r>
              <w:rPr>
                <w:b/>
                <w:sz w:val="18"/>
                <w:szCs w:val="18"/>
                <w:lang w:val="en-US"/>
              </w:rPr>
              <w:t>Adoption Date</w:t>
            </w:r>
          </w:p>
        </w:tc>
        <w:tc>
          <w:tcPr>
            <w:tcW w:w="1984" w:type="dxa"/>
            <w:shd w:val="clear" w:color="auto" w:fill="C4CCE6"/>
          </w:tcPr>
          <w:p w:rsidR="009959A7" w:rsidRPr="00612392" w:rsidRDefault="009959A7" w:rsidP="00AC7814">
            <w:pPr>
              <w:spacing w:before="60" w:after="60"/>
              <w:jc w:val="left"/>
              <w:rPr>
                <w:b/>
                <w:sz w:val="18"/>
                <w:szCs w:val="18"/>
                <w:lang w:val="en-US"/>
              </w:rPr>
            </w:pPr>
            <w:r>
              <w:rPr>
                <w:b/>
                <w:sz w:val="18"/>
                <w:szCs w:val="18"/>
                <w:lang w:val="en-US"/>
              </w:rPr>
              <w:t>Effective Date</w:t>
            </w:r>
          </w:p>
        </w:tc>
        <w:tc>
          <w:tcPr>
            <w:tcW w:w="5670" w:type="dxa"/>
            <w:shd w:val="clear" w:color="auto" w:fill="C4CCE6"/>
          </w:tcPr>
          <w:p w:rsidR="009959A7" w:rsidRPr="00612392" w:rsidRDefault="009959A7" w:rsidP="00AC7814">
            <w:pPr>
              <w:spacing w:before="60" w:after="60"/>
              <w:jc w:val="left"/>
              <w:rPr>
                <w:b/>
                <w:sz w:val="18"/>
                <w:szCs w:val="18"/>
                <w:lang w:val="en-US"/>
              </w:rPr>
            </w:pPr>
            <w:r w:rsidRPr="00612392">
              <w:rPr>
                <w:b/>
                <w:sz w:val="18"/>
                <w:szCs w:val="18"/>
                <w:lang w:val="en-US"/>
              </w:rPr>
              <w:t>Nature of Revision</w:t>
            </w:r>
          </w:p>
        </w:tc>
      </w:tr>
      <w:tr w:rsidR="009959A7" w:rsidRPr="00E56D3A" w:rsidTr="00AC7814">
        <w:trPr>
          <w:trHeight w:val="20"/>
        </w:trPr>
        <w:tc>
          <w:tcPr>
            <w:tcW w:w="1928" w:type="dxa"/>
          </w:tcPr>
          <w:p w:rsidR="009959A7" w:rsidRDefault="009959A7" w:rsidP="00AC7814">
            <w:pPr>
              <w:spacing w:before="60" w:after="60"/>
              <w:jc w:val="left"/>
              <w:rPr>
                <w:sz w:val="18"/>
                <w:szCs w:val="18"/>
                <w:lang w:val="en-US"/>
              </w:rPr>
            </w:pPr>
          </w:p>
        </w:tc>
        <w:tc>
          <w:tcPr>
            <w:tcW w:w="1984" w:type="dxa"/>
            <w:shd w:val="clear" w:color="auto" w:fill="auto"/>
            <w:vAlign w:val="center"/>
          </w:tcPr>
          <w:p w:rsidR="009959A7" w:rsidRPr="00612392" w:rsidRDefault="009959A7" w:rsidP="00AC7814">
            <w:pPr>
              <w:spacing w:before="60" w:after="60"/>
              <w:jc w:val="left"/>
              <w:rPr>
                <w:sz w:val="18"/>
                <w:szCs w:val="18"/>
                <w:lang w:val="en-US"/>
              </w:rPr>
            </w:pPr>
            <w:r>
              <w:rPr>
                <w:sz w:val="18"/>
                <w:szCs w:val="18"/>
                <w:lang w:val="en-US"/>
              </w:rPr>
              <w:t>September 1995</w:t>
            </w:r>
          </w:p>
        </w:tc>
        <w:tc>
          <w:tcPr>
            <w:tcW w:w="5670" w:type="dxa"/>
          </w:tcPr>
          <w:p w:rsidR="009959A7" w:rsidRPr="00612392" w:rsidRDefault="009959A7" w:rsidP="00AC7814">
            <w:pPr>
              <w:spacing w:before="60" w:after="60"/>
              <w:jc w:val="left"/>
              <w:rPr>
                <w:sz w:val="18"/>
                <w:szCs w:val="18"/>
                <w:lang w:val="en-US"/>
              </w:rPr>
            </w:pPr>
            <w:r>
              <w:rPr>
                <w:sz w:val="18"/>
                <w:szCs w:val="18"/>
                <w:lang w:val="en-US"/>
              </w:rPr>
              <w:t>Amended</w:t>
            </w:r>
          </w:p>
        </w:tc>
      </w:tr>
      <w:tr w:rsidR="009959A7" w:rsidRPr="00E56D3A" w:rsidTr="00AC7814">
        <w:trPr>
          <w:trHeight w:val="20"/>
        </w:trPr>
        <w:tc>
          <w:tcPr>
            <w:tcW w:w="1928" w:type="dxa"/>
          </w:tcPr>
          <w:p w:rsidR="009959A7" w:rsidRDefault="009959A7" w:rsidP="00AC7814">
            <w:pPr>
              <w:spacing w:before="60" w:after="60"/>
              <w:jc w:val="left"/>
              <w:rPr>
                <w:sz w:val="18"/>
                <w:szCs w:val="18"/>
                <w:lang w:val="en-US"/>
              </w:rPr>
            </w:pPr>
          </w:p>
        </w:tc>
        <w:tc>
          <w:tcPr>
            <w:tcW w:w="1984" w:type="dxa"/>
            <w:shd w:val="clear" w:color="auto" w:fill="auto"/>
            <w:vAlign w:val="center"/>
          </w:tcPr>
          <w:p w:rsidR="009959A7" w:rsidRDefault="009959A7" w:rsidP="00AC7814">
            <w:pPr>
              <w:spacing w:before="60" w:after="60"/>
              <w:rPr>
                <w:sz w:val="18"/>
                <w:szCs w:val="18"/>
              </w:rPr>
            </w:pPr>
            <w:r>
              <w:rPr>
                <w:sz w:val="18"/>
                <w:szCs w:val="18"/>
              </w:rPr>
              <w:t>October 1997</w:t>
            </w:r>
          </w:p>
        </w:tc>
        <w:tc>
          <w:tcPr>
            <w:tcW w:w="5670" w:type="dxa"/>
          </w:tcPr>
          <w:p w:rsidR="009959A7" w:rsidRDefault="009959A7" w:rsidP="00AC7814">
            <w:pPr>
              <w:spacing w:before="60" w:after="60"/>
              <w:jc w:val="left"/>
              <w:rPr>
                <w:sz w:val="18"/>
                <w:szCs w:val="18"/>
                <w:lang w:val="en-US"/>
              </w:rPr>
            </w:pPr>
            <w:r>
              <w:rPr>
                <w:sz w:val="18"/>
                <w:szCs w:val="18"/>
                <w:lang w:val="en-US"/>
              </w:rPr>
              <w:t>Amended</w:t>
            </w:r>
          </w:p>
        </w:tc>
      </w:tr>
      <w:tr w:rsidR="009959A7" w:rsidRPr="00E56D3A" w:rsidTr="00AC7814">
        <w:trPr>
          <w:trHeight w:val="20"/>
        </w:trPr>
        <w:tc>
          <w:tcPr>
            <w:tcW w:w="1928" w:type="dxa"/>
          </w:tcPr>
          <w:p w:rsidR="009959A7" w:rsidRDefault="009959A7" w:rsidP="00AC7814">
            <w:pPr>
              <w:spacing w:before="60" w:after="60"/>
              <w:jc w:val="left"/>
              <w:rPr>
                <w:sz w:val="18"/>
                <w:szCs w:val="18"/>
                <w:lang w:val="en-US"/>
              </w:rPr>
            </w:pPr>
          </w:p>
        </w:tc>
        <w:tc>
          <w:tcPr>
            <w:tcW w:w="1984" w:type="dxa"/>
            <w:shd w:val="clear" w:color="auto" w:fill="auto"/>
            <w:vAlign w:val="center"/>
          </w:tcPr>
          <w:p w:rsidR="009959A7" w:rsidRDefault="009959A7" w:rsidP="00AC7814">
            <w:pPr>
              <w:spacing w:before="60" w:after="60"/>
              <w:rPr>
                <w:sz w:val="18"/>
                <w:szCs w:val="18"/>
              </w:rPr>
            </w:pPr>
            <w:r>
              <w:rPr>
                <w:sz w:val="18"/>
                <w:szCs w:val="18"/>
              </w:rPr>
              <w:t>August 1998</w:t>
            </w:r>
          </w:p>
        </w:tc>
        <w:tc>
          <w:tcPr>
            <w:tcW w:w="5670" w:type="dxa"/>
          </w:tcPr>
          <w:p w:rsidR="009959A7" w:rsidRDefault="009959A7" w:rsidP="00AC7814">
            <w:pPr>
              <w:spacing w:before="60" w:after="60"/>
              <w:jc w:val="left"/>
              <w:rPr>
                <w:sz w:val="18"/>
                <w:szCs w:val="18"/>
                <w:lang w:val="en-US"/>
              </w:rPr>
            </w:pPr>
            <w:r>
              <w:rPr>
                <w:sz w:val="18"/>
                <w:szCs w:val="18"/>
                <w:lang w:val="en-US"/>
              </w:rPr>
              <w:t>Amended</w:t>
            </w:r>
          </w:p>
        </w:tc>
      </w:tr>
      <w:tr w:rsidR="009959A7" w:rsidRPr="00E56D3A" w:rsidTr="00AC7814">
        <w:trPr>
          <w:trHeight w:val="20"/>
        </w:trPr>
        <w:tc>
          <w:tcPr>
            <w:tcW w:w="1928" w:type="dxa"/>
          </w:tcPr>
          <w:p w:rsidR="009959A7" w:rsidRDefault="009959A7" w:rsidP="00AC7814">
            <w:pPr>
              <w:spacing w:before="60" w:after="60"/>
              <w:jc w:val="left"/>
              <w:rPr>
                <w:sz w:val="18"/>
                <w:szCs w:val="18"/>
                <w:lang w:val="en-US"/>
              </w:rPr>
            </w:pPr>
          </w:p>
        </w:tc>
        <w:tc>
          <w:tcPr>
            <w:tcW w:w="1984" w:type="dxa"/>
            <w:shd w:val="clear" w:color="auto" w:fill="auto"/>
            <w:vAlign w:val="center"/>
          </w:tcPr>
          <w:p w:rsidR="009959A7" w:rsidRDefault="009959A7" w:rsidP="00AC7814">
            <w:pPr>
              <w:spacing w:before="60" w:after="60"/>
              <w:rPr>
                <w:sz w:val="18"/>
                <w:szCs w:val="18"/>
              </w:rPr>
            </w:pPr>
            <w:r>
              <w:rPr>
                <w:sz w:val="18"/>
                <w:szCs w:val="18"/>
              </w:rPr>
              <w:t>February 2000</w:t>
            </w:r>
          </w:p>
        </w:tc>
        <w:tc>
          <w:tcPr>
            <w:tcW w:w="5670" w:type="dxa"/>
          </w:tcPr>
          <w:p w:rsidR="009959A7" w:rsidRDefault="009959A7" w:rsidP="00AC7814">
            <w:pPr>
              <w:spacing w:before="60" w:after="60"/>
              <w:jc w:val="left"/>
              <w:rPr>
                <w:sz w:val="18"/>
                <w:szCs w:val="18"/>
                <w:lang w:val="en-US"/>
              </w:rPr>
            </w:pPr>
            <w:r>
              <w:rPr>
                <w:sz w:val="18"/>
                <w:szCs w:val="18"/>
                <w:lang w:val="en-US"/>
              </w:rPr>
              <w:t>Amended</w:t>
            </w:r>
          </w:p>
        </w:tc>
      </w:tr>
      <w:tr w:rsidR="009959A7" w:rsidRPr="00E56D3A" w:rsidTr="00AC7814">
        <w:trPr>
          <w:trHeight w:val="20"/>
        </w:trPr>
        <w:tc>
          <w:tcPr>
            <w:tcW w:w="1928" w:type="dxa"/>
          </w:tcPr>
          <w:p w:rsidR="009959A7" w:rsidRDefault="009959A7" w:rsidP="00AC7814">
            <w:pPr>
              <w:spacing w:before="60" w:after="60"/>
              <w:jc w:val="left"/>
              <w:rPr>
                <w:sz w:val="18"/>
                <w:szCs w:val="18"/>
                <w:lang w:val="en-US"/>
              </w:rPr>
            </w:pPr>
          </w:p>
        </w:tc>
        <w:tc>
          <w:tcPr>
            <w:tcW w:w="1984" w:type="dxa"/>
            <w:shd w:val="clear" w:color="auto" w:fill="auto"/>
            <w:vAlign w:val="center"/>
          </w:tcPr>
          <w:p w:rsidR="009959A7" w:rsidRPr="00612392" w:rsidRDefault="009959A7" w:rsidP="00AC7814">
            <w:pPr>
              <w:spacing w:before="60" w:after="60"/>
              <w:rPr>
                <w:sz w:val="18"/>
                <w:szCs w:val="18"/>
              </w:rPr>
            </w:pPr>
            <w:r>
              <w:rPr>
                <w:sz w:val="18"/>
                <w:szCs w:val="18"/>
              </w:rPr>
              <w:t>August 2001</w:t>
            </w:r>
          </w:p>
        </w:tc>
        <w:tc>
          <w:tcPr>
            <w:tcW w:w="5670" w:type="dxa"/>
          </w:tcPr>
          <w:p w:rsidR="009959A7" w:rsidRPr="00612392" w:rsidRDefault="009959A7" w:rsidP="00AC7814">
            <w:pPr>
              <w:spacing w:before="60" w:after="60"/>
              <w:jc w:val="left"/>
              <w:rPr>
                <w:sz w:val="18"/>
                <w:szCs w:val="18"/>
                <w:lang w:val="en-US"/>
              </w:rPr>
            </w:pPr>
            <w:r>
              <w:rPr>
                <w:sz w:val="18"/>
                <w:szCs w:val="18"/>
                <w:lang w:val="en-US"/>
              </w:rPr>
              <w:t>Amended</w:t>
            </w:r>
          </w:p>
        </w:tc>
      </w:tr>
      <w:tr w:rsidR="009959A7" w:rsidRPr="00E56D3A" w:rsidTr="00AC7814">
        <w:trPr>
          <w:trHeight w:val="20"/>
        </w:trPr>
        <w:tc>
          <w:tcPr>
            <w:tcW w:w="1928" w:type="dxa"/>
          </w:tcPr>
          <w:p w:rsidR="009959A7" w:rsidRDefault="009959A7" w:rsidP="00AC7814">
            <w:pPr>
              <w:spacing w:before="60" w:after="60"/>
              <w:jc w:val="left"/>
              <w:rPr>
                <w:sz w:val="18"/>
                <w:szCs w:val="18"/>
                <w:lang w:val="en-US"/>
              </w:rPr>
            </w:pPr>
          </w:p>
        </w:tc>
        <w:tc>
          <w:tcPr>
            <w:tcW w:w="1984" w:type="dxa"/>
            <w:shd w:val="clear" w:color="auto" w:fill="auto"/>
            <w:vAlign w:val="center"/>
          </w:tcPr>
          <w:p w:rsidR="009959A7" w:rsidRPr="00612392" w:rsidRDefault="009959A7" w:rsidP="00AC7814">
            <w:pPr>
              <w:spacing w:before="60" w:after="60"/>
              <w:rPr>
                <w:sz w:val="18"/>
                <w:szCs w:val="18"/>
              </w:rPr>
            </w:pPr>
            <w:r>
              <w:rPr>
                <w:sz w:val="18"/>
                <w:szCs w:val="18"/>
              </w:rPr>
              <w:t>March 2004</w:t>
            </w:r>
          </w:p>
        </w:tc>
        <w:tc>
          <w:tcPr>
            <w:tcW w:w="5670" w:type="dxa"/>
          </w:tcPr>
          <w:p w:rsidR="009959A7" w:rsidRPr="00612392" w:rsidRDefault="009959A7" w:rsidP="00AC7814">
            <w:pPr>
              <w:spacing w:before="60" w:after="60"/>
              <w:jc w:val="left"/>
              <w:rPr>
                <w:sz w:val="18"/>
                <w:szCs w:val="18"/>
                <w:lang w:val="en-US"/>
              </w:rPr>
            </w:pPr>
            <w:r>
              <w:rPr>
                <w:sz w:val="18"/>
                <w:szCs w:val="18"/>
                <w:lang w:val="en-US"/>
              </w:rPr>
              <w:t>Amended</w:t>
            </w:r>
          </w:p>
        </w:tc>
      </w:tr>
      <w:tr w:rsidR="009959A7" w:rsidRPr="00E56D3A" w:rsidTr="00AC7814">
        <w:trPr>
          <w:trHeight w:val="20"/>
        </w:trPr>
        <w:tc>
          <w:tcPr>
            <w:tcW w:w="1928" w:type="dxa"/>
          </w:tcPr>
          <w:p w:rsidR="009959A7" w:rsidRDefault="009959A7" w:rsidP="00AC7814">
            <w:pPr>
              <w:spacing w:before="60" w:after="60"/>
              <w:jc w:val="left"/>
              <w:rPr>
                <w:sz w:val="18"/>
                <w:szCs w:val="18"/>
                <w:lang w:val="en-US"/>
              </w:rPr>
            </w:pPr>
          </w:p>
        </w:tc>
        <w:tc>
          <w:tcPr>
            <w:tcW w:w="1984" w:type="dxa"/>
            <w:shd w:val="clear" w:color="auto" w:fill="auto"/>
            <w:vAlign w:val="center"/>
          </w:tcPr>
          <w:p w:rsidR="009959A7" w:rsidRDefault="009959A7" w:rsidP="00AC7814">
            <w:pPr>
              <w:spacing w:before="60" w:after="60"/>
              <w:rPr>
                <w:sz w:val="18"/>
                <w:szCs w:val="18"/>
              </w:rPr>
            </w:pPr>
            <w:r>
              <w:rPr>
                <w:sz w:val="18"/>
                <w:szCs w:val="18"/>
              </w:rPr>
              <w:t>11 January 2007</w:t>
            </w:r>
          </w:p>
        </w:tc>
        <w:tc>
          <w:tcPr>
            <w:tcW w:w="5670" w:type="dxa"/>
          </w:tcPr>
          <w:p w:rsidR="009959A7" w:rsidRDefault="009959A7" w:rsidP="00AC7814">
            <w:pPr>
              <w:spacing w:before="60" w:after="60"/>
              <w:jc w:val="left"/>
              <w:rPr>
                <w:sz w:val="18"/>
                <w:szCs w:val="18"/>
                <w:lang w:val="en-US"/>
              </w:rPr>
            </w:pPr>
            <w:r>
              <w:rPr>
                <w:sz w:val="18"/>
                <w:szCs w:val="18"/>
                <w:lang w:val="en-US"/>
              </w:rPr>
              <w:t>Amended</w:t>
            </w:r>
          </w:p>
        </w:tc>
      </w:tr>
      <w:tr w:rsidR="009959A7" w:rsidRPr="00E56D3A" w:rsidTr="00AC7814">
        <w:trPr>
          <w:trHeight w:val="20"/>
        </w:trPr>
        <w:tc>
          <w:tcPr>
            <w:tcW w:w="1928" w:type="dxa"/>
          </w:tcPr>
          <w:p w:rsidR="009959A7" w:rsidRDefault="009959A7" w:rsidP="00AC7814">
            <w:pPr>
              <w:spacing w:before="60" w:after="60"/>
              <w:jc w:val="left"/>
              <w:rPr>
                <w:sz w:val="18"/>
                <w:szCs w:val="18"/>
                <w:lang w:val="en-US"/>
              </w:rPr>
            </w:pPr>
            <w:r>
              <w:rPr>
                <w:sz w:val="18"/>
                <w:szCs w:val="18"/>
                <w:lang w:val="en-US"/>
              </w:rPr>
              <w:t>24 July 2013</w:t>
            </w:r>
          </w:p>
        </w:tc>
        <w:tc>
          <w:tcPr>
            <w:tcW w:w="1984" w:type="dxa"/>
            <w:shd w:val="clear" w:color="auto" w:fill="auto"/>
          </w:tcPr>
          <w:p w:rsidR="009959A7" w:rsidRDefault="009959A7" w:rsidP="00AC7814">
            <w:pPr>
              <w:spacing w:before="60" w:after="60"/>
              <w:jc w:val="left"/>
              <w:rPr>
                <w:sz w:val="18"/>
                <w:szCs w:val="18"/>
                <w:lang w:val="en-US"/>
              </w:rPr>
            </w:pPr>
            <w:r>
              <w:rPr>
                <w:sz w:val="18"/>
                <w:szCs w:val="18"/>
                <w:lang w:val="en-US"/>
              </w:rPr>
              <w:t>7 August 2013</w:t>
            </w:r>
          </w:p>
        </w:tc>
        <w:tc>
          <w:tcPr>
            <w:tcW w:w="5670" w:type="dxa"/>
          </w:tcPr>
          <w:p w:rsidR="009959A7" w:rsidRDefault="009959A7" w:rsidP="00AC7814">
            <w:pPr>
              <w:spacing w:before="60" w:after="60" w:line="240" w:lineRule="atLeast"/>
              <w:rPr>
                <w:sz w:val="18"/>
                <w:szCs w:val="18"/>
              </w:rPr>
            </w:pPr>
            <w:r>
              <w:rPr>
                <w:sz w:val="18"/>
                <w:szCs w:val="18"/>
              </w:rPr>
              <w:t>Insertion of specific clauses relating to complying development and deferred payment (and minor formatting changes)</w:t>
            </w:r>
          </w:p>
        </w:tc>
      </w:tr>
      <w:tr w:rsidR="00095E82" w:rsidRPr="00E56D3A" w:rsidTr="00AC7814">
        <w:trPr>
          <w:trHeight w:val="20"/>
        </w:trPr>
        <w:tc>
          <w:tcPr>
            <w:tcW w:w="1928" w:type="dxa"/>
          </w:tcPr>
          <w:p w:rsidR="00095E82" w:rsidRDefault="00095E82" w:rsidP="00AC7814">
            <w:pPr>
              <w:spacing w:before="60" w:after="60"/>
              <w:jc w:val="left"/>
              <w:rPr>
                <w:sz w:val="18"/>
                <w:szCs w:val="18"/>
                <w:lang w:val="en-US"/>
              </w:rPr>
            </w:pPr>
            <w:r>
              <w:rPr>
                <w:sz w:val="18"/>
                <w:szCs w:val="18"/>
                <w:lang w:val="en-US"/>
              </w:rPr>
              <w:t>24 July 2013</w:t>
            </w:r>
          </w:p>
        </w:tc>
        <w:tc>
          <w:tcPr>
            <w:tcW w:w="1984" w:type="dxa"/>
            <w:shd w:val="clear" w:color="auto" w:fill="auto"/>
          </w:tcPr>
          <w:p w:rsidR="00095E82" w:rsidRDefault="00095E82" w:rsidP="00AC7814">
            <w:pPr>
              <w:spacing w:before="60" w:after="60"/>
              <w:jc w:val="left"/>
              <w:rPr>
                <w:sz w:val="18"/>
                <w:szCs w:val="18"/>
                <w:lang w:val="en-US"/>
              </w:rPr>
            </w:pPr>
            <w:r>
              <w:rPr>
                <w:sz w:val="18"/>
                <w:szCs w:val="18"/>
                <w:lang w:val="en-US"/>
              </w:rPr>
              <w:t>18 September 2013</w:t>
            </w:r>
          </w:p>
        </w:tc>
        <w:tc>
          <w:tcPr>
            <w:tcW w:w="5670" w:type="dxa"/>
          </w:tcPr>
          <w:p w:rsidR="00095E82" w:rsidRDefault="00095E82" w:rsidP="00095E82">
            <w:pPr>
              <w:spacing w:before="60" w:after="60" w:line="240" w:lineRule="atLeast"/>
              <w:rPr>
                <w:sz w:val="18"/>
                <w:szCs w:val="18"/>
              </w:rPr>
            </w:pPr>
            <w:r>
              <w:rPr>
                <w:sz w:val="18"/>
                <w:szCs w:val="18"/>
              </w:rPr>
              <w:t>Insertion of “Secondary Dwelling” clause</w:t>
            </w:r>
          </w:p>
        </w:tc>
      </w:tr>
      <w:tr w:rsidR="00530DC7" w:rsidRPr="00E56D3A" w:rsidTr="00AC7814">
        <w:trPr>
          <w:trHeight w:val="20"/>
        </w:trPr>
        <w:tc>
          <w:tcPr>
            <w:tcW w:w="1928" w:type="dxa"/>
          </w:tcPr>
          <w:p w:rsidR="00530DC7" w:rsidRDefault="00530DC7" w:rsidP="00AC7814">
            <w:pPr>
              <w:spacing w:before="60" w:after="60"/>
              <w:jc w:val="left"/>
              <w:rPr>
                <w:sz w:val="18"/>
                <w:szCs w:val="18"/>
                <w:lang w:val="en-US"/>
              </w:rPr>
            </w:pPr>
            <w:r>
              <w:rPr>
                <w:sz w:val="18"/>
                <w:szCs w:val="18"/>
                <w:lang w:val="en-US"/>
              </w:rPr>
              <w:t>27 August 2014</w:t>
            </w:r>
          </w:p>
        </w:tc>
        <w:tc>
          <w:tcPr>
            <w:tcW w:w="1984" w:type="dxa"/>
            <w:shd w:val="clear" w:color="auto" w:fill="auto"/>
          </w:tcPr>
          <w:p w:rsidR="00530DC7" w:rsidRDefault="00530DC7" w:rsidP="00AC7814">
            <w:pPr>
              <w:spacing w:before="60" w:after="60"/>
              <w:jc w:val="left"/>
              <w:rPr>
                <w:sz w:val="18"/>
                <w:szCs w:val="18"/>
                <w:lang w:val="en-US"/>
              </w:rPr>
            </w:pPr>
            <w:r>
              <w:rPr>
                <w:sz w:val="18"/>
                <w:szCs w:val="18"/>
                <w:lang w:val="en-US"/>
              </w:rPr>
              <w:t>29 October 2014</w:t>
            </w:r>
          </w:p>
        </w:tc>
        <w:tc>
          <w:tcPr>
            <w:tcW w:w="5670" w:type="dxa"/>
          </w:tcPr>
          <w:p w:rsidR="00530DC7" w:rsidRDefault="00530DC7" w:rsidP="00095E82">
            <w:pPr>
              <w:spacing w:before="60" w:after="60" w:line="240" w:lineRule="atLeast"/>
              <w:rPr>
                <w:sz w:val="18"/>
                <w:szCs w:val="18"/>
              </w:rPr>
            </w:pPr>
            <w:r>
              <w:rPr>
                <w:sz w:val="18"/>
                <w:szCs w:val="18"/>
              </w:rPr>
              <w:t>Inclusion of rural area within Wyong District catchment, and removal of areas  included in other plans</w:t>
            </w:r>
          </w:p>
        </w:tc>
      </w:tr>
    </w:tbl>
    <w:p w:rsidR="009959A7" w:rsidRDefault="009959A7" w:rsidP="00186CD8">
      <w:pPr>
        <w:rPr>
          <w:rFonts w:cs="Arial"/>
          <w:lang w:eastAsia="en-US"/>
        </w:rPr>
      </w:pPr>
    </w:p>
    <w:p w:rsidR="009A6D5D" w:rsidRPr="00EB13AD" w:rsidRDefault="009A6D5D" w:rsidP="009A6D5D">
      <w:pPr>
        <w:pStyle w:val="Heading2"/>
        <w:rPr>
          <w:snapToGrid w:val="0"/>
          <w:lang w:val="en-US"/>
        </w:rPr>
      </w:pPr>
      <w:bookmarkStart w:id="54" w:name="_Toc378064808"/>
      <w:r>
        <w:rPr>
          <w:lang w:val="en-US"/>
        </w:rPr>
        <w:t>1.1</w:t>
      </w:r>
      <w:r w:rsidR="00E85AEF">
        <w:rPr>
          <w:lang w:val="en-US"/>
        </w:rPr>
        <w:t>6</w:t>
      </w:r>
      <w:r>
        <w:rPr>
          <w:lang w:val="en-US"/>
        </w:rPr>
        <w:tab/>
      </w:r>
      <w:bookmarkEnd w:id="50"/>
      <w:bookmarkEnd w:id="51"/>
      <w:bookmarkEnd w:id="52"/>
      <w:r>
        <w:rPr>
          <w:lang w:val="en-US"/>
        </w:rPr>
        <w:t>Pooling of Funds</w:t>
      </w:r>
      <w:bookmarkEnd w:id="54"/>
    </w:p>
    <w:p w:rsidR="009A6D5D" w:rsidRDefault="009A6D5D" w:rsidP="009A6D5D">
      <w:pPr>
        <w:rPr>
          <w:snapToGrid w:val="0"/>
          <w:lang w:val="en-US"/>
        </w:rPr>
      </w:pPr>
    </w:p>
    <w:p w:rsidR="00186CD8" w:rsidRDefault="00186CD8" w:rsidP="00186CD8">
      <w:r w:rsidRPr="006D77DC">
        <w:t>In accordance with Clause 27(3) of the Environmental Planning and Assessment Act</w:t>
      </w:r>
      <w:r>
        <w:t xml:space="preserve"> </w:t>
      </w:r>
      <w:r w:rsidRPr="006D77DC">
        <w:t>Regulation, this clause authorises the pooling of funds by Council to provide priority</w:t>
      </w:r>
      <w:r>
        <w:t xml:space="preserve"> </w:t>
      </w:r>
      <w:r w:rsidRPr="006D77DC">
        <w:t>works and land</w:t>
      </w:r>
      <w:r>
        <w:t>.</w:t>
      </w:r>
    </w:p>
    <w:p w:rsidR="009A6D5D" w:rsidRDefault="009A6D5D" w:rsidP="009A6D5D">
      <w:pPr>
        <w:rPr>
          <w:lang w:eastAsia="en-US"/>
        </w:rPr>
      </w:pPr>
    </w:p>
    <w:p w:rsidR="00F558DA" w:rsidRDefault="00F558DA" w:rsidP="00F558DA"/>
    <w:p w:rsidR="00F558DA" w:rsidRDefault="00F558DA" w:rsidP="00F558DA"/>
    <w:p w:rsidR="00F558DA" w:rsidRDefault="00F558DA" w:rsidP="00F558DA"/>
    <w:p w:rsidR="00F558DA" w:rsidRDefault="00F558DA" w:rsidP="00F558DA"/>
    <w:p w:rsidR="00F558DA" w:rsidRDefault="00F558DA" w:rsidP="00F558DA"/>
    <w:p w:rsidR="00F558DA" w:rsidRDefault="00F558DA" w:rsidP="00F558DA"/>
    <w:p w:rsidR="00F558DA" w:rsidRDefault="00F558DA" w:rsidP="00F558DA"/>
    <w:p w:rsidR="00F558DA" w:rsidRDefault="00F558DA" w:rsidP="00F558DA"/>
    <w:p w:rsidR="00F558DA" w:rsidRDefault="00F558DA" w:rsidP="00F558DA"/>
    <w:p w:rsidR="00612392" w:rsidRDefault="00612392" w:rsidP="00093320">
      <w:pPr>
        <w:rPr>
          <w:lang w:eastAsia="en-US"/>
        </w:rPr>
      </w:pPr>
    </w:p>
    <w:p w:rsidR="002C1A36" w:rsidRDefault="002C1A36" w:rsidP="000E29A0">
      <w:pPr>
        <w:sectPr w:rsidR="002C1A36" w:rsidSect="00573D4C">
          <w:headerReference w:type="default" r:id="rId17"/>
          <w:pgSz w:w="11907" w:h="16840" w:code="9"/>
          <w:pgMar w:top="1134" w:right="1134" w:bottom="1134" w:left="1134" w:header="680" w:footer="680" w:gutter="0"/>
          <w:cols w:space="720"/>
        </w:sectPr>
      </w:pPr>
    </w:p>
    <w:p w:rsidR="00093320" w:rsidRPr="00E56D3A" w:rsidRDefault="002C2929" w:rsidP="003B0080">
      <w:pPr>
        <w:pStyle w:val="Heading1"/>
      </w:pPr>
      <w:bookmarkStart w:id="55" w:name="_Toc378064809"/>
      <w:r>
        <w:t>2</w:t>
      </w:r>
      <w:r w:rsidR="00093320" w:rsidRPr="00093320">
        <w:tab/>
      </w:r>
      <w:r w:rsidR="00F32D1D">
        <w:t>Urban Characteristics and Population</w:t>
      </w:r>
      <w:bookmarkEnd w:id="55"/>
    </w:p>
    <w:p w:rsidR="00F32D1D" w:rsidRPr="00EB13AD" w:rsidRDefault="00F32D1D" w:rsidP="00AB74F4"/>
    <w:p w:rsidR="00AB74F4" w:rsidRPr="00EB13AD" w:rsidRDefault="002C2929" w:rsidP="00F32D1D">
      <w:pPr>
        <w:pStyle w:val="Heading2"/>
      </w:pPr>
      <w:bookmarkStart w:id="56" w:name="_Toc134004533"/>
      <w:bookmarkStart w:id="57" w:name="_Toc186855688"/>
      <w:bookmarkStart w:id="58" w:name="_Toc378064810"/>
      <w:r>
        <w:t>2</w:t>
      </w:r>
      <w:r w:rsidR="00AB74F4" w:rsidRPr="00EB13AD">
        <w:t>.</w:t>
      </w:r>
      <w:r w:rsidR="00FD27D3">
        <w:t>1</w:t>
      </w:r>
      <w:r w:rsidR="00AB74F4" w:rsidRPr="00EB13AD">
        <w:tab/>
      </w:r>
      <w:bookmarkEnd w:id="56"/>
      <w:bookmarkEnd w:id="57"/>
      <w:r w:rsidR="0080248B">
        <w:t>Population Predictions</w:t>
      </w:r>
      <w:bookmarkEnd w:id="58"/>
    </w:p>
    <w:p w:rsidR="00AB74F4" w:rsidRPr="00EB13AD" w:rsidRDefault="00AB74F4" w:rsidP="00AB74F4"/>
    <w:p w:rsidR="00F558DA" w:rsidRDefault="00F558DA" w:rsidP="00F558DA">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ind w:left="567" w:hanging="567"/>
      </w:pPr>
      <w:r>
        <w:t>The following table gives details of expected growth in resident population within the Wyong District:</w:t>
      </w:r>
    </w:p>
    <w:p w:rsidR="00F558DA" w:rsidRDefault="00F558DA" w:rsidP="00F558DA">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ind w:left="567" w:hanging="567"/>
      </w:pPr>
    </w:p>
    <w:p w:rsidR="00F558DA" w:rsidRDefault="00F558DA" w:rsidP="008D5992">
      <w:pPr>
        <w:pStyle w:val="Tabletitle"/>
      </w:pPr>
      <w:bookmarkStart w:id="59" w:name="_Toc378064858"/>
      <w:r>
        <w:t xml:space="preserve">Table </w:t>
      </w:r>
      <w:r w:rsidR="00C02E2B">
        <w:t>2</w:t>
      </w:r>
      <w:r w:rsidR="00501F39">
        <w:tab/>
      </w:r>
      <w:r>
        <w:t>Population Growth Projections for Wyong District Urban Release Area</w:t>
      </w:r>
      <w:bookmarkEnd w:id="59"/>
    </w:p>
    <w:p w:rsidR="00F558DA" w:rsidRDefault="00F558DA" w:rsidP="00F558DA">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ind w:left="567" w:hanging="567"/>
      </w:pPr>
    </w:p>
    <w:tbl>
      <w:tblPr>
        <w:tblW w:w="9308" w:type="dxa"/>
        <w:tblLayout w:type="fixed"/>
        <w:tblCellMar>
          <w:left w:w="0" w:type="dxa"/>
          <w:right w:w="0" w:type="dxa"/>
        </w:tblCellMar>
        <w:tblLook w:val="0020" w:firstRow="1" w:lastRow="0" w:firstColumn="0" w:lastColumn="0" w:noHBand="0" w:noVBand="0"/>
        <w:tblCaption w:val="Table 2 Population Growth Projections for Wyong District Urban Release Area"/>
        <w:tblDescription w:val="This table gives details of expected growth in resident population within the Wyong District.&#10;&#10;"/>
      </w:tblPr>
      <w:tblGrid>
        <w:gridCol w:w="1010"/>
        <w:gridCol w:w="1383"/>
        <w:gridCol w:w="1383"/>
        <w:gridCol w:w="1383"/>
        <w:gridCol w:w="1383"/>
        <w:gridCol w:w="1383"/>
        <w:gridCol w:w="1383"/>
      </w:tblGrid>
      <w:tr w:rsidR="00F558DA" w:rsidTr="00314F65">
        <w:trPr>
          <w:trHeight w:val="255"/>
        </w:trPr>
        <w:tc>
          <w:tcPr>
            <w:tcW w:w="1010" w:type="dxa"/>
            <w:tcBorders>
              <w:top w:val="single" w:sz="4" w:space="0" w:color="auto"/>
              <w:left w:val="single" w:sz="4" w:space="0" w:color="auto"/>
              <w:bottom w:val="single" w:sz="4" w:space="0" w:color="auto"/>
              <w:right w:val="single" w:sz="4" w:space="0" w:color="auto"/>
            </w:tcBorders>
            <w:shd w:val="clear" w:color="auto" w:fill="C4CCE6"/>
            <w:noWrap/>
            <w:tcMar>
              <w:top w:w="17" w:type="dxa"/>
              <w:left w:w="17" w:type="dxa"/>
              <w:bottom w:w="0" w:type="dxa"/>
              <w:right w:w="17" w:type="dxa"/>
            </w:tcMar>
          </w:tcPr>
          <w:p w:rsidR="00F558DA" w:rsidRPr="00501F39" w:rsidRDefault="00F558DA" w:rsidP="00501F39">
            <w:pPr>
              <w:spacing w:before="60" w:after="60"/>
              <w:jc w:val="center"/>
              <w:rPr>
                <w:rFonts w:cs="Arial"/>
                <w:b/>
                <w:bCs/>
                <w:sz w:val="18"/>
                <w:szCs w:val="18"/>
              </w:rPr>
            </w:pPr>
            <w:r w:rsidRPr="00501F39">
              <w:rPr>
                <w:rFonts w:cs="Arial"/>
                <w:b/>
                <w:bCs/>
                <w:sz w:val="18"/>
                <w:szCs w:val="18"/>
              </w:rPr>
              <w:t>Year</w:t>
            </w:r>
          </w:p>
        </w:tc>
        <w:tc>
          <w:tcPr>
            <w:tcW w:w="1383" w:type="dxa"/>
            <w:tcBorders>
              <w:top w:val="single" w:sz="4" w:space="0" w:color="auto"/>
              <w:left w:val="nil"/>
              <w:bottom w:val="single" w:sz="4" w:space="0" w:color="auto"/>
              <w:right w:val="single" w:sz="4" w:space="0" w:color="auto"/>
            </w:tcBorders>
            <w:shd w:val="clear" w:color="auto" w:fill="C4CCE6"/>
            <w:noWrap/>
            <w:tcMar>
              <w:top w:w="17" w:type="dxa"/>
              <w:left w:w="17" w:type="dxa"/>
              <w:bottom w:w="0" w:type="dxa"/>
              <w:right w:w="17" w:type="dxa"/>
            </w:tcMar>
          </w:tcPr>
          <w:p w:rsidR="00F558DA" w:rsidRPr="00501F39" w:rsidRDefault="00F558DA" w:rsidP="00501F39">
            <w:pPr>
              <w:spacing w:before="60" w:after="60"/>
              <w:jc w:val="center"/>
              <w:rPr>
                <w:rFonts w:cs="Arial"/>
                <w:b/>
                <w:bCs/>
                <w:sz w:val="18"/>
                <w:szCs w:val="18"/>
              </w:rPr>
            </w:pPr>
            <w:r w:rsidRPr="00501F39">
              <w:rPr>
                <w:rFonts w:cs="Arial"/>
                <w:b/>
                <w:bCs/>
                <w:sz w:val="18"/>
                <w:szCs w:val="18"/>
              </w:rPr>
              <w:t>Mardi</w:t>
            </w:r>
          </w:p>
        </w:tc>
        <w:tc>
          <w:tcPr>
            <w:tcW w:w="1383" w:type="dxa"/>
            <w:tcBorders>
              <w:top w:val="single" w:sz="4" w:space="0" w:color="auto"/>
              <w:left w:val="nil"/>
              <w:bottom w:val="single" w:sz="4" w:space="0" w:color="auto"/>
              <w:right w:val="single" w:sz="4" w:space="0" w:color="auto"/>
            </w:tcBorders>
            <w:shd w:val="clear" w:color="auto" w:fill="C4CCE6"/>
            <w:noWrap/>
            <w:tcMar>
              <w:top w:w="17" w:type="dxa"/>
              <w:left w:w="17" w:type="dxa"/>
              <w:bottom w:w="0" w:type="dxa"/>
              <w:right w:w="17" w:type="dxa"/>
            </w:tcMar>
          </w:tcPr>
          <w:p w:rsidR="00F558DA" w:rsidRPr="00501F39" w:rsidRDefault="00F558DA" w:rsidP="00501F39">
            <w:pPr>
              <w:spacing w:before="60" w:after="60"/>
              <w:jc w:val="center"/>
              <w:rPr>
                <w:rFonts w:cs="Arial"/>
                <w:b/>
                <w:bCs/>
                <w:sz w:val="18"/>
                <w:szCs w:val="18"/>
              </w:rPr>
            </w:pPr>
            <w:r w:rsidRPr="00501F39">
              <w:rPr>
                <w:rFonts w:cs="Arial"/>
                <w:b/>
                <w:bCs/>
                <w:sz w:val="18"/>
                <w:szCs w:val="18"/>
              </w:rPr>
              <w:t>Mardi South</w:t>
            </w:r>
          </w:p>
        </w:tc>
        <w:tc>
          <w:tcPr>
            <w:tcW w:w="1383" w:type="dxa"/>
            <w:tcBorders>
              <w:top w:val="single" w:sz="4" w:space="0" w:color="auto"/>
              <w:left w:val="nil"/>
              <w:bottom w:val="single" w:sz="4" w:space="0" w:color="auto"/>
              <w:right w:val="single" w:sz="4" w:space="0" w:color="auto"/>
            </w:tcBorders>
            <w:shd w:val="clear" w:color="auto" w:fill="C4CCE6"/>
            <w:noWrap/>
            <w:tcMar>
              <w:top w:w="17" w:type="dxa"/>
              <w:left w:w="17" w:type="dxa"/>
              <w:bottom w:w="0" w:type="dxa"/>
              <w:right w:w="17" w:type="dxa"/>
            </w:tcMar>
          </w:tcPr>
          <w:p w:rsidR="00F558DA" w:rsidRPr="00501F39" w:rsidRDefault="00F558DA" w:rsidP="00501F39">
            <w:pPr>
              <w:spacing w:before="60" w:after="60"/>
              <w:jc w:val="center"/>
              <w:rPr>
                <w:rFonts w:cs="Arial"/>
                <w:b/>
                <w:bCs/>
                <w:sz w:val="18"/>
                <w:szCs w:val="18"/>
              </w:rPr>
            </w:pPr>
            <w:r w:rsidRPr="00501F39">
              <w:rPr>
                <w:rFonts w:cs="Arial"/>
                <w:b/>
                <w:bCs/>
                <w:sz w:val="18"/>
                <w:szCs w:val="18"/>
              </w:rPr>
              <w:t>Watanobbi</w:t>
            </w:r>
          </w:p>
        </w:tc>
        <w:tc>
          <w:tcPr>
            <w:tcW w:w="1383" w:type="dxa"/>
            <w:tcBorders>
              <w:top w:val="single" w:sz="4" w:space="0" w:color="auto"/>
              <w:left w:val="nil"/>
              <w:bottom w:val="single" w:sz="4" w:space="0" w:color="auto"/>
              <w:right w:val="single" w:sz="4" w:space="0" w:color="auto"/>
            </w:tcBorders>
            <w:shd w:val="clear" w:color="auto" w:fill="C4CCE6"/>
            <w:noWrap/>
            <w:tcMar>
              <w:top w:w="17" w:type="dxa"/>
              <w:left w:w="17" w:type="dxa"/>
              <w:bottom w:w="0" w:type="dxa"/>
              <w:right w:w="17" w:type="dxa"/>
            </w:tcMar>
          </w:tcPr>
          <w:p w:rsidR="00F558DA" w:rsidRPr="00501F39" w:rsidRDefault="00F558DA" w:rsidP="00501F39">
            <w:pPr>
              <w:spacing w:before="60" w:after="60"/>
              <w:jc w:val="center"/>
              <w:rPr>
                <w:rFonts w:cs="Arial"/>
                <w:b/>
                <w:bCs/>
                <w:sz w:val="18"/>
                <w:szCs w:val="18"/>
              </w:rPr>
            </w:pPr>
            <w:smartTag w:uri="urn:schemas-microsoft-com:office:smarttags" w:element="place">
              <w:r w:rsidRPr="00501F39">
                <w:rPr>
                  <w:rFonts w:cs="Arial"/>
                  <w:b/>
                  <w:bCs/>
                  <w:sz w:val="18"/>
                  <w:szCs w:val="18"/>
                </w:rPr>
                <w:t>West Wyong</w:t>
              </w:r>
            </w:smartTag>
          </w:p>
        </w:tc>
        <w:tc>
          <w:tcPr>
            <w:tcW w:w="1383" w:type="dxa"/>
            <w:tcBorders>
              <w:top w:val="single" w:sz="4" w:space="0" w:color="auto"/>
              <w:left w:val="nil"/>
              <w:bottom w:val="single" w:sz="4" w:space="0" w:color="auto"/>
              <w:right w:val="single" w:sz="4" w:space="0" w:color="auto"/>
            </w:tcBorders>
            <w:shd w:val="clear" w:color="auto" w:fill="C4CCE6"/>
            <w:noWrap/>
            <w:tcMar>
              <w:top w:w="17" w:type="dxa"/>
              <w:left w:w="17" w:type="dxa"/>
              <w:bottom w:w="0" w:type="dxa"/>
              <w:right w:w="17" w:type="dxa"/>
            </w:tcMar>
          </w:tcPr>
          <w:p w:rsidR="00F558DA" w:rsidRPr="00501F39" w:rsidRDefault="00F558DA" w:rsidP="00501F39">
            <w:pPr>
              <w:spacing w:before="60" w:after="60"/>
              <w:jc w:val="center"/>
              <w:rPr>
                <w:rFonts w:cs="Arial"/>
                <w:b/>
                <w:bCs/>
                <w:sz w:val="18"/>
                <w:szCs w:val="18"/>
              </w:rPr>
            </w:pPr>
            <w:r w:rsidRPr="00501F39">
              <w:rPr>
                <w:rFonts w:cs="Arial"/>
                <w:b/>
                <w:bCs/>
                <w:sz w:val="18"/>
                <w:szCs w:val="18"/>
              </w:rPr>
              <w:t>Medium Density</w:t>
            </w:r>
          </w:p>
        </w:tc>
        <w:tc>
          <w:tcPr>
            <w:tcW w:w="1383" w:type="dxa"/>
            <w:tcBorders>
              <w:top w:val="single" w:sz="4" w:space="0" w:color="auto"/>
              <w:left w:val="nil"/>
              <w:bottom w:val="single" w:sz="4" w:space="0" w:color="auto"/>
              <w:right w:val="single" w:sz="4" w:space="0" w:color="auto"/>
            </w:tcBorders>
            <w:shd w:val="clear" w:color="auto" w:fill="C4CCE6"/>
            <w:noWrap/>
            <w:tcMar>
              <w:top w:w="17" w:type="dxa"/>
              <w:left w:w="17" w:type="dxa"/>
              <w:bottom w:w="0" w:type="dxa"/>
              <w:right w:w="17" w:type="dxa"/>
            </w:tcMar>
          </w:tcPr>
          <w:p w:rsidR="00F558DA" w:rsidRPr="00501F39" w:rsidRDefault="00F558DA" w:rsidP="00501F39">
            <w:pPr>
              <w:spacing w:before="60" w:after="60"/>
              <w:jc w:val="center"/>
              <w:rPr>
                <w:rFonts w:cs="Arial"/>
                <w:b/>
                <w:bCs/>
                <w:sz w:val="18"/>
                <w:szCs w:val="18"/>
              </w:rPr>
            </w:pPr>
            <w:r w:rsidRPr="00501F39">
              <w:rPr>
                <w:rFonts w:cs="Arial"/>
                <w:b/>
                <w:bCs/>
                <w:sz w:val="18"/>
                <w:szCs w:val="18"/>
              </w:rPr>
              <w:t>Total</w:t>
            </w:r>
          </w:p>
        </w:tc>
      </w:tr>
      <w:tr w:rsidR="00F558DA" w:rsidTr="00314F65">
        <w:trPr>
          <w:trHeight w:val="255"/>
        </w:trPr>
        <w:tc>
          <w:tcPr>
            <w:tcW w:w="101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jc w:val="center"/>
              <w:rPr>
                <w:rFonts w:cs="Arial"/>
                <w:sz w:val="18"/>
                <w:szCs w:val="18"/>
              </w:rPr>
            </w:pPr>
            <w:r w:rsidRPr="00501F39">
              <w:rPr>
                <w:rFonts w:cs="Arial"/>
                <w:sz w:val="18"/>
                <w:szCs w:val="18"/>
              </w:rPr>
              <w:t>2002</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3,210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787</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2,762</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202</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6,961</w:t>
            </w:r>
          </w:p>
        </w:tc>
      </w:tr>
      <w:tr w:rsidR="00F558DA" w:rsidTr="00314F65">
        <w:trPr>
          <w:trHeight w:val="255"/>
        </w:trPr>
        <w:tc>
          <w:tcPr>
            <w:tcW w:w="101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jc w:val="center"/>
              <w:rPr>
                <w:rFonts w:cs="Arial"/>
                <w:sz w:val="18"/>
                <w:szCs w:val="18"/>
              </w:rPr>
            </w:pPr>
            <w:r w:rsidRPr="00501F39">
              <w:rPr>
                <w:rFonts w:cs="Arial"/>
                <w:sz w:val="18"/>
                <w:szCs w:val="18"/>
              </w:rPr>
              <w:t>2003</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78</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52</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130</w:t>
            </w:r>
          </w:p>
        </w:tc>
      </w:tr>
      <w:tr w:rsidR="00F558DA" w:rsidTr="00314F65">
        <w:trPr>
          <w:trHeight w:val="255"/>
        </w:trPr>
        <w:tc>
          <w:tcPr>
            <w:tcW w:w="101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jc w:val="center"/>
              <w:rPr>
                <w:rFonts w:cs="Arial"/>
                <w:sz w:val="18"/>
                <w:szCs w:val="18"/>
              </w:rPr>
            </w:pPr>
            <w:r w:rsidRPr="00501F39">
              <w:rPr>
                <w:rFonts w:cs="Arial"/>
                <w:sz w:val="18"/>
                <w:szCs w:val="18"/>
              </w:rPr>
              <w:t>2004</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78</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52</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130</w:t>
            </w:r>
          </w:p>
        </w:tc>
      </w:tr>
      <w:tr w:rsidR="00F558DA" w:rsidTr="00314F65">
        <w:trPr>
          <w:trHeight w:val="255"/>
        </w:trPr>
        <w:tc>
          <w:tcPr>
            <w:tcW w:w="101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jc w:val="center"/>
              <w:rPr>
                <w:rFonts w:cs="Arial"/>
                <w:sz w:val="18"/>
                <w:szCs w:val="18"/>
              </w:rPr>
            </w:pPr>
            <w:r w:rsidRPr="00501F39">
              <w:rPr>
                <w:rFonts w:cs="Arial"/>
                <w:sz w:val="18"/>
                <w:szCs w:val="18"/>
              </w:rPr>
              <w:t>2005</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78</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183</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52</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313</w:t>
            </w:r>
          </w:p>
        </w:tc>
      </w:tr>
      <w:tr w:rsidR="00F558DA" w:rsidTr="00314F65">
        <w:trPr>
          <w:trHeight w:val="255"/>
        </w:trPr>
        <w:tc>
          <w:tcPr>
            <w:tcW w:w="101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jc w:val="center"/>
              <w:rPr>
                <w:rFonts w:cs="Arial"/>
                <w:sz w:val="18"/>
                <w:szCs w:val="18"/>
              </w:rPr>
            </w:pPr>
            <w:r w:rsidRPr="00501F39">
              <w:rPr>
                <w:rFonts w:cs="Arial"/>
                <w:sz w:val="18"/>
                <w:szCs w:val="18"/>
              </w:rPr>
              <w:t>2006</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79</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183</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52</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314</w:t>
            </w:r>
          </w:p>
        </w:tc>
      </w:tr>
      <w:tr w:rsidR="00F558DA" w:rsidTr="00314F65">
        <w:trPr>
          <w:trHeight w:val="255"/>
        </w:trPr>
        <w:tc>
          <w:tcPr>
            <w:tcW w:w="101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jc w:val="center"/>
              <w:rPr>
                <w:rFonts w:cs="Arial"/>
                <w:sz w:val="18"/>
                <w:szCs w:val="18"/>
              </w:rPr>
            </w:pPr>
            <w:r w:rsidRPr="00501F39">
              <w:rPr>
                <w:rFonts w:cs="Arial"/>
                <w:sz w:val="18"/>
                <w:szCs w:val="18"/>
              </w:rPr>
              <w:t>2007</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183</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52</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235</w:t>
            </w:r>
          </w:p>
        </w:tc>
      </w:tr>
      <w:tr w:rsidR="00F558DA" w:rsidTr="00314F65">
        <w:trPr>
          <w:trHeight w:val="255"/>
        </w:trPr>
        <w:tc>
          <w:tcPr>
            <w:tcW w:w="101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jc w:val="center"/>
              <w:rPr>
                <w:rFonts w:cs="Arial"/>
                <w:sz w:val="18"/>
                <w:szCs w:val="18"/>
              </w:rPr>
            </w:pPr>
            <w:r w:rsidRPr="00501F39">
              <w:rPr>
                <w:rFonts w:cs="Arial"/>
                <w:sz w:val="18"/>
                <w:szCs w:val="18"/>
              </w:rPr>
              <w:t>2008</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183</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52</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235</w:t>
            </w:r>
          </w:p>
        </w:tc>
      </w:tr>
      <w:tr w:rsidR="00F558DA" w:rsidTr="00314F65">
        <w:trPr>
          <w:trHeight w:val="255"/>
        </w:trPr>
        <w:tc>
          <w:tcPr>
            <w:tcW w:w="101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jc w:val="center"/>
              <w:rPr>
                <w:rFonts w:cs="Arial"/>
                <w:sz w:val="18"/>
                <w:szCs w:val="18"/>
              </w:rPr>
            </w:pPr>
            <w:r w:rsidRPr="00501F39">
              <w:rPr>
                <w:rFonts w:cs="Arial"/>
                <w:sz w:val="18"/>
                <w:szCs w:val="18"/>
              </w:rPr>
              <w:t>2009</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183</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52</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235</w:t>
            </w:r>
          </w:p>
        </w:tc>
      </w:tr>
      <w:tr w:rsidR="00F558DA" w:rsidTr="00314F65">
        <w:trPr>
          <w:trHeight w:val="255"/>
        </w:trPr>
        <w:tc>
          <w:tcPr>
            <w:tcW w:w="101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jc w:val="center"/>
              <w:rPr>
                <w:rFonts w:cs="Arial"/>
                <w:sz w:val="18"/>
                <w:szCs w:val="18"/>
              </w:rPr>
            </w:pPr>
            <w:r w:rsidRPr="00501F39">
              <w:rPr>
                <w:rFonts w:cs="Arial"/>
                <w:sz w:val="18"/>
                <w:szCs w:val="18"/>
              </w:rPr>
              <w:t>2010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52</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52</w:t>
            </w:r>
          </w:p>
        </w:tc>
      </w:tr>
      <w:tr w:rsidR="00F558DA" w:rsidTr="00314F65">
        <w:trPr>
          <w:trHeight w:val="255"/>
        </w:trPr>
        <w:tc>
          <w:tcPr>
            <w:tcW w:w="101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jc w:val="center"/>
              <w:rPr>
                <w:rFonts w:cs="Arial"/>
                <w:sz w:val="18"/>
                <w:szCs w:val="18"/>
              </w:rPr>
            </w:pPr>
            <w:r w:rsidRPr="00501F39">
              <w:rPr>
                <w:rFonts w:cs="Arial"/>
                <w:sz w:val="18"/>
                <w:szCs w:val="18"/>
              </w:rPr>
              <w:t>2011</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r>
      <w:tr w:rsidR="00F558DA" w:rsidTr="00314F65">
        <w:trPr>
          <w:trHeight w:val="255"/>
        </w:trPr>
        <w:tc>
          <w:tcPr>
            <w:tcW w:w="101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jc w:val="center"/>
              <w:rPr>
                <w:rFonts w:cs="Arial"/>
                <w:sz w:val="18"/>
                <w:szCs w:val="18"/>
              </w:rPr>
            </w:pPr>
            <w:r w:rsidRPr="00501F39">
              <w:rPr>
                <w:rFonts w:cs="Arial"/>
                <w:sz w:val="18"/>
                <w:szCs w:val="18"/>
              </w:rPr>
              <w:t>2012</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sz w:val="18"/>
                <w:szCs w:val="18"/>
              </w:rPr>
            </w:pPr>
            <w:r w:rsidRPr="00501F39">
              <w:rPr>
                <w:rFonts w:cs="Arial"/>
                <w:sz w:val="18"/>
                <w:szCs w:val="18"/>
              </w:rPr>
              <w:t>0</w:t>
            </w:r>
          </w:p>
        </w:tc>
      </w:tr>
      <w:tr w:rsidR="00F558DA" w:rsidTr="00314F65">
        <w:trPr>
          <w:trHeight w:val="255"/>
        </w:trPr>
        <w:tc>
          <w:tcPr>
            <w:tcW w:w="101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558DA" w:rsidRPr="00501F39" w:rsidRDefault="00287DCC" w:rsidP="00501F39">
            <w:pPr>
              <w:spacing w:before="60" w:after="60"/>
              <w:jc w:val="center"/>
              <w:rPr>
                <w:rFonts w:cs="Arial"/>
                <w:b/>
                <w:bCs/>
                <w:sz w:val="18"/>
                <w:szCs w:val="18"/>
              </w:rPr>
            </w:pPr>
            <w:r w:rsidRPr="00501F39">
              <w:rPr>
                <w:rFonts w:cs="Arial"/>
                <w:b/>
                <w:bCs/>
                <w:sz w:val="18"/>
                <w:szCs w:val="18"/>
              </w:rPr>
              <w:t>TOTAL</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b/>
                <w:bCs/>
                <w:sz w:val="18"/>
                <w:szCs w:val="18"/>
              </w:rPr>
            </w:pPr>
            <w:r w:rsidRPr="00501F39">
              <w:rPr>
                <w:rFonts w:cs="Arial"/>
                <w:b/>
                <w:bCs/>
                <w:sz w:val="18"/>
                <w:szCs w:val="18"/>
              </w:rPr>
              <w:t>3,523</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b/>
                <w:bCs/>
                <w:sz w:val="18"/>
                <w:szCs w:val="18"/>
              </w:rPr>
            </w:pPr>
            <w:r w:rsidRPr="00501F39">
              <w:rPr>
                <w:rFonts w:cs="Arial"/>
                <w:b/>
                <w:bCs/>
                <w:sz w:val="18"/>
                <w:szCs w:val="18"/>
              </w:rPr>
              <w:t>787</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b/>
                <w:bCs/>
                <w:sz w:val="18"/>
                <w:szCs w:val="18"/>
              </w:rPr>
            </w:pPr>
            <w:r w:rsidRPr="00501F39">
              <w:rPr>
                <w:rFonts w:cs="Arial"/>
                <w:b/>
                <w:bCs/>
                <w:sz w:val="18"/>
                <w:szCs w:val="18"/>
              </w:rPr>
              <w:t>2,762</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b/>
                <w:bCs/>
                <w:sz w:val="18"/>
                <w:szCs w:val="18"/>
              </w:rPr>
            </w:pPr>
            <w:r w:rsidRPr="00501F39">
              <w:rPr>
                <w:rFonts w:cs="Arial"/>
                <w:b/>
                <w:bCs/>
                <w:sz w:val="18"/>
                <w:szCs w:val="18"/>
              </w:rPr>
              <w:t>915</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b/>
                <w:bCs/>
                <w:sz w:val="18"/>
                <w:szCs w:val="18"/>
              </w:rPr>
            </w:pPr>
            <w:r w:rsidRPr="00501F39">
              <w:rPr>
                <w:rFonts w:cs="Arial"/>
                <w:b/>
                <w:bCs/>
                <w:sz w:val="18"/>
                <w:szCs w:val="18"/>
              </w:rPr>
              <w:t>615</w:t>
            </w:r>
          </w:p>
        </w:tc>
        <w:tc>
          <w:tcPr>
            <w:tcW w:w="1383"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501F39" w:rsidRDefault="00F558DA" w:rsidP="00501F39">
            <w:pPr>
              <w:spacing w:before="60" w:after="60"/>
              <w:ind w:right="340"/>
              <w:jc w:val="right"/>
              <w:rPr>
                <w:rFonts w:cs="Arial"/>
                <w:b/>
                <w:bCs/>
                <w:sz w:val="18"/>
                <w:szCs w:val="18"/>
              </w:rPr>
            </w:pPr>
            <w:r w:rsidRPr="00501F39">
              <w:rPr>
                <w:rFonts w:cs="Arial"/>
                <w:b/>
                <w:bCs/>
                <w:sz w:val="18"/>
                <w:szCs w:val="18"/>
              </w:rPr>
              <w:t>8,603</w:t>
            </w:r>
          </w:p>
        </w:tc>
      </w:tr>
    </w:tbl>
    <w:p w:rsidR="00F558DA" w:rsidRDefault="00F558DA" w:rsidP="00F558DA">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ind w:left="567" w:hanging="567"/>
      </w:pPr>
    </w:p>
    <w:p w:rsidR="00F558DA" w:rsidRDefault="00F558DA" w:rsidP="0090444F">
      <w:r>
        <w:t>A number of development consents have already been issued in the new release areas and the population figures for these consents have generally been excluded in determining contributions under this Plan.  However, expenditure of the contributions made under these consents has been included in work schedules.  A summary of committed and remaining development potential is shown in the following table.</w:t>
      </w:r>
    </w:p>
    <w:p w:rsidR="00F558DA" w:rsidRDefault="00F558DA" w:rsidP="00F558DA">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F558DA" w:rsidRDefault="00F558DA" w:rsidP="008D5992">
      <w:pPr>
        <w:pStyle w:val="Tabletitle"/>
      </w:pPr>
      <w:bookmarkStart w:id="60" w:name="_Toc378064859"/>
      <w:r>
        <w:t xml:space="preserve">Table </w:t>
      </w:r>
      <w:r w:rsidR="00C02E2B">
        <w:t>3</w:t>
      </w:r>
      <w:r w:rsidR="0090444F">
        <w:tab/>
      </w:r>
      <w:r>
        <w:t>Population and Dwelling Unit Data for Wyong District</w:t>
      </w:r>
      <w:bookmarkEnd w:id="60"/>
    </w:p>
    <w:p w:rsidR="00F558DA" w:rsidRDefault="00F558DA" w:rsidP="00F558DA">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tbl>
      <w:tblPr>
        <w:tblW w:w="9308" w:type="dxa"/>
        <w:tblLayout w:type="fixed"/>
        <w:tblCellMar>
          <w:left w:w="0" w:type="dxa"/>
          <w:right w:w="0" w:type="dxa"/>
        </w:tblCellMar>
        <w:tblLook w:val="0020" w:firstRow="1" w:lastRow="0" w:firstColumn="0" w:lastColumn="0" w:noHBand="0" w:noVBand="0"/>
        <w:tblCaption w:val="Table 3 Population and Dwelling Unit Data for Wyong District"/>
        <w:tblDescription w:val="A summary of committed and remaining development potential is shown in this table.&#10;&#10;&#10;"/>
      </w:tblPr>
      <w:tblGrid>
        <w:gridCol w:w="2140"/>
        <w:gridCol w:w="1138"/>
        <w:gridCol w:w="1134"/>
        <w:gridCol w:w="1305"/>
        <w:gridCol w:w="1197"/>
        <w:gridCol w:w="1197"/>
        <w:gridCol w:w="1197"/>
      </w:tblGrid>
      <w:tr w:rsidR="0090444F" w:rsidTr="00314F65">
        <w:trPr>
          <w:trHeight w:val="255"/>
        </w:trPr>
        <w:tc>
          <w:tcPr>
            <w:tcW w:w="2140" w:type="dxa"/>
            <w:tcBorders>
              <w:top w:val="single" w:sz="4" w:space="0" w:color="auto"/>
              <w:left w:val="single" w:sz="4" w:space="0" w:color="auto"/>
              <w:right w:val="single" w:sz="4" w:space="0" w:color="auto"/>
            </w:tcBorders>
            <w:shd w:val="clear" w:color="auto" w:fill="C4CCE6"/>
            <w:noWrap/>
            <w:tcMar>
              <w:top w:w="17" w:type="dxa"/>
              <w:left w:w="17" w:type="dxa"/>
              <w:bottom w:w="0" w:type="dxa"/>
              <w:right w:w="17" w:type="dxa"/>
            </w:tcMar>
            <w:vAlign w:val="center"/>
          </w:tcPr>
          <w:p w:rsidR="0090444F" w:rsidRPr="0090444F" w:rsidRDefault="0090444F" w:rsidP="0090444F">
            <w:pPr>
              <w:spacing w:before="60" w:after="60"/>
              <w:jc w:val="center"/>
              <w:rPr>
                <w:rFonts w:cs="Arial"/>
                <w:sz w:val="18"/>
                <w:szCs w:val="18"/>
              </w:rPr>
            </w:pPr>
            <w:r w:rsidRPr="0090444F">
              <w:rPr>
                <w:rFonts w:cs="Arial"/>
                <w:b/>
                <w:bCs/>
                <w:sz w:val="18"/>
                <w:szCs w:val="18"/>
              </w:rPr>
              <w:t>Area</w:t>
            </w:r>
          </w:p>
        </w:tc>
        <w:tc>
          <w:tcPr>
            <w:tcW w:w="3577" w:type="dxa"/>
            <w:gridSpan w:val="3"/>
            <w:tcBorders>
              <w:top w:val="single" w:sz="4" w:space="0" w:color="auto"/>
              <w:left w:val="single" w:sz="4" w:space="0" w:color="auto"/>
              <w:bottom w:val="single" w:sz="4" w:space="0" w:color="auto"/>
              <w:right w:val="single" w:sz="4" w:space="0" w:color="auto"/>
            </w:tcBorders>
            <w:shd w:val="clear" w:color="auto" w:fill="C4CCE6"/>
            <w:noWrap/>
            <w:tcMar>
              <w:top w:w="17" w:type="dxa"/>
              <w:left w:w="17" w:type="dxa"/>
              <w:bottom w:w="0" w:type="dxa"/>
              <w:right w:w="17" w:type="dxa"/>
            </w:tcMar>
            <w:vAlign w:val="bottom"/>
          </w:tcPr>
          <w:p w:rsidR="0090444F" w:rsidRPr="0090444F" w:rsidRDefault="0090444F" w:rsidP="0090444F">
            <w:pPr>
              <w:spacing w:before="60" w:after="60"/>
              <w:jc w:val="center"/>
              <w:rPr>
                <w:rFonts w:cs="Arial"/>
                <w:b/>
                <w:bCs/>
                <w:sz w:val="18"/>
                <w:szCs w:val="18"/>
              </w:rPr>
            </w:pPr>
            <w:r w:rsidRPr="0090444F">
              <w:rPr>
                <w:rFonts w:cs="Arial"/>
                <w:b/>
                <w:bCs/>
                <w:sz w:val="18"/>
                <w:szCs w:val="18"/>
              </w:rPr>
              <w:t>Population</w:t>
            </w:r>
          </w:p>
        </w:tc>
        <w:tc>
          <w:tcPr>
            <w:tcW w:w="3591" w:type="dxa"/>
            <w:gridSpan w:val="3"/>
            <w:tcBorders>
              <w:top w:val="single" w:sz="4" w:space="0" w:color="auto"/>
              <w:left w:val="nil"/>
              <w:bottom w:val="single" w:sz="4" w:space="0" w:color="auto"/>
              <w:right w:val="single" w:sz="4" w:space="0" w:color="auto"/>
            </w:tcBorders>
            <w:shd w:val="clear" w:color="auto" w:fill="C4CCE6"/>
            <w:noWrap/>
            <w:tcMar>
              <w:top w:w="17" w:type="dxa"/>
              <w:left w:w="17" w:type="dxa"/>
              <w:bottom w:w="0" w:type="dxa"/>
              <w:right w:w="17" w:type="dxa"/>
            </w:tcMar>
            <w:vAlign w:val="bottom"/>
          </w:tcPr>
          <w:p w:rsidR="0090444F" w:rsidRPr="0090444F" w:rsidRDefault="0090444F" w:rsidP="0090444F">
            <w:pPr>
              <w:spacing w:before="60" w:after="60"/>
              <w:jc w:val="center"/>
              <w:rPr>
                <w:rFonts w:cs="Arial"/>
                <w:b/>
                <w:bCs/>
                <w:sz w:val="18"/>
                <w:szCs w:val="18"/>
              </w:rPr>
            </w:pPr>
            <w:r w:rsidRPr="0090444F">
              <w:rPr>
                <w:rFonts w:cs="Arial"/>
                <w:b/>
                <w:bCs/>
                <w:sz w:val="18"/>
                <w:szCs w:val="18"/>
              </w:rPr>
              <w:t>Dwelling Units</w:t>
            </w:r>
          </w:p>
        </w:tc>
      </w:tr>
      <w:tr w:rsidR="0090444F" w:rsidTr="00314F65">
        <w:trPr>
          <w:trHeight w:val="255"/>
        </w:trPr>
        <w:tc>
          <w:tcPr>
            <w:tcW w:w="2140" w:type="dxa"/>
            <w:tcBorders>
              <w:left w:val="single" w:sz="4" w:space="0" w:color="auto"/>
              <w:bottom w:val="single" w:sz="4" w:space="0" w:color="auto"/>
              <w:right w:val="single" w:sz="4" w:space="0" w:color="auto"/>
            </w:tcBorders>
            <w:shd w:val="clear" w:color="auto" w:fill="C4CCE6"/>
            <w:tcMar>
              <w:top w:w="17" w:type="dxa"/>
              <w:left w:w="17" w:type="dxa"/>
              <w:bottom w:w="0" w:type="dxa"/>
              <w:right w:w="17" w:type="dxa"/>
            </w:tcMar>
            <w:vAlign w:val="bottom"/>
          </w:tcPr>
          <w:p w:rsidR="0090444F" w:rsidRPr="0090444F" w:rsidRDefault="0090444F" w:rsidP="0090444F">
            <w:pPr>
              <w:spacing w:before="60" w:after="60"/>
              <w:jc w:val="center"/>
              <w:rPr>
                <w:rFonts w:cs="Arial"/>
                <w:b/>
                <w:bCs/>
                <w:sz w:val="18"/>
                <w:szCs w:val="18"/>
              </w:rPr>
            </w:pPr>
          </w:p>
        </w:tc>
        <w:tc>
          <w:tcPr>
            <w:tcW w:w="1138" w:type="dxa"/>
            <w:tcBorders>
              <w:top w:val="nil"/>
              <w:left w:val="single" w:sz="4" w:space="0" w:color="auto"/>
              <w:bottom w:val="single" w:sz="4" w:space="0" w:color="auto"/>
              <w:right w:val="single" w:sz="4" w:space="0" w:color="auto"/>
            </w:tcBorders>
            <w:shd w:val="clear" w:color="auto" w:fill="C4CCE6"/>
            <w:tcMar>
              <w:top w:w="17" w:type="dxa"/>
              <w:left w:w="17" w:type="dxa"/>
              <w:bottom w:w="0" w:type="dxa"/>
              <w:right w:w="17" w:type="dxa"/>
            </w:tcMar>
            <w:vAlign w:val="bottom"/>
          </w:tcPr>
          <w:p w:rsidR="0090444F" w:rsidRPr="0090444F" w:rsidRDefault="0090444F" w:rsidP="0090444F">
            <w:pPr>
              <w:spacing w:before="60" w:after="60"/>
              <w:jc w:val="center"/>
              <w:rPr>
                <w:rFonts w:cs="Arial"/>
                <w:b/>
                <w:bCs/>
                <w:sz w:val="18"/>
                <w:szCs w:val="18"/>
              </w:rPr>
            </w:pPr>
            <w:r w:rsidRPr="0090444F">
              <w:rPr>
                <w:rFonts w:cs="Arial"/>
                <w:b/>
                <w:bCs/>
                <w:sz w:val="18"/>
                <w:szCs w:val="18"/>
              </w:rPr>
              <w:t>Committed</w:t>
            </w:r>
          </w:p>
        </w:tc>
        <w:tc>
          <w:tcPr>
            <w:tcW w:w="1134" w:type="dxa"/>
            <w:tcBorders>
              <w:top w:val="nil"/>
              <w:left w:val="nil"/>
              <w:bottom w:val="single" w:sz="4" w:space="0" w:color="auto"/>
              <w:right w:val="single" w:sz="4" w:space="0" w:color="auto"/>
            </w:tcBorders>
            <w:shd w:val="clear" w:color="auto" w:fill="C4CCE6"/>
            <w:tcMar>
              <w:top w:w="17" w:type="dxa"/>
              <w:left w:w="17" w:type="dxa"/>
              <w:bottom w:w="0" w:type="dxa"/>
              <w:right w:w="17" w:type="dxa"/>
            </w:tcMar>
            <w:vAlign w:val="bottom"/>
          </w:tcPr>
          <w:p w:rsidR="0090444F" w:rsidRPr="0090444F" w:rsidRDefault="0090444F" w:rsidP="0090444F">
            <w:pPr>
              <w:spacing w:before="60" w:after="60"/>
              <w:jc w:val="center"/>
              <w:rPr>
                <w:rFonts w:cs="Arial"/>
                <w:b/>
                <w:bCs/>
                <w:sz w:val="18"/>
                <w:szCs w:val="18"/>
              </w:rPr>
            </w:pPr>
            <w:r w:rsidRPr="0090444F">
              <w:rPr>
                <w:rFonts w:cs="Arial"/>
                <w:b/>
                <w:bCs/>
                <w:sz w:val="18"/>
                <w:szCs w:val="18"/>
              </w:rPr>
              <w:t>Remaining</w:t>
            </w:r>
          </w:p>
        </w:tc>
        <w:tc>
          <w:tcPr>
            <w:tcW w:w="1305" w:type="dxa"/>
            <w:tcBorders>
              <w:top w:val="nil"/>
              <w:left w:val="nil"/>
              <w:bottom w:val="single" w:sz="4" w:space="0" w:color="auto"/>
              <w:right w:val="single" w:sz="4" w:space="0" w:color="auto"/>
            </w:tcBorders>
            <w:shd w:val="clear" w:color="auto" w:fill="C4CCE6"/>
            <w:tcMar>
              <w:top w:w="17" w:type="dxa"/>
              <w:left w:w="17" w:type="dxa"/>
              <w:bottom w:w="0" w:type="dxa"/>
              <w:right w:w="17" w:type="dxa"/>
            </w:tcMar>
            <w:vAlign w:val="bottom"/>
          </w:tcPr>
          <w:p w:rsidR="0090444F" w:rsidRPr="0090444F" w:rsidRDefault="0090444F" w:rsidP="0090444F">
            <w:pPr>
              <w:spacing w:before="60" w:after="60"/>
              <w:jc w:val="center"/>
              <w:rPr>
                <w:rFonts w:cs="Arial"/>
                <w:b/>
                <w:bCs/>
                <w:sz w:val="18"/>
                <w:szCs w:val="18"/>
              </w:rPr>
            </w:pPr>
            <w:r w:rsidRPr="0090444F">
              <w:rPr>
                <w:rFonts w:cs="Arial"/>
                <w:b/>
                <w:bCs/>
                <w:sz w:val="18"/>
                <w:szCs w:val="18"/>
              </w:rPr>
              <w:t>Total</w:t>
            </w:r>
          </w:p>
        </w:tc>
        <w:tc>
          <w:tcPr>
            <w:tcW w:w="1197" w:type="dxa"/>
            <w:tcBorders>
              <w:top w:val="nil"/>
              <w:left w:val="nil"/>
              <w:bottom w:val="single" w:sz="4" w:space="0" w:color="auto"/>
              <w:right w:val="single" w:sz="4" w:space="0" w:color="auto"/>
            </w:tcBorders>
            <w:shd w:val="clear" w:color="auto" w:fill="C4CCE6"/>
            <w:tcMar>
              <w:top w:w="17" w:type="dxa"/>
              <w:left w:w="17" w:type="dxa"/>
              <w:bottom w:w="0" w:type="dxa"/>
              <w:right w:w="17" w:type="dxa"/>
            </w:tcMar>
            <w:vAlign w:val="bottom"/>
          </w:tcPr>
          <w:p w:rsidR="0090444F" w:rsidRPr="0090444F" w:rsidRDefault="0090444F" w:rsidP="0090444F">
            <w:pPr>
              <w:spacing w:before="60" w:after="60"/>
              <w:jc w:val="center"/>
              <w:rPr>
                <w:rFonts w:cs="Arial"/>
                <w:b/>
                <w:bCs/>
                <w:sz w:val="18"/>
                <w:szCs w:val="18"/>
              </w:rPr>
            </w:pPr>
            <w:r w:rsidRPr="0090444F">
              <w:rPr>
                <w:rFonts w:cs="Arial"/>
                <w:b/>
                <w:bCs/>
                <w:sz w:val="18"/>
                <w:szCs w:val="18"/>
              </w:rPr>
              <w:t>Committed</w:t>
            </w:r>
          </w:p>
        </w:tc>
        <w:tc>
          <w:tcPr>
            <w:tcW w:w="1197" w:type="dxa"/>
            <w:tcBorders>
              <w:top w:val="nil"/>
              <w:left w:val="nil"/>
              <w:bottom w:val="single" w:sz="4" w:space="0" w:color="auto"/>
              <w:right w:val="single" w:sz="4" w:space="0" w:color="auto"/>
            </w:tcBorders>
            <w:shd w:val="clear" w:color="auto" w:fill="C4CCE6"/>
            <w:tcMar>
              <w:top w:w="17" w:type="dxa"/>
              <w:left w:w="17" w:type="dxa"/>
              <w:bottom w:w="0" w:type="dxa"/>
              <w:right w:w="17" w:type="dxa"/>
            </w:tcMar>
            <w:vAlign w:val="bottom"/>
          </w:tcPr>
          <w:p w:rsidR="0090444F" w:rsidRPr="0090444F" w:rsidRDefault="0090444F" w:rsidP="0090444F">
            <w:pPr>
              <w:spacing w:before="60" w:after="60"/>
              <w:jc w:val="center"/>
              <w:rPr>
                <w:rFonts w:cs="Arial"/>
                <w:b/>
                <w:bCs/>
                <w:sz w:val="18"/>
                <w:szCs w:val="18"/>
              </w:rPr>
            </w:pPr>
            <w:r w:rsidRPr="0090444F">
              <w:rPr>
                <w:rFonts w:cs="Arial"/>
                <w:b/>
                <w:bCs/>
                <w:sz w:val="18"/>
                <w:szCs w:val="18"/>
              </w:rPr>
              <w:t>Remaining</w:t>
            </w:r>
          </w:p>
        </w:tc>
        <w:tc>
          <w:tcPr>
            <w:tcW w:w="1197" w:type="dxa"/>
            <w:tcBorders>
              <w:top w:val="nil"/>
              <w:left w:val="nil"/>
              <w:bottom w:val="single" w:sz="4" w:space="0" w:color="auto"/>
              <w:right w:val="single" w:sz="4" w:space="0" w:color="auto"/>
            </w:tcBorders>
            <w:shd w:val="clear" w:color="auto" w:fill="C4CCE6"/>
            <w:tcMar>
              <w:top w:w="17" w:type="dxa"/>
              <w:left w:w="17" w:type="dxa"/>
              <w:bottom w:w="0" w:type="dxa"/>
              <w:right w:w="17" w:type="dxa"/>
            </w:tcMar>
            <w:vAlign w:val="bottom"/>
          </w:tcPr>
          <w:p w:rsidR="0090444F" w:rsidRPr="0090444F" w:rsidRDefault="0090444F" w:rsidP="0090444F">
            <w:pPr>
              <w:spacing w:before="60" w:after="60"/>
              <w:jc w:val="center"/>
              <w:rPr>
                <w:rFonts w:cs="Arial"/>
                <w:b/>
                <w:bCs/>
                <w:sz w:val="18"/>
                <w:szCs w:val="18"/>
              </w:rPr>
            </w:pPr>
            <w:r w:rsidRPr="0090444F">
              <w:rPr>
                <w:rFonts w:cs="Arial"/>
                <w:b/>
                <w:bCs/>
                <w:sz w:val="18"/>
                <w:szCs w:val="18"/>
              </w:rPr>
              <w:t>Total</w:t>
            </w:r>
          </w:p>
        </w:tc>
      </w:tr>
      <w:tr w:rsidR="00F558DA" w:rsidTr="00314F65">
        <w:trPr>
          <w:trHeight w:val="255"/>
        </w:trPr>
        <w:tc>
          <w:tcPr>
            <w:tcW w:w="214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rPr>
                <w:rFonts w:cs="Arial"/>
                <w:b/>
                <w:bCs/>
                <w:sz w:val="18"/>
                <w:szCs w:val="18"/>
              </w:rPr>
            </w:pPr>
            <w:r w:rsidRPr="0090444F">
              <w:rPr>
                <w:rFonts w:cs="Arial"/>
                <w:b/>
                <w:bCs/>
                <w:sz w:val="18"/>
                <w:szCs w:val="18"/>
              </w:rPr>
              <w:t>Medium Density</w:t>
            </w:r>
          </w:p>
        </w:tc>
        <w:tc>
          <w:tcPr>
            <w:tcW w:w="1138"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202</w:t>
            </w:r>
          </w:p>
        </w:tc>
        <w:tc>
          <w:tcPr>
            <w:tcW w:w="1134"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413</w:t>
            </w:r>
          </w:p>
        </w:tc>
        <w:tc>
          <w:tcPr>
            <w:tcW w:w="1305"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615</w:t>
            </w:r>
          </w:p>
        </w:tc>
        <w:tc>
          <w:tcPr>
            <w:tcW w:w="1197"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85</w:t>
            </w:r>
          </w:p>
        </w:tc>
        <w:tc>
          <w:tcPr>
            <w:tcW w:w="1197"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178</w:t>
            </w:r>
          </w:p>
        </w:tc>
        <w:tc>
          <w:tcPr>
            <w:tcW w:w="1197"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263</w:t>
            </w:r>
          </w:p>
        </w:tc>
      </w:tr>
      <w:tr w:rsidR="0090444F" w:rsidTr="00314F65">
        <w:trPr>
          <w:trHeight w:val="255"/>
        </w:trPr>
        <w:tc>
          <w:tcPr>
            <w:tcW w:w="214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90444F" w:rsidRPr="0090444F" w:rsidRDefault="0090444F" w:rsidP="0090444F">
            <w:pPr>
              <w:spacing w:before="60" w:after="60"/>
              <w:rPr>
                <w:rFonts w:cs="Arial"/>
                <w:b/>
                <w:bCs/>
                <w:sz w:val="18"/>
                <w:szCs w:val="18"/>
              </w:rPr>
            </w:pPr>
            <w:r w:rsidRPr="0090444F">
              <w:rPr>
                <w:rFonts w:cs="Arial"/>
                <w:b/>
                <w:bCs/>
                <w:sz w:val="18"/>
                <w:szCs w:val="18"/>
              </w:rPr>
              <w:t>Urban Release Areas</w:t>
            </w:r>
          </w:p>
        </w:tc>
        <w:tc>
          <w:tcPr>
            <w:tcW w:w="7168" w:type="dxa"/>
            <w:gridSpan w:val="6"/>
            <w:tcBorders>
              <w:top w:val="nil"/>
              <w:left w:val="nil"/>
              <w:bottom w:val="single" w:sz="4" w:space="0" w:color="auto"/>
              <w:right w:val="single" w:sz="4" w:space="0" w:color="auto"/>
            </w:tcBorders>
            <w:noWrap/>
            <w:tcMar>
              <w:top w:w="17" w:type="dxa"/>
              <w:left w:w="17" w:type="dxa"/>
              <w:bottom w:w="0" w:type="dxa"/>
              <w:right w:w="17" w:type="dxa"/>
            </w:tcMar>
            <w:vAlign w:val="bottom"/>
          </w:tcPr>
          <w:p w:rsidR="0090444F" w:rsidRPr="0090444F" w:rsidRDefault="0090444F" w:rsidP="0090444F">
            <w:pPr>
              <w:spacing w:before="60" w:after="60"/>
              <w:ind w:right="340"/>
              <w:jc w:val="right"/>
              <w:rPr>
                <w:rFonts w:cs="Arial"/>
                <w:sz w:val="18"/>
                <w:szCs w:val="18"/>
              </w:rPr>
            </w:pPr>
          </w:p>
        </w:tc>
      </w:tr>
      <w:tr w:rsidR="00F558DA" w:rsidTr="00314F65">
        <w:trPr>
          <w:trHeight w:val="255"/>
        </w:trPr>
        <w:tc>
          <w:tcPr>
            <w:tcW w:w="214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rPr>
                <w:rFonts w:cs="Arial"/>
                <w:sz w:val="18"/>
                <w:szCs w:val="18"/>
              </w:rPr>
            </w:pPr>
            <w:r w:rsidRPr="0090444F">
              <w:rPr>
                <w:rFonts w:cs="Arial"/>
                <w:sz w:val="18"/>
                <w:szCs w:val="18"/>
              </w:rPr>
              <w:t>Mardi*</w:t>
            </w:r>
          </w:p>
        </w:tc>
        <w:tc>
          <w:tcPr>
            <w:tcW w:w="1138"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3,210</w:t>
            </w:r>
          </w:p>
        </w:tc>
        <w:tc>
          <w:tcPr>
            <w:tcW w:w="1134"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314</w:t>
            </w:r>
          </w:p>
        </w:tc>
        <w:tc>
          <w:tcPr>
            <w:tcW w:w="1305"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3,524</w:t>
            </w:r>
          </w:p>
        </w:tc>
        <w:tc>
          <w:tcPr>
            <w:tcW w:w="1197"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1003</w:t>
            </w:r>
          </w:p>
        </w:tc>
        <w:tc>
          <w:tcPr>
            <w:tcW w:w="1197"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101</w:t>
            </w:r>
          </w:p>
        </w:tc>
        <w:tc>
          <w:tcPr>
            <w:tcW w:w="1197"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1104</w:t>
            </w:r>
          </w:p>
        </w:tc>
      </w:tr>
      <w:tr w:rsidR="00F558DA" w:rsidTr="00314F65">
        <w:trPr>
          <w:trHeight w:val="255"/>
        </w:trPr>
        <w:tc>
          <w:tcPr>
            <w:tcW w:w="214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rPr>
                <w:rFonts w:cs="Arial"/>
                <w:sz w:val="18"/>
                <w:szCs w:val="18"/>
              </w:rPr>
            </w:pPr>
            <w:r w:rsidRPr="0090444F">
              <w:rPr>
                <w:rFonts w:cs="Arial"/>
                <w:sz w:val="18"/>
                <w:szCs w:val="18"/>
              </w:rPr>
              <w:t>Mardi South</w:t>
            </w:r>
          </w:p>
        </w:tc>
        <w:tc>
          <w:tcPr>
            <w:tcW w:w="1138"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787</w:t>
            </w:r>
          </w:p>
        </w:tc>
        <w:tc>
          <w:tcPr>
            <w:tcW w:w="1134"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0</w:t>
            </w:r>
          </w:p>
        </w:tc>
        <w:tc>
          <w:tcPr>
            <w:tcW w:w="1305"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787</w:t>
            </w:r>
          </w:p>
        </w:tc>
        <w:tc>
          <w:tcPr>
            <w:tcW w:w="1197"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246</w:t>
            </w:r>
          </w:p>
        </w:tc>
        <w:tc>
          <w:tcPr>
            <w:tcW w:w="1197"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0</w:t>
            </w:r>
          </w:p>
        </w:tc>
        <w:tc>
          <w:tcPr>
            <w:tcW w:w="1197"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246</w:t>
            </w:r>
          </w:p>
        </w:tc>
      </w:tr>
      <w:tr w:rsidR="00F558DA" w:rsidTr="00314F65">
        <w:trPr>
          <w:trHeight w:val="255"/>
        </w:trPr>
        <w:tc>
          <w:tcPr>
            <w:tcW w:w="214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rPr>
                <w:rFonts w:cs="Arial"/>
                <w:sz w:val="18"/>
                <w:szCs w:val="18"/>
              </w:rPr>
            </w:pPr>
            <w:r w:rsidRPr="0090444F">
              <w:rPr>
                <w:rFonts w:cs="Arial"/>
                <w:sz w:val="18"/>
                <w:szCs w:val="18"/>
              </w:rPr>
              <w:t>Watanobbi</w:t>
            </w:r>
          </w:p>
        </w:tc>
        <w:tc>
          <w:tcPr>
            <w:tcW w:w="1138"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2,762</w:t>
            </w:r>
          </w:p>
        </w:tc>
        <w:tc>
          <w:tcPr>
            <w:tcW w:w="1134"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0</w:t>
            </w:r>
          </w:p>
        </w:tc>
        <w:tc>
          <w:tcPr>
            <w:tcW w:w="1305"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2,762</w:t>
            </w:r>
          </w:p>
        </w:tc>
        <w:tc>
          <w:tcPr>
            <w:tcW w:w="1197"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863</w:t>
            </w:r>
          </w:p>
        </w:tc>
        <w:tc>
          <w:tcPr>
            <w:tcW w:w="1197"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0</w:t>
            </w:r>
          </w:p>
        </w:tc>
        <w:tc>
          <w:tcPr>
            <w:tcW w:w="1197"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863</w:t>
            </w:r>
          </w:p>
        </w:tc>
      </w:tr>
      <w:tr w:rsidR="00F558DA" w:rsidTr="00314F65">
        <w:trPr>
          <w:trHeight w:val="255"/>
        </w:trPr>
        <w:tc>
          <w:tcPr>
            <w:tcW w:w="214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rPr>
                <w:rFonts w:cs="Arial"/>
                <w:sz w:val="18"/>
                <w:szCs w:val="18"/>
              </w:rPr>
            </w:pPr>
            <w:smartTag w:uri="urn:schemas-microsoft-com:office:smarttags" w:element="place">
              <w:r w:rsidRPr="0090444F">
                <w:rPr>
                  <w:rFonts w:cs="Arial"/>
                  <w:sz w:val="18"/>
                  <w:szCs w:val="18"/>
                </w:rPr>
                <w:t>West Wyong</w:t>
              </w:r>
            </w:smartTag>
          </w:p>
        </w:tc>
        <w:tc>
          <w:tcPr>
            <w:tcW w:w="1138"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0</w:t>
            </w:r>
          </w:p>
        </w:tc>
        <w:tc>
          <w:tcPr>
            <w:tcW w:w="1134"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915</w:t>
            </w:r>
          </w:p>
        </w:tc>
        <w:tc>
          <w:tcPr>
            <w:tcW w:w="1305"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915</w:t>
            </w:r>
          </w:p>
        </w:tc>
        <w:tc>
          <w:tcPr>
            <w:tcW w:w="1197"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0</w:t>
            </w:r>
          </w:p>
        </w:tc>
        <w:tc>
          <w:tcPr>
            <w:tcW w:w="1197"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286</w:t>
            </w:r>
          </w:p>
        </w:tc>
        <w:tc>
          <w:tcPr>
            <w:tcW w:w="1197"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sz w:val="18"/>
                <w:szCs w:val="18"/>
              </w:rPr>
            </w:pPr>
            <w:r w:rsidRPr="0090444F">
              <w:rPr>
                <w:rFonts w:cs="Arial"/>
                <w:sz w:val="18"/>
                <w:szCs w:val="18"/>
              </w:rPr>
              <w:t>286</w:t>
            </w:r>
          </w:p>
        </w:tc>
      </w:tr>
      <w:tr w:rsidR="00F558DA" w:rsidTr="00314F65">
        <w:trPr>
          <w:trHeight w:val="255"/>
        </w:trPr>
        <w:tc>
          <w:tcPr>
            <w:tcW w:w="214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F558DA" w:rsidRPr="0090444F" w:rsidRDefault="0090444F" w:rsidP="0090444F">
            <w:pPr>
              <w:spacing w:before="60" w:after="60"/>
              <w:rPr>
                <w:rFonts w:cs="Arial"/>
                <w:b/>
                <w:bCs/>
                <w:sz w:val="18"/>
                <w:szCs w:val="18"/>
              </w:rPr>
            </w:pPr>
            <w:r w:rsidRPr="0090444F">
              <w:rPr>
                <w:rFonts w:cs="Arial"/>
                <w:b/>
                <w:bCs/>
                <w:sz w:val="18"/>
                <w:szCs w:val="18"/>
              </w:rPr>
              <w:t>TOTAL</w:t>
            </w:r>
          </w:p>
        </w:tc>
        <w:tc>
          <w:tcPr>
            <w:tcW w:w="1138"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b/>
                <w:bCs/>
                <w:sz w:val="18"/>
                <w:szCs w:val="18"/>
              </w:rPr>
            </w:pPr>
            <w:r w:rsidRPr="0090444F">
              <w:rPr>
                <w:rFonts w:cs="Arial"/>
                <w:b/>
                <w:bCs/>
                <w:sz w:val="18"/>
                <w:szCs w:val="18"/>
              </w:rPr>
              <w:t>6,961</w:t>
            </w:r>
          </w:p>
        </w:tc>
        <w:tc>
          <w:tcPr>
            <w:tcW w:w="1134"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b/>
                <w:bCs/>
                <w:sz w:val="18"/>
                <w:szCs w:val="18"/>
              </w:rPr>
            </w:pPr>
            <w:r w:rsidRPr="0090444F">
              <w:rPr>
                <w:rFonts w:cs="Arial"/>
                <w:b/>
                <w:bCs/>
                <w:sz w:val="18"/>
                <w:szCs w:val="18"/>
              </w:rPr>
              <w:t>1,642</w:t>
            </w:r>
          </w:p>
        </w:tc>
        <w:tc>
          <w:tcPr>
            <w:tcW w:w="1305"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b/>
                <w:bCs/>
                <w:sz w:val="18"/>
                <w:szCs w:val="18"/>
              </w:rPr>
            </w:pPr>
            <w:r w:rsidRPr="0090444F">
              <w:rPr>
                <w:rFonts w:cs="Arial"/>
                <w:b/>
                <w:bCs/>
                <w:sz w:val="18"/>
                <w:szCs w:val="18"/>
              </w:rPr>
              <w:t>8,603</w:t>
            </w:r>
          </w:p>
        </w:tc>
        <w:tc>
          <w:tcPr>
            <w:tcW w:w="1197"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b/>
                <w:bCs/>
                <w:sz w:val="18"/>
                <w:szCs w:val="18"/>
              </w:rPr>
            </w:pPr>
            <w:r w:rsidRPr="0090444F">
              <w:rPr>
                <w:rFonts w:cs="Arial"/>
                <w:b/>
                <w:bCs/>
                <w:sz w:val="18"/>
                <w:szCs w:val="18"/>
              </w:rPr>
              <w:t>2,197</w:t>
            </w:r>
          </w:p>
        </w:tc>
        <w:tc>
          <w:tcPr>
            <w:tcW w:w="1197"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b/>
                <w:bCs/>
                <w:sz w:val="18"/>
                <w:szCs w:val="18"/>
              </w:rPr>
            </w:pPr>
            <w:r w:rsidRPr="0090444F">
              <w:rPr>
                <w:rFonts w:cs="Arial"/>
                <w:b/>
                <w:bCs/>
                <w:sz w:val="18"/>
                <w:szCs w:val="18"/>
              </w:rPr>
              <w:t>565</w:t>
            </w:r>
          </w:p>
        </w:tc>
        <w:tc>
          <w:tcPr>
            <w:tcW w:w="1197"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F558DA" w:rsidRPr="0090444F" w:rsidRDefault="00F558DA" w:rsidP="0090444F">
            <w:pPr>
              <w:spacing w:before="60" w:after="60"/>
              <w:ind w:right="340"/>
              <w:jc w:val="right"/>
              <w:rPr>
                <w:rFonts w:cs="Arial"/>
                <w:b/>
                <w:bCs/>
                <w:sz w:val="18"/>
                <w:szCs w:val="18"/>
              </w:rPr>
            </w:pPr>
            <w:r w:rsidRPr="0090444F">
              <w:rPr>
                <w:rFonts w:cs="Arial"/>
                <w:b/>
                <w:bCs/>
                <w:sz w:val="18"/>
                <w:szCs w:val="18"/>
              </w:rPr>
              <w:t>2,762</w:t>
            </w:r>
          </w:p>
        </w:tc>
      </w:tr>
    </w:tbl>
    <w:p w:rsidR="00F558DA" w:rsidRDefault="00F558DA" w:rsidP="00F558DA">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F558DA" w:rsidRPr="0090444F" w:rsidRDefault="00F558DA" w:rsidP="00F558DA">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rPr>
          <w:b/>
          <w:i/>
          <w:sz w:val="18"/>
          <w:szCs w:val="18"/>
        </w:rPr>
      </w:pPr>
      <w:r w:rsidRPr="0090444F">
        <w:rPr>
          <w:b/>
          <w:i/>
          <w:sz w:val="18"/>
          <w:szCs w:val="18"/>
        </w:rPr>
        <w:t xml:space="preserve">* Mardi URA includes rezoning of </w:t>
      </w:r>
      <w:smartTag w:uri="urn:schemas-microsoft-com:office:smarttags" w:element="place">
        <w:r w:rsidRPr="0090444F">
          <w:rPr>
            <w:b/>
            <w:i/>
            <w:sz w:val="18"/>
            <w:szCs w:val="18"/>
          </w:rPr>
          <w:t>Lot</w:t>
        </w:r>
      </w:smartTag>
      <w:r w:rsidRPr="0090444F">
        <w:rPr>
          <w:b/>
          <w:i/>
          <w:sz w:val="18"/>
          <w:szCs w:val="18"/>
        </w:rPr>
        <w:t xml:space="preserve"> 622 DP </w:t>
      </w:r>
      <w:smartTag w:uri="urn:schemas-microsoft-com:office:smarttags" w:element="Street">
        <w:smartTag w:uri="urn:schemas-microsoft-com:office:smarttags" w:element="address">
          <w:r w:rsidRPr="0090444F">
            <w:rPr>
              <w:b/>
              <w:i/>
              <w:sz w:val="18"/>
              <w:szCs w:val="18"/>
            </w:rPr>
            <w:t>877750 Woodbury Park Drive</w:t>
          </w:r>
        </w:smartTag>
      </w:smartTag>
    </w:p>
    <w:p w:rsidR="00F558DA" w:rsidRDefault="00F558DA" w:rsidP="00F558DA">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F558DA" w:rsidRPr="00095E82" w:rsidRDefault="00F558DA" w:rsidP="00095E82">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spacing w:after="120"/>
        <w:rPr>
          <w:b/>
          <w:i/>
        </w:rPr>
      </w:pPr>
      <w:r w:rsidRPr="00095E82">
        <w:rPr>
          <w:b/>
          <w:i/>
        </w:rPr>
        <w:t>Notes:</w:t>
      </w:r>
    </w:p>
    <w:p w:rsidR="00F558DA" w:rsidRPr="00287DCC" w:rsidRDefault="00F558DA" w:rsidP="00095E82">
      <w:pPr>
        <w:pStyle w:val="Bullet"/>
        <w:spacing w:before="0"/>
        <w:rPr>
          <w:i/>
        </w:rPr>
      </w:pPr>
      <w:r w:rsidRPr="00287DCC">
        <w:rPr>
          <w:i/>
        </w:rPr>
        <w:t>A Dwelling Unit (DU) is the basic unit used for planning purposes for this Plan and is defined as a dwelling with an occupancy rate of 3.2 persons.  Where other than three bedroom dwellings are proposed, an equivalent number of dwelling units will be calculated and used as the basis for determining needs and contributions. This will be calculated in accordance with Council's Policy.</w:t>
      </w:r>
    </w:p>
    <w:p w:rsidR="00F558DA" w:rsidRPr="00287DCC" w:rsidRDefault="00F558DA" w:rsidP="00095E82">
      <w:pPr>
        <w:pStyle w:val="Bullet"/>
        <w:spacing w:before="0"/>
        <w:rPr>
          <w:i/>
        </w:rPr>
      </w:pPr>
      <w:r w:rsidRPr="00287DCC">
        <w:rPr>
          <w:i/>
        </w:rPr>
        <w:t xml:space="preserve">For the purposes of this Plan, Medium Density Development is defined as development that leads to a demand on works or services greater than that which would be required by a single dwelling unit on each existing lot (eg. dual occupancies, land subdivision, residential flat development, etc). </w:t>
      </w:r>
    </w:p>
    <w:p w:rsidR="00ED42A4" w:rsidRDefault="00ED42A4" w:rsidP="00BC34BD"/>
    <w:p w:rsidR="00BC34BD" w:rsidRDefault="00BC34BD" w:rsidP="00BC34BD">
      <w:pPr>
        <w:sectPr w:rsidR="00BC34BD" w:rsidSect="00573D4C">
          <w:headerReference w:type="default" r:id="rId18"/>
          <w:pgSz w:w="11907" w:h="16840" w:code="9"/>
          <w:pgMar w:top="1134" w:right="1134" w:bottom="1134" w:left="1134" w:header="680" w:footer="680" w:gutter="0"/>
          <w:cols w:space="720"/>
        </w:sectPr>
      </w:pPr>
    </w:p>
    <w:p w:rsidR="00164436" w:rsidRDefault="002C2929" w:rsidP="003B0080">
      <w:pPr>
        <w:pStyle w:val="Heading1"/>
      </w:pPr>
      <w:bookmarkStart w:id="61" w:name="_Toc378064811"/>
      <w:r>
        <w:t>3</w:t>
      </w:r>
      <w:r w:rsidR="00093320" w:rsidRPr="00093320">
        <w:tab/>
      </w:r>
      <w:r w:rsidR="00164436">
        <w:t>Community Infrastructure and Contributions</w:t>
      </w:r>
      <w:bookmarkEnd w:id="61"/>
    </w:p>
    <w:p w:rsidR="00164436" w:rsidRDefault="00164436" w:rsidP="00164436"/>
    <w:p w:rsidR="00526912" w:rsidRPr="008212A4" w:rsidRDefault="002C2929" w:rsidP="00526912">
      <w:pPr>
        <w:pStyle w:val="Heading2"/>
      </w:pPr>
      <w:bookmarkStart w:id="62" w:name="_Toc378064812"/>
      <w:r>
        <w:t>3</w:t>
      </w:r>
      <w:r w:rsidR="00526912">
        <w:t>.1</w:t>
      </w:r>
      <w:r w:rsidR="00526912">
        <w:tab/>
      </w:r>
      <w:r w:rsidR="0080248B">
        <w:t>Community Facilities</w:t>
      </w:r>
      <w:bookmarkEnd w:id="62"/>
    </w:p>
    <w:p w:rsidR="00694BCB" w:rsidRPr="008212A4" w:rsidRDefault="00694BCB" w:rsidP="00526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exact"/>
      </w:pPr>
    </w:p>
    <w:p w:rsidR="00526912" w:rsidRPr="008212A4" w:rsidRDefault="002C2929" w:rsidP="00E54343">
      <w:pPr>
        <w:pStyle w:val="Heading3"/>
      </w:pPr>
      <w:bookmarkStart w:id="63" w:name="_Toc378064813"/>
      <w:r>
        <w:t>3</w:t>
      </w:r>
      <w:r w:rsidR="00526912">
        <w:t>.1.</w:t>
      </w:r>
      <w:r w:rsidR="00454D56">
        <w:t>1</w:t>
      </w:r>
      <w:r w:rsidR="00164436">
        <w:tab/>
      </w:r>
      <w:r w:rsidR="00FD561E">
        <w:t>Introduction</w:t>
      </w:r>
      <w:bookmarkEnd w:id="63"/>
    </w:p>
    <w:p w:rsidR="00526912" w:rsidRDefault="00526912" w:rsidP="0052691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40" w:lineRule="exact"/>
      </w:pPr>
    </w:p>
    <w:p w:rsidR="00FD561E" w:rsidRDefault="00FD561E" w:rsidP="00FD561E">
      <w:r>
        <w:t xml:space="preserve">This section considers the human service requirements generated as a result of the development in the area of this Plan.  </w:t>
      </w:r>
    </w:p>
    <w:p w:rsidR="00FD561E" w:rsidRDefault="00FD561E" w:rsidP="00FD561E"/>
    <w:p w:rsidR="00FD561E" w:rsidRDefault="00FD561E" w:rsidP="00E54343">
      <w:pPr>
        <w:pStyle w:val="Heading3"/>
      </w:pPr>
      <w:bookmarkStart w:id="64" w:name="_Toc378064814"/>
      <w:r>
        <w:t>3.1.2</w:t>
      </w:r>
      <w:r>
        <w:tab/>
        <w:t>General</w:t>
      </w:r>
      <w:bookmarkEnd w:id="64"/>
    </w:p>
    <w:p w:rsidR="00FD561E" w:rsidRDefault="00FD561E" w:rsidP="00FD561E"/>
    <w:p w:rsidR="00FD561E" w:rsidRDefault="00FD561E" w:rsidP="00095E82">
      <w:r>
        <w:t>The approach to establishing human services requirements for this area has been:</w:t>
      </w:r>
    </w:p>
    <w:p w:rsidR="00FD561E" w:rsidRDefault="00FD561E" w:rsidP="00FD561E"/>
    <w:p w:rsidR="00FD561E" w:rsidRDefault="00FD561E" w:rsidP="00095E82">
      <w:pPr>
        <w:pStyle w:val="Bullet"/>
        <w:spacing w:before="0" w:after="240"/>
      </w:pPr>
      <w:r>
        <w:t>identify existing community facilities and associated land;</w:t>
      </w:r>
    </w:p>
    <w:p w:rsidR="00FD561E" w:rsidRDefault="00FD561E" w:rsidP="00095E82">
      <w:pPr>
        <w:pStyle w:val="Bullet"/>
        <w:spacing w:before="0" w:after="240"/>
      </w:pPr>
      <w:r>
        <w:t>identify requirements to service existing population, future single dwelling development on existing allotments for which no contribution can be sought and developments for which consent has already been issued;</w:t>
      </w:r>
    </w:p>
    <w:p w:rsidR="00FD561E" w:rsidRDefault="00FD561E" w:rsidP="00095E82">
      <w:pPr>
        <w:pStyle w:val="Bullet"/>
        <w:spacing w:before="0" w:after="240"/>
      </w:pPr>
      <w:r>
        <w:t>from the above, determine if there is any spare capacity for future development;</w:t>
      </w:r>
    </w:p>
    <w:p w:rsidR="00FD561E" w:rsidRDefault="00FD561E" w:rsidP="00095E82">
      <w:pPr>
        <w:pStyle w:val="Bullet"/>
        <w:spacing w:before="0" w:after="240"/>
      </w:pPr>
      <w:r>
        <w:t>determine the additional community facilities and land requirements, if any, needed to service the future development being considered.</w:t>
      </w:r>
    </w:p>
    <w:p w:rsidR="00FD561E" w:rsidRDefault="00FD561E" w:rsidP="00E54343">
      <w:pPr>
        <w:pStyle w:val="Heading3"/>
      </w:pPr>
      <w:bookmarkStart w:id="65" w:name="_Toc378064815"/>
      <w:r>
        <w:t>3.1.3</w:t>
      </w:r>
      <w:r>
        <w:tab/>
        <w:t>Guidelines</w:t>
      </w:r>
      <w:bookmarkEnd w:id="65"/>
    </w:p>
    <w:p w:rsidR="00FD561E" w:rsidRDefault="00FD561E" w:rsidP="00FD561E"/>
    <w:p w:rsidR="00FD561E" w:rsidRDefault="00FD561E" w:rsidP="00FD561E">
      <w:r>
        <w:t>A report has been prepared by the Strategic Planning Department to review the Strategic Social Planning Framework and Guidelines used by Council in the planning, provision and development of community facilities.</w:t>
      </w:r>
    </w:p>
    <w:p w:rsidR="00FD561E" w:rsidRDefault="00FD561E" w:rsidP="00FD561E"/>
    <w:p w:rsidR="00FD561E" w:rsidRDefault="00FD561E" w:rsidP="00FD561E">
      <w:r>
        <w:t>The report titled ‘Guidelines for the Planning and Provision of Community Facilities in Wyong Shire’ - May 2000 (amended in July 2002) recommends the following amounts to be used as the basis for determining requirements for a basic level of provision:</w:t>
      </w:r>
    </w:p>
    <w:p w:rsidR="00FD561E" w:rsidRDefault="00FD561E" w:rsidP="00FD561E"/>
    <w:p w:rsidR="00FD561E" w:rsidRDefault="00FD561E" w:rsidP="00095E82">
      <w:pPr>
        <w:pStyle w:val="Bullet"/>
        <w:spacing w:before="0" w:after="240"/>
      </w:pPr>
      <w:r>
        <w:t>Land for Community Facilities:</w:t>
      </w:r>
      <w:r>
        <w:tab/>
      </w:r>
      <w:r>
        <w:tab/>
        <w:t>5.6m² per DU</w:t>
      </w:r>
    </w:p>
    <w:p w:rsidR="00FD561E" w:rsidRDefault="00FD561E" w:rsidP="00095E82">
      <w:pPr>
        <w:pStyle w:val="Bullet"/>
        <w:spacing w:before="0" w:after="240"/>
      </w:pPr>
      <w:r>
        <w:t>Community Facilities Floor Space:</w:t>
      </w:r>
      <w:r>
        <w:tab/>
        <w:t>0.9m² per DU</w:t>
      </w:r>
    </w:p>
    <w:p w:rsidR="00FD561E" w:rsidRDefault="00FD561E" w:rsidP="00FD561E">
      <w:pPr>
        <w:rPr>
          <w:rFonts w:cs="Arial"/>
        </w:rPr>
      </w:pPr>
      <w:r>
        <w:rPr>
          <w:rFonts w:cs="Arial"/>
        </w:rPr>
        <w:t>This Plan is also based on Council's Social Plan (1984) with details specific to this area prepared by Council's Community Services Planner contained in Report No CF16 (1992).</w:t>
      </w:r>
    </w:p>
    <w:p w:rsidR="00FD561E" w:rsidRDefault="00FD561E" w:rsidP="00FD561E"/>
    <w:p w:rsidR="00FD561E" w:rsidRDefault="00FD561E" w:rsidP="00FD561E">
      <w:r>
        <w:t>Assessment of existing services indicates there is no spare capacity in these facilities to meet the need generated by the future development considered in the Plan.  Therefore, additional community land and facilities will need to be provided to cater for the proposed population increase.</w:t>
      </w:r>
    </w:p>
    <w:p w:rsidR="00FD561E" w:rsidRDefault="00FD561E" w:rsidP="00FD561E"/>
    <w:p w:rsidR="00FD561E" w:rsidRDefault="00FD561E" w:rsidP="00E54343">
      <w:pPr>
        <w:pStyle w:val="Heading3"/>
      </w:pPr>
      <w:r>
        <w:br w:type="page"/>
      </w:r>
      <w:bookmarkStart w:id="66" w:name="_Toc378064816"/>
      <w:r>
        <w:t>3.1.4</w:t>
      </w:r>
      <w:r>
        <w:tab/>
        <w:t>Area of the Scheme</w:t>
      </w:r>
      <w:bookmarkEnd w:id="66"/>
      <w:r>
        <w:t xml:space="preserve"> </w:t>
      </w:r>
    </w:p>
    <w:p w:rsidR="00FD561E" w:rsidRDefault="00FD561E" w:rsidP="00FD561E"/>
    <w:p w:rsidR="00FD561E" w:rsidRDefault="00FD561E" w:rsidP="00FD561E">
      <w:r>
        <w:t>For the purposes of Community Services planning this District has been divided into zones as follows:</w:t>
      </w:r>
    </w:p>
    <w:p w:rsidR="00FD561E" w:rsidRDefault="00FD561E" w:rsidP="00FD561E"/>
    <w:p w:rsidR="00FD561E" w:rsidRDefault="006938E6" w:rsidP="00095E82">
      <w:pPr>
        <w:pStyle w:val="Bullet"/>
        <w:spacing w:before="0" w:after="240"/>
      </w:pPr>
      <w:r>
        <w:t xml:space="preserve">Zone </w:t>
      </w:r>
      <w:r w:rsidR="00FD561E">
        <w:t>1</w:t>
      </w:r>
      <w:r>
        <w:t>:  Mardi Urban Release Area;</w:t>
      </w:r>
    </w:p>
    <w:p w:rsidR="00FD561E" w:rsidRDefault="006938E6" w:rsidP="00095E82">
      <w:pPr>
        <w:pStyle w:val="Bullet"/>
        <w:spacing w:before="0" w:after="240"/>
      </w:pPr>
      <w:r>
        <w:t xml:space="preserve">Zone </w:t>
      </w:r>
      <w:r w:rsidR="00FD561E">
        <w:t>2</w:t>
      </w:r>
      <w:r>
        <w:t xml:space="preserve">:  </w:t>
      </w:r>
      <w:smartTag w:uri="urn:schemas-microsoft-com:office:smarttags" w:element="place">
        <w:r w:rsidR="00FD561E">
          <w:t>West Wyong</w:t>
        </w:r>
      </w:smartTag>
      <w:r w:rsidR="00FD561E">
        <w:t xml:space="preserve"> a</w:t>
      </w:r>
      <w:r>
        <w:t>nd Watanobbi Urban Release Area;</w:t>
      </w:r>
    </w:p>
    <w:p w:rsidR="00FD561E" w:rsidRDefault="006938E6" w:rsidP="00095E82">
      <w:pPr>
        <w:pStyle w:val="Bullet"/>
        <w:spacing w:before="0" w:after="240"/>
      </w:pPr>
      <w:r>
        <w:t xml:space="preserve">Zone </w:t>
      </w:r>
      <w:r w:rsidR="00FD561E">
        <w:t>3</w:t>
      </w:r>
      <w:r>
        <w:t>:  remaining a</w:t>
      </w:r>
      <w:r w:rsidR="00FD561E">
        <w:t>rea of the District.</w:t>
      </w:r>
    </w:p>
    <w:p w:rsidR="00FD561E" w:rsidRDefault="00FD561E" w:rsidP="00FD561E">
      <w:r>
        <w:t>For the purposes of determination of community facility requirements for development covered by this Plan, the following have been excluded:</w:t>
      </w:r>
    </w:p>
    <w:p w:rsidR="00FD561E" w:rsidRDefault="00FD561E" w:rsidP="00FD561E"/>
    <w:p w:rsidR="00FD561E" w:rsidRDefault="00FD561E" w:rsidP="00095E82">
      <w:pPr>
        <w:pStyle w:val="Bullet"/>
        <w:spacing w:before="0" w:after="240"/>
      </w:pPr>
      <w:r>
        <w:t>existing development;</w:t>
      </w:r>
    </w:p>
    <w:p w:rsidR="00FD561E" w:rsidRDefault="00FD561E" w:rsidP="00095E82">
      <w:pPr>
        <w:pStyle w:val="Bullet"/>
        <w:spacing w:before="0" w:after="240"/>
      </w:pPr>
      <w:r>
        <w:t>single dwelling development on existing residential lots; and</w:t>
      </w:r>
    </w:p>
    <w:p w:rsidR="00FD561E" w:rsidRDefault="00FD561E" w:rsidP="00095E82">
      <w:pPr>
        <w:pStyle w:val="Bullet"/>
        <w:spacing w:before="0" w:after="240"/>
      </w:pPr>
      <w:r>
        <w:t>developments for which consent has already been issued.</w:t>
      </w:r>
    </w:p>
    <w:p w:rsidR="00FD561E" w:rsidRDefault="00FD561E" w:rsidP="00FD561E">
      <w:r>
        <w:t xml:space="preserve">Population details are shown in Table </w:t>
      </w:r>
      <w:r w:rsidR="00BA3571">
        <w:t>3</w:t>
      </w:r>
      <w:r>
        <w:t>.</w:t>
      </w:r>
    </w:p>
    <w:p w:rsidR="00FD561E" w:rsidRDefault="00FD561E" w:rsidP="00FD561E"/>
    <w:p w:rsidR="00FD561E" w:rsidRDefault="00FD561E" w:rsidP="00E54343">
      <w:pPr>
        <w:pStyle w:val="Heading3"/>
      </w:pPr>
      <w:bookmarkStart w:id="67" w:name="_Toc378064817"/>
      <w:r>
        <w:t>3.1.5</w:t>
      </w:r>
      <w:r>
        <w:tab/>
        <w:t>Zone 1:  Mardi Urban Release Area</w:t>
      </w:r>
      <w:bookmarkEnd w:id="67"/>
    </w:p>
    <w:p w:rsidR="00FD561E" w:rsidRDefault="00FD561E" w:rsidP="00FD561E"/>
    <w:p w:rsidR="00FD561E" w:rsidRDefault="00FD561E" w:rsidP="00FD561E">
      <w:pPr>
        <w:pStyle w:val="Heading4"/>
      </w:pPr>
      <w:r>
        <w:t>Report Details</w:t>
      </w:r>
    </w:p>
    <w:p w:rsidR="00FD561E" w:rsidRDefault="00FD561E" w:rsidP="00FD561E"/>
    <w:p w:rsidR="00FD561E" w:rsidRDefault="00FD561E" w:rsidP="00FD561E">
      <w:r>
        <w:t>This Plan is also based on Council's Social Plan (1992) with details specific to this area prepared by Council's Community Services Planner contained in Report No CF3</w:t>
      </w:r>
      <w:r>
        <w:noBreakHyphen/>
        <w:t>1.</w:t>
      </w:r>
    </w:p>
    <w:p w:rsidR="00FD561E" w:rsidRDefault="00FD561E" w:rsidP="00FD561E"/>
    <w:p w:rsidR="00FD561E" w:rsidRDefault="00FD561E" w:rsidP="00FD561E">
      <w:r>
        <w:t>Assessment of existing services indicates there is no spare capacity in these facilities to meet the need generated by the future development considered in this zone.  Therefore, additional community land and facilities will need to be provided to cater for the proposed population increase.</w:t>
      </w:r>
    </w:p>
    <w:p w:rsidR="00FD561E" w:rsidRDefault="00FD561E" w:rsidP="00FD561E"/>
    <w:p w:rsidR="00FD561E" w:rsidRDefault="00FD561E" w:rsidP="00FD561E">
      <w:r>
        <w:t xml:space="preserve">Figure </w:t>
      </w:r>
      <w:r w:rsidR="00457E77">
        <w:t>3</w:t>
      </w:r>
      <w:r>
        <w:t xml:space="preserve"> shows the area of this zone.</w:t>
      </w:r>
    </w:p>
    <w:p w:rsidR="00FD561E" w:rsidRDefault="00FD561E" w:rsidP="00FD561E"/>
    <w:p w:rsidR="00FD561E" w:rsidRDefault="00FD561E" w:rsidP="00FD561E">
      <w:pPr>
        <w:pStyle w:val="Heading4"/>
      </w:pPr>
      <w:r>
        <w:t>Determination of Community Facility Requirements</w:t>
      </w:r>
    </w:p>
    <w:p w:rsidR="00FD561E" w:rsidRDefault="00FD561E" w:rsidP="00FD561E"/>
    <w:p w:rsidR="00FD561E" w:rsidRDefault="00FD561E" w:rsidP="00FD561E">
      <w:r>
        <w:t>The projected number of additional DUs in the area of the Plan is 101 generated from a total additional population of 314.</w:t>
      </w:r>
    </w:p>
    <w:p w:rsidR="00FD561E" w:rsidRDefault="00FD561E" w:rsidP="00FD561E"/>
    <w:p w:rsidR="00FD561E" w:rsidRDefault="00FD561E" w:rsidP="00FD561E">
      <w:r>
        <w:t>Community facility requirements for this zone are as follows:</w:t>
      </w:r>
    </w:p>
    <w:p w:rsidR="00FD561E" w:rsidRDefault="00FD561E" w:rsidP="00FD561E"/>
    <w:p w:rsidR="00663A36" w:rsidRDefault="00FD561E" w:rsidP="00663A36">
      <w:pPr>
        <w:rPr>
          <w:b/>
        </w:rPr>
      </w:pPr>
      <w:r w:rsidRPr="00663A36">
        <w:rPr>
          <w:b/>
        </w:rPr>
        <w:t>Land Requirements</w:t>
      </w:r>
    </w:p>
    <w:p w:rsidR="00663A36" w:rsidRDefault="00663A36" w:rsidP="00663A36">
      <w:pPr>
        <w:rPr>
          <w:b/>
        </w:rPr>
      </w:pPr>
    </w:p>
    <w:p w:rsidR="00FD561E" w:rsidRPr="00663A36" w:rsidRDefault="00FD561E" w:rsidP="00663A36">
      <w:r w:rsidRPr="00663A36">
        <w:t>For an additional 101 DU within the Urban Release Area; the land requirement is 564 square metres.</w:t>
      </w:r>
    </w:p>
    <w:p w:rsidR="00663A36" w:rsidRDefault="00663A36" w:rsidP="00663A36"/>
    <w:p w:rsidR="00FD561E" w:rsidRPr="00663A36" w:rsidRDefault="00FD561E" w:rsidP="00663A36">
      <w:r w:rsidRPr="00663A36">
        <w:t>Current contributions in hand and amounts committed in development consents issued prior to preparation of this Plan will enable this area to be increased by 5,071 square metres making a total of 5,635 square metres of community land to be provided.</w:t>
      </w:r>
    </w:p>
    <w:p w:rsidR="00FD561E" w:rsidRPr="00663A36" w:rsidRDefault="00FD561E" w:rsidP="00663A36"/>
    <w:p w:rsidR="00663A36" w:rsidRDefault="00FD561E" w:rsidP="00663A36">
      <w:pPr>
        <w:rPr>
          <w:b/>
        </w:rPr>
      </w:pPr>
      <w:r w:rsidRPr="00663A36">
        <w:br w:type="page"/>
      </w:r>
      <w:r w:rsidRPr="00663A36">
        <w:rPr>
          <w:b/>
        </w:rPr>
        <w:t>Community Facilities</w:t>
      </w:r>
    </w:p>
    <w:p w:rsidR="00663A36" w:rsidRDefault="00663A36" w:rsidP="00663A36">
      <w:pPr>
        <w:rPr>
          <w:b/>
        </w:rPr>
      </w:pPr>
    </w:p>
    <w:p w:rsidR="00FD561E" w:rsidRPr="00663A36" w:rsidRDefault="00FD561E" w:rsidP="00663A36">
      <w:r w:rsidRPr="00663A36">
        <w:t>For an additional 101 DU, a total of 91 square metres of floor space is required.</w:t>
      </w:r>
    </w:p>
    <w:p w:rsidR="00663A36" w:rsidRDefault="00663A36" w:rsidP="00663A36"/>
    <w:p w:rsidR="00FD561E" w:rsidRPr="00663A36" w:rsidRDefault="00FD561E" w:rsidP="00663A36">
      <w:r w:rsidRPr="00663A36">
        <w:t>Current contributions in hand and amounts committed in development consents issued prior to preparation of this Plan will enable this floor space to be increased by an additional 106 square metres making a total of 196 square metres of floor space to be constructed.</w:t>
      </w:r>
    </w:p>
    <w:p w:rsidR="00FD561E" w:rsidRDefault="00FD561E" w:rsidP="00FD561E"/>
    <w:p w:rsidR="00FD561E" w:rsidRDefault="00FD561E" w:rsidP="00FD561E">
      <w:pPr>
        <w:pStyle w:val="Heading4"/>
      </w:pPr>
      <w:r>
        <w:t>Scheme Details</w:t>
      </w:r>
    </w:p>
    <w:p w:rsidR="00FD561E" w:rsidRDefault="00FD561E" w:rsidP="00FD561E"/>
    <w:p w:rsidR="00FD561E" w:rsidRDefault="00FD561E" w:rsidP="00FD561E">
      <w:r>
        <w:t>A total of 196 square metres of additional community facilities floor space is to be provided in accordance with needs identified within Council's Community Plan, and through ongoing community consultation.</w:t>
      </w:r>
    </w:p>
    <w:p w:rsidR="00FD561E" w:rsidRDefault="00FD561E" w:rsidP="00FD561E"/>
    <w:p w:rsidR="00FD561E" w:rsidRDefault="00FD561E" w:rsidP="00FD561E">
      <w:r>
        <w:t>Facilities are to be provided within the Social Planning District or to specifically meet the demands generated within the District. Community facility floor space will be utilised to provide Multi-purpose Community Centres incorporating such facilities such as neighbourhood centres, youth centres, senior citizens facilities, libraries and the like.</w:t>
      </w:r>
    </w:p>
    <w:p w:rsidR="00090225" w:rsidRDefault="00090225" w:rsidP="00090225">
      <w:pPr>
        <w:pStyle w:val="Figuretitle"/>
      </w:pPr>
    </w:p>
    <w:p w:rsidR="00090225" w:rsidRPr="00090225" w:rsidRDefault="00090225" w:rsidP="00090225">
      <w:r w:rsidRPr="00090225">
        <w:t xml:space="preserve">The timing of the provision of the floor space will generally be driven by the rate of future development in the locality and the demand generated by such. </w:t>
      </w:r>
    </w:p>
    <w:p w:rsidR="00090225" w:rsidRPr="00090225" w:rsidRDefault="00090225" w:rsidP="00090225"/>
    <w:p w:rsidR="00090225" w:rsidRPr="00090225" w:rsidRDefault="00090225" w:rsidP="00090225">
      <w:r w:rsidRPr="00090225">
        <w:t>Further details including costs are shown in Table C1.</w:t>
      </w:r>
    </w:p>
    <w:p w:rsidR="00090225" w:rsidRDefault="00090225" w:rsidP="00090225">
      <w:pPr>
        <w:rPr>
          <w:lang w:eastAsia="en-US"/>
        </w:rPr>
      </w:pPr>
    </w:p>
    <w:p w:rsidR="00090225" w:rsidRPr="00090225" w:rsidRDefault="00090225" w:rsidP="00090225">
      <w:pPr>
        <w:pStyle w:val="Heading4"/>
      </w:pPr>
      <w:r w:rsidRPr="00090225">
        <w:t>Apportionment of Costs</w:t>
      </w:r>
    </w:p>
    <w:p w:rsidR="00090225" w:rsidRPr="00090225" w:rsidRDefault="00090225" w:rsidP="00090225">
      <w:pPr>
        <w:rPr>
          <w:lang w:eastAsia="en-US"/>
        </w:rPr>
      </w:pPr>
    </w:p>
    <w:p w:rsidR="00090225" w:rsidRPr="00090225" w:rsidRDefault="00090225" w:rsidP="00090225">
      <w:pPr>
        <w:rPr>
          <w:lang w:eastAsia="en-US"/>
        </w:rPr>
      </w:pPr>
      <w:r w:rsidRPr="00090225">
        <w:rPr>
          <w:lang w:eastAsia="en-US"/>
        </w:rPr>
        <w:t>Costs will be shared by all developments on a population basis with contribution rates being calculated on a per dwelling unit, or equivalent, basis.</w:t>
      </w:r>
    </w:p>
    <w:p w:rsidR="00090225" w:rsidRPr="00090225" w:rsidRDefault="00090225" w:rsidP="00090225">
      <w:pPr>
        <w:rPr>
          <w:lang w:eastAsia="en-US"/>
        </w:rPr>
      </w:pPr>
    </w:p>
    <w:p w:rsidR="00090225" w:rsidRPr="00090225" w:rsidRDefault="00090225" w:rsidP="00090225">
      <w:pPr>
        <w:pStyle w:val="Heading4"/>
      </w:pPr>
      <w:r w:rsidRPr="00090225">
        <w:t>Program for Works and Funding</w:t>
      </w:r>
    </w:p>
    <w:p w:rsidR="00090225" w:rsidRPr="00090225" w:rsidRDefault="00090225" w:rsidP="00090225">
      <w:pPr>
        <w:rPr>
          <w:lang w:eastAsia="en-US"/>
        </w:rPr>
      </w:pPr>
    </w:p>
    <w:p w:rsidR="00663A36" w:rsidRDefault="00663A36" w:rsidP="00663A36">
      <w:pPr>
        <w:rPr>
          <w:b/>
        </w:rPr>
      </w:pPr>
      <w:r w:rsidRPr="00663A36">
        <w:rPr>
          <w:b/>
        </w:rPr>
        <w:t>Land</w:t>
      </w:r>
    </w:p>
    <w:p w:rsidR="00663A36" w:rsidRDefault="00663A36" w:rsidP="00663A36">
      <w:pPr>
        <w:rPr>
          <w:b/>
        </w:rPr>
      </w:pPr>
    </w:p>
    <w:p w:rsidR="00090225" w:rsidRPr="00663A36" w:rsidRDefault="00090225" w:rsidP="00663A36">
      <w:r w:rsidRPr="00663A36">
        <w:t>Table C1 shows an indicative time for land acquisition but the actual time will vary depending on the rate of development.</w:t>
      </w:r>
    </w:p>
    <w:p w:rsidR="00090225" w:rsidRPr="00663A36" w:rsidRDefault="00090225" w:rsidP="00663A36"/>
    <w:p w:rsidR="00663A36" w:rsidRDefault="00663A36" w:rsidP="00663A36">
      <w:pPr>
        <w:rPr>
          <w:b/>
        </w:rPr>
      </w:pPr>
      <w:r w:rsidRPr="00663A36">
        <w:rPr>
          <w:b/>
        </w:rPr>
        <w:t>Facilities</w:t>
      </w:r>
    </w:p>
    <w:p w:rsidR="00663A36" w:rsidRDefault="00663A36" w:rsidP="00663A36">
      <w:pPr>
        <w:rPr>
          <w:b/>
        </w:rPr>
      </w:pPr>
    </w:p>
    <w:p w:rsidR="00090225" w:rsidRPr="00663A36" w:rsidRDefault="00090225" w:rsidP="00663A36">
      <w:r w:rsidRPr="00663A36">
        <w:t>An indicative time for the provision of each facility is shown in Table C1 although this may vary depending on the rate of development.  The actual time for provision of the various facilities will be dictated by the following thresholds:</w:t>
      </w:r>
    </w:p>
    <w:p w:rsidR="00663A36" w:rsidRDefault="00663A36" w:rsidP="00663A36"/>
    <w:p w:rsidR="00090225" w:rsidRPr="00663A36" w:rsidRDefault="00090225" w:rsidP="00663A36">
      <w:r w:rsidRPr="00663A36">
        <w:t>Community facility floor space to be provided at intervals of 30%, 65% and 100% of development.</w:t>
      </w:r>
    </w:p>
    <w:p w:rsidR="00090225" w:rsidRPr="00090225" w:rsidRDefault="00090225" w:rsidP="00090225">
      <w:pPr>
        <w:rPr>
          <w:lang w:eastAsia="en-US"/>
        </w:rPr>
      </w:pPr>
    </w:p>
    <w:p w:rsidR="00FD561E" w:rsidRPr="008212A4" w:rsidRDefault="00663A36" w:rsidP="00663A36">
      <w:pPr>
        <w:pStyle w:val="Figuretitle"/>
      </w:pPr>
      <w:r>
        <w:br w:type="page"/>
      </w:r>
      <w:bookmarkStart w:id="68" w:name="_Toc378064898"/>
      <w:r w:rsidR="00090225">
        <w:t>F</w:t>
      </w:r>
      <w:r w:rsidR="00FD561E">
        <w:t>igure 3</w:t>
      </w:r>
      <w:r w:rsidR="00FD561E">
        <w:tab/>
        <w:t>Community Facilities – Mardi and Mardi South Urban Release Area</w:t>
      </w:r>
      <w:bookmarkEnd w:id="68"/>
    </w:p>
    <w:p w:rsidR="00663A36" w:rsidRPr="00090225" w:rsidRDefault="00754CE0" w:rsidP="00663A36">
      <w:pPr>
        <w:pStyle w:val="Heading4"/>
      </w:pPr>
      <w:r>
        <w:rPr>
          <w:noProof/>
          <w:lang w:eastAsia="en-AU"/>
        </w:rPr>
        <w:drawing>
          <wp:anchor distT="0" distB="0" distL="114300" distR="114300" simplePos="0" relativeHeight="251652096" behindDoc="0" locked="0" layoutInCell="1" allowOverlap="1" wp14:anchorId="62A9D0B4" wp14:editId="27B885EC">
            <wp:simplePos x="0" y="0"/>
            <wp:positionH relativeFrom="column">
              <wp:posOffset>36195</wp:posOffset>
            </wp:positionH>
            <wp:positionV relativeFrom="paragraph">
              <wp:posOffset>135890</wp:posOffset>
            </wp:positionV>
            <wp:extent cx="5753100" cy="8305800"/>
            <wp:effectExtent l="0" t="0" r="0" b="0"/>
            <wp:wrapSquare wrapText="bothSides"/>
            <wp:docPr id="13" name="Picture 13" descr="Map showing community facilities within the Mardi &amp; Mardi South Urban Release Area" title="Figure 3 Community Facilities – Mardi and Mardi South Urban Releas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 showing community facilities within the Mardi &amp; Mardi South Urban Release Are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830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2AC1" w:rsidRPr="00090225">
        <w:br w:type="page"/>
      </w:r>
      <w:r w:rsidR="00663A36" w:rsidRPr="00090225">
        <w:t>Contribution Rates</w:t>
      </w:r>
    </w:p>
    <w:p w:rsidR="00663A36" w:rsidRPr="00090225" w:rsidRDefault="00663A36" w:rsidP="00663A36">
      <w:pPr>
        <w:rPr>
          <w:lang w:eastAsia="en-US"/>
        </w:rPr>
      </w:pPr>
    </w:p>
    <w:p w:rsidR="00663A36" w:rsidRPr="00090225" w:rsidRDefault="00663A36" w:rsidP="00663A36">
      <w:pPr>
        <w:rPr>
          <w:lang w:eastAsia="en-US"/>
        </w:rPr>
      </w:pPr>
      <w:r w:rsidRPr="00090225">
        <w:rPr>
          <w:lang w:eastAsia="en-US"/>
        </w:rPr>
        <w:t>The contribution rate will be calculated by dividing the total estimated costs by the estimated number of dwelling units.</w:t>
      </w:r>
    </w:p>
    <w:p w:rsidR="00663A36" w:rsidRPr="00090225" w:rsidRDefault="00663A36" w:rsidP="00663A36">
      <w:pPr>
        <w:rPr>
          <w:lang w:eastAsia="en-US"/>
        </w:rPr>
      </w:pPr>
    </w:p>
    <w:p w:rsidR="00663A36" w:rsidRPr="00663A36" w:rsidRDefault="00663A36" w:rsidP="00663A36">
      <w:pPr>
        <w:rPr>
          <w:b/>
        </w:rPr>
      </w:pPr>
      <w:r w:rsidRPr="00663A36">
        <w:rPr>
          <w:b/>
        </w:rPr>
        <w:t>Land Component</w:t>
      </w:r>
    </w:p>
    <w:p w:rsidR="00663A36" w:rsidRPr="00090225" w:rsidRDefault="00663A36" w:rsidP="00663A36">
      <w:pPr>
        <w:rPr>
          <w:lang w:eastAsia="en-US"/>
        </w:rPr>
      </w:pPr>
    </w:p>
    <w:p w:rsidR="000F70D3" w:rsidRDefault="00663A36" w:rsidP="000F70D3">
      <w:pPr>
        <w:tabs>
          <w:tab w:val="left" w:pos="1985"/>
          <w:tab w:val="left" w:pos="2552"/>
        </w:tabs>
        <w:rPr>
          <w:lang w:eastAsia="en-US"/>
        </w:rPr>
      </w:pPr>
      <w:r w:rsidRPr="00090225">
        <w:rPr>
          <w:lang w:eastAsia="en-US"/>
        </w:rPr>
        <w:t xml:space="preserve">Cost </w:t>
      </w:r>
      <w:r w:rsidRPr="00090225">
        <w:rPr>
          <w:lang w:eastAsia="en-US"/>
        </w:rPr>
        <w:tab/>
        <w:t>=</w:t>
      </w:r>
      <w:r w:rsidRPr="00090225">
        <w:rPr>
          <w:lang w:eastAsia="en-US"/>
        </w:rPr>
        <w:tab/>
        <w:t xml:space="preserve">564m² @ $20/m² </w:t>
      </w:r>
    </w:p>
    <w:p w:rsidR="00663A36" w:rsidRPr="00090225" w:rsidRDefault="000F70D3" w:rsidP="000F70D3">
      <w:pPr>
        <w:tabs>
          <w:tab w:val="left" w:pos="1985"/>
          <w:tab w:val="left" w:pos="2552"/>
        </w:tabs>
        <w:rPr>
          <w:lang w:eastAsia="en-US"/>
        </w:rPr>
      </w:pPr>
      <w:r>
        <w:rPr>
          <w:lang w:eastAsia="en-US"/>
        </w:rPr>
        <w:tab/>
      </w:r>
      <w:r w:rsidR="00663A36" w:rsidRPr="00090225">
        <w:rPr>
          <w:lang w:eastAsia="en-US"/>
        </w:rPr>
        <w:t>=</w:t>
      </w:r>
      <w:r>
        <w:rPr>
          <w:lang w:eastAsia="en-US"/>
        </w:rPr>
        <w:tab/>
      </w:r>
      <w:r w:rsidR="00663A36" w:rsidRPr="00090225">
        <w:rPr>
          <w:lang w:eastAsia="en-US"/>
        </w:rPr>
        <w:t>$11,281</w:t>
      </w:r>
    </w:p>
    <w:p w:rsidR="00663A36" w:rsidRPr="00090225" w:rsidRDefault="00663A36" w:rsidP="000F70D3">
      <w:pPr>
        <w:tabs>
          <w:tab w:val="left" w:pos="1985"/>
          <w:tab w:val="left" w:pos="2552"/>
        </w:tabs>
        <w:rPr>
          <w:lang w:eastAsia="en-US"/>
        </w:rPr>
      </w:pPr>
    </w:p>
    <w:p w:rsidR="00663A36" w:rsidRPr="00090225" w:rsidRDefault="00663A36" w:rsidP="000F70D3">
      <w:pPr>
        <w:tabs>
          <w:tab w:val="left" w:pos="1985"/>
          <w:tab w:val="left" w:pos="2552"/>
        </w:tabs>
        <w:rPr>
          <w:lang w:eastAsia="en-US"/>
        </w:rPr>
      </w:pPr>
      <w:r w:rsidRPr="00090225">
        <w:rPr>
          <w:lang w:eastAsia="en-US"/>
        </w:rPr>
        <w:t>Contribution Rate</w:t>
      </w:r>
      <w:r w:rsidRPr="00090225">
        <w:rPr>
          <w:lang w:eastAsia="en-US"/>
        </w:rPr>
        <w:tab/>
        <w:t>=</w:t>
      </w:r>
      <w:r w:rsidRPr="00090225">
        <w:rPr>
          <w:lang w:eastAsia="en-US"/>
        </w:rPr>
        <w:tab/>
        <w:t>Cost</w:t>
      </w:r>
      <w:r w:rsidR="000F70D3">
        <w:rPr>
          <w:lang w:eastAsia="en-US"/>
        </w:rPr>
        <w:t xml:space="preserve"> </w:t>
      </w:r>
      <w:r w:rsidR="000F70D3">
        <w:rPr>
          <w:rFonts w:cs="Segoe UI"/>
          <w:lang w:eastAsia="en-US"/>
        </w:rPr>
        <w:t>÷</w:t>
      </w:r>
      <w:r w:rsidR="000F70D3">
        <w:rPr>
          <w:lang w:eastAsia="en-US"/>
        </w:rPr>
        <w:t xml:space="preserve"> </w:t>
      </w:r>
      <w:r w:rsidRPr="00090225">
        <w:rPr>
          <w:lang w:eastAsia="en-US"/>
        </w:rPr>
        <w:t>No of NDAs</w:t>
      </w:r>
    </w:p>
    <w:p w:rsidR="00663A36" w:rsidRPr="00090225" w:rsidRDefault="00663A36" w:rsidP="000F70D3">
      <w:pPr>
        <w:tabs>
          <w:tab w:val="left" w:pos="1985"/>
          <w:tab w:val="left" w:pos="2552"/>
        </w:tabs>
        <w:rPr>
          <w:lang w:eastAsia="en-US"/>
        </w:rPr>
      </w:pPr>
      <w:r w:rsidRPr="00090225">
        <w:rPr>
          <w:lang w:eastAsia="en-US"/>
        </w:rPr>
        <w:tab/>
        <w:t>=</w:t>
      </w:r>
      <w:r w:rsidRPr="00090225">
        <w:rPr>
          <w:lang w:eastAsia="en-US"/>
        </w:rPr>
        <w:tab/>
        <w:t>$11,281</w:t>
      </w:r>
      <w:r w:rsidR="000F70D3">
        <w:rPr>
          <w:lang w:eastAsia="en-US"/>
        </w:rPr>
        <w:t xml:space="preserve"> </w:t>
      </w:r>
      <w:r w:rsidR="000F70D3">
        <w:rPr>
          <w:rFonts w:cs="Segoe UI"/>
          <w:lang w:eastAsia="en-US"/>
        </w:rPr>
        <w:t>÷</w:t>
      </w:r>
      <w:r w:rsidR="000F70D3">
        <w:rPr>
          <w:lang w:eastAsia="en-US"/>
        </w:rPr>
        <w:t xml:space="preserve"> </w:t>
      </w:r>
      <w:r w:rsidRPr="00090225">
        <w:rPr>
          <w:lang w:eastAsia="en-US"/>
        </w:rPr>
        <w:t>3.2 NDA</w:t>
      </w:r>
    </w:p>
    <w:p w:rsidR="00663A36" w:rsidRPr="00090225" w:rsidRDefault="00663A36" w:rsidP="000F70D3">
      <w:pPr>
        <w:tabs>
          <w:tab w:val="left" w:pos="1985"/>
          <w:tab w:val="left" w:pos="2552"/>
        </w:tabs>
        <w:rPr>
          <w:lang w:eastAsia="en-US"/>
        </w:rPr>
      </w:pPr>
      <w:r w:rsidRPr="00090225">
        <w:rPr>
          <w:lang w:eastAsia="en-US"/>
        </w:rPr>
        <w:tab/>
        <w:t>=</w:t>
      </w:r>
      <w:r w:rsidRPr="00090225">
        <w:rPr>
          <w:lang w:eastAsia="en-US"/>
        </w:rPr>
        <w:tab/>
        <w:t>$3,525 per NDA</w:t>
      </w:r>
    </w:p>
    <w:p w:rsidR="00663A36" w:rsidRPr="00090225" w:rsidRDefault="00663A36" w:rsidP="000F70D3">
      <w:pPr>
        <w:tabs>
          <w:tab w:val="left" w:pos="1985"/>
          <w:tab w:val="left" w:pos="2552"/>
        </w:tabs>
        <w:rPr>
          <w:lang w:eastAsia="en-US"/>
        </w:rPr>
      </w:pPr>
    </w:p>
    <w:p w:rsidR="00663A36" w:rsidRPr="00090225" w:rsidRDefault="00663A36" w:rsidP="000F70D3">
      <w:pPr>
        <w:tabs>
          <w:tab w:val="left" w:pos="1985"/>
          <w:tab w:val="left" w:pos="2552"/>
        </w:tabs>
        <w:rPr>
          <w:lang w:eastAsia="en-US"/>
        </w:rPr>
      </w:pPr>
    </w:p>
    <w:p w:rsidR="00663A36" w:rsidRPr="00663A36" w:rsidRDefault="00663A36" w:rsidP="000F70D3">
      <w:pPr>
        <w:tabs>
          <w:tab w:val="left" w:pos="1985"/>
          <w:tab w:val="left" w:pos="2552"/>
        </w:tabs>
        <w:rPr>
          <w:b/>
        </w:rPr>
      </w:pPr>
      <w:r w:rsidRPr="00663A36">
        <w:rPr>
          <w:b/>
        </w:rPr>
        <w:t>Works Component</w:t>
      </w:r>
    </w:p>
    <w:p w:rsidR="000F70D3" w:rsidRDefault="000F70D3" w:rsidP="000F70D3">
      <w:pPr>
        <w:tabs>
          <w:tab w:val="left" w:pos="1985"/>
          <w:tab w:val="left" w:pos="2552"/>
        </w:tabs>
        <w:rPr>
          <w:lang w:eastAsia="en-US"/>
        </w:rPr>
      </w:pPr>
    </w:p>
    <w:p w:rsidR="000F70D3" w:rsidRDefault="00663A36" w:rsidP="000F70D3">
      <w:pPr>
        <w:tabs>
          <w:tab w:val="left" w:pos="1985"/>
          <w:tab w:val="left" w:pos="2552"/>
        </w:tabs>
        <w:rPr>
          <w:lang w:eastAsia="en-US"/>
        </w:rPr>
      </w:pPr>
      <w:r w:rsidRPr="00090225">
        <w:rPr>
          <w:lang w:eastAsia="en-US"/>
        </w:rPr>
        <w:t>Cost</w:t>
      </w:r>
      <w:r w:rsidRPr="00090225">
        <w:rPr>
          <w:lang w:eastAsia="en-US"/>
        </w:rPr>
        <w:tab/>
        <w:t>=</w:t>
      </w:r>
      <w:r w:rsidRPr="00090225">
        <w:rPr>
          <w:lang w:eastAsia="en-US"/>
        </w:rPr>
        <w:tab/>
        <w:t xml:space="preserve">91m² @ $2,793/m² </w:t>
      </w:r>
    </w:p>
    <w:p w:rsidR="00663A36" w:rsidRPr="00090225" w:rsidRDefault="000F70D3" w:rsidP="000F70D3">
      <w:pPr>
        <w:tabs>
          <w:tab w:val="left" w:pos="1985"/>
          <w:tab w:val="left" w:pos="2552"/>
        </w:tabs>
        <w:rPr>
          <w:lang w:eastAsia="en-US"/>
        </w:rPr>
      </w:pPr>
      <w:r>
        <w:rPr>
          <w:lang w:eastAsia="en-US"/>
        </w:rPr>
        <w:tab/>
      </w:r>
      <w:r w:rsidR="00663A36" w:rsidRPr="00090225">
        <w:rPr>
          <w:lang w:eastAsia="en-US"/>
        </w:rPr>
        <w:t>=</w:t>
      </w:r>
      <w:r>
        <w:rPr>
          <w:lang w:eastAsia="en-US"/>
        </w:rPr>
        <w:tab/>
      </w:r>
      <w:r w:rsidR="00663A36" w:rsidRPr="00090225">
        <w:rPr>
          <w:lang w:eastAsia="en-US"/>
        </w:rPr>
        <w:t>$254,163</w:t>
      </w:r>
    </w:p>
    <w:p w:rsidR="00663A36" w:rsidRPr="00090225" w:rsidRDefault="00663A36" w:rsidP="000F70D3">
      <w:pPr>
        <w:tabs>
          <w:tab w:val="left" w:pos="1985"/>
          <w:tab w:val="left" w:pos="2552"/>
        </w:tabs>
        <w:rPr>
          <w:lang w:eastAsia="en-US"/>
        </w:rPr>
      </w:pPr>
    </w:p>
    <w:p w:rsidR="00663A36" w:rsidRPr="00090225" w:rsidRDefault="00663A36" w:rsidP="000F70D3">
      <w:pPr>
        <w:tabs>
          <w:tab w:val="left" w:pos="1985"/>
          <w:tab w:val="left" w:pos="2552"/>
        </w:tabs>
        <w:rPr>
          <w:lang w:eastAsia="en-US"/>
        </w:rPr>
      </w:pPr>
      <w:r w:rsidRPr="00090225">
        <w:rPr>
          <w:lang w:eastAsia="en-US"/>
        </w:rPr>
        <w:t xml:space="preserve">Contribution Rate </w:t>
      </w:r>
      <w:r w:rsidRPr="00090225">
        <w:rPr>
          <w:lang w:eastAsia="en-US"/>
        </w:rPr>
        <w:tab/>
        <w:t>=</w:t>
      </w:r>
      <w:r w:rsidRPr="00090225">
        <w:rPr>
          <w:lang w:eastAsia="en-US"/>
        </w:rPr>
        <w:tab/>
        <w:t>Cost</w:t>
      </w:r>
      <w:r w:rsidR="000F70D3">
        <w:rPr>
          <w:lang w:eastAsia="en-US"/>
        </w:rPr>
        <w:t xml:space="preserve"> </w:t>
      </w:r>
      <w:r w:rsidR="000F70D3">
        <w:rPr>
          <w:rFonts w:cs="Segoe UI"/>
          <w:lang w:eastAsia="en-US"/>
        </w:rPr>
        <w:t>÷</w:t>
      </w:r>
      <w:r w:rsidR="000F70D3">
        <w:rPr>
          <w:lang w:eastAsia="en-US"/>
        </w:rPr>
        <w:t xml:space="preserve"> </w:t>
      </w:r>
      <w:r w:rsidRPr="00090225">
        <w:rPr>
          <w:lang w:eastAsia="en-US"/>
        </w:rPr>
        <w:t>No of DUs</w:t>
      </w:r>
    </w:p>
    <w:p w:rsidR="00663A36" w:rsidRPr="00090225" w:rsidRDefault="000F70D3" w:rsidP="000F70D3">
      <w:pPr>
        <w:tabs>
          <w:tab w:val="left" w:pos="1985"/>
          <w:tab w:val="left" w:pos="2552"/>
        </w:tabs>
        <w:rPr>
          <w:lang w:eastAsia="en-US"/>
        </w:rPr>
      </w:pPr>
      <w:r>
        <w:rPr>
          <w:lang w:eastAsia="en-US"/>
        </w:rPr>
        <w:tab/>
        <w:t>=</w:t>
      </w:r>
      <w:r>
        <w:rPr>
          <w:lang w:eastAsia="en-US"/>
        </w:rPr>
        <w:tab/>
        <w:t xml:space="preserve">$254,163 </w:t>
      </w:r>
      <w:r>
        <w:rPr>
          <w:rFonts w:cs="Segoe UI"/>
          <w:lang w:eastAsia="en-US"/>
        </w:rPr>
        <w:t>÷</w:t>
      </w:r>
      <w:r>
        <w:rPr>
          <w:lang w:eastAsia="en-US"/>
        </w:rPr>
        <w:t xml:space="preserve"> </w:t>
      </w:r>
      <w:r w:rsidR="00663A36" w:rsidRPr="00090225">
        <w:rPr>
          <w:lang w:eastAsia="en-US"/>
        </w:rPr>
        <w:t>101</w:t>
      </w:r>
    </w:p>
    <w:p w:rsidR="00663A36" w:rsidRDefault="00663A36" w:rsidP="000F70D3">
      <w:pPr>
        <w:tabs>
          <w:tab w:val="left" w:pos="1985"/>
          <w:tab w:val="left" w:pos="2552"/>
        </w:tabs>
        <w:rPr>
          <w:lang w:eastAsia="en-US"/>
        </w:rPr>
      </w:pPr>
      <w:r w:rsidRPr="00090225">
        <w:rPr>
          <w:lang w:eastAsia="en-US"/>
        </w:rPr>
        <w:tab/>
        <w:t>=</w:t>
      </w:r>
      <w:r w:rsidRPr="00090225">
        <w:rPr>
          <w:lang w:eastAsia="en-US"/>
        </w:rPr>
        <w:tab/>
        <w:t>$2,516 per DU</w:t>
      </w:r>
    </w:p>
    <w:p w:rsidR="00095E82" w:rsidRDefault="00095E82" w:rsidP="00663A36">
      <w:pPr>
        <w:rPr>
          <w:lang w:eastAsia="en-US"/>
        </w:rPr>
      </w:pPr>
    </w:p>
    <w:p w:rsidR="00663A36" w:rsidRDefault="00663A36" w:rsidP="00E54343">
      <w:pPr>
        <w:pStyle w:val="Heading3"/>
      </w:pPr>
      <w:bookmarkStart w:id="69" w:name="_Toc378064818"/>
      <w:r>
        <w:t>3.1.6</w:t>
      </w:r>
      <w:r>
        <w:tab/>
        <w:t>Zone 2:  Watanobbi and West Wyong Urban Release Areas</w:t>
      </w:r>
      <w:bookmarkEnd w:id="69"/>
    </w:p>
    <w:p w:rsidR="00663A36" w:rsidRDefault="00663A36" w:rsidP="00663A36">
      <w:pPr>
        <w:rPr>
          <w:lang w:eastAsia="en-US"/>
        </w:rPr>
      </w:pPr>
    </w:p>
    <w:p w:rsidR="00663A36" w:rsidRPr="00663A36" w:rsidRDefault="00663A36" w:rsidP="00663A36">
      <w:pPr>
        <w:pStyle w:val="Heading4"/>
      </w:pPr>
      <w:r w:rsidRPr="00663A36">
        <w:t>Report Details</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This Plan is based on Council's Social Plan (1992) with details specific to this area prepared by Council's Community Services Planner contained in Report No CF3</w:t>
      </w:r>
      <w:r w:rsidRPr="00663A36">
        <w:rPr>
          <w:lang w:eastAsia="en-US"/>
        </w:rPr>
        <w:noBreakHyphen/>
        <w:t>2).</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Assessment of existing services indicates there is no spare capacity in these facilities to meet the need generated by the future development considered in the Plan.  Therefore, additional community land and facilities will need to be provided to cater for the proposed population increase.</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 xml:space="preserve">Figure </w:t>
      </w:r>
      <w:r>
        <w:rPr>
          <w:lang w:eastAsia="en-US"/>
        </w:rPr>
        <w:t>4</w:t>
      </w:r>
      <w:r w:rsidRPr="00663A36">
        <w:rPr>
          <w:b/>
          <w:i/>
          <w:lang w:eastAsia="en-US"/>
        </w:rPr>
        <w:t xml:space="preserve"> </w:t>
      </w:r>
      <w:r w:rsidRPr="00663A36">
        <w:rPr>
          <w:lang w:eastAsia="en-US"/>
        </w:rPr>
        <w:t>shows the area of this zone.</w:t>
      </w:r>
    </w:p>
    <w:p w:rsidR="00663A36" w:rsidRPr="00663A36" w:rsidRDefault="00663A36" w:rsidP="00663A36">
      <w:pPr>
        <w:rPr>
          <w:lang w:eastAsia="en-US"/>
        </w:rPr>
      </w:pPr>
    </w:p>
    <w:p w:rsidR="00663A36" w:rsidRPr="00663A36" w:rsidRDefault="00663A36" w:rsidP="00663A36">
      <w:pPr>
        <w:pStyle w:val="Heading4"/>
      </w:pPr>
      <w:r w:rsidRPr="00663A36">
        <w:t>Determination of Community Facility Requirements</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The projected number of additional DUs in the area of the Plan is 286 generated from a total additional population of 915</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Community facility requirements for the area of this Plan are as follows:</w:t>
      </w:r>
    </w:p>
    <w:p w:rsidR="00663A36" w:rsidRPr="00663A36" w:rsidRDefault="00663A36" w:rsidP="00663A36">
      <w:pPr>
        <w:rPr>
          <w:lang w:eastAsia="en-US"/>
        </w:rPr>
      </w:pPr>
    </w:p>
    <w:p w:rsidR="00663A36" w:rsidRPr="00663A36" w:rsidRDefault="00663A36" w:rsidP="00663A36">
      <w:pPr>
        <w:rPr>
          <w:b/>
        </w:rPr>
      </w:pPr>
      <w:r w:rsidRPr="00663A36">
        <w:rPr>
          <w:b/>
        </w:rPr>
        <w:t>Land Requirements</w:t>
      </w:r>
    </w:p>
    <w:p w:rsidR="00663A36" w:rsidRPr="00663A36" w:rsidRDefault="00663A36" w:rsidP="00663A36">
      <w:pPr>
        <w:rPr>
          <w:lang w:eastAsia="en-US"/>
        </w:rPr>
      </w:pPr>
    </w:p>
    <w:p w:rsidR="00663A36" w:rsidRPr="00663A36" w:rsidRDefault="00663A36" w:rsidP="00663A36">
      <w:pPr>
        <w:rPr>
          <w:lang w:eastAsia="en-US"/>
        </w:rPr>
      </w:pPr>
      <w:r>
        <w:rPr>
          <w:lang w:eastAsia="en-US"/>
        </w:rPr>
        <w:t>F</w:t>
      </w:r>
      <w:r w:rsidRPr="00663A36">
        <w:rPr>
          <w:lang w:eastAsia="en-US"/>
        </w:rPr>
        <w:t>or a total of 286 DU within the Urban Release Area; the land requirement is 1,602 square metres.</w:t>
      </w:r>
    </w:p>
    <w:p w:rsidR="00663A36" w:rsidRPr="00663A36" w:rsidRDefault="00663A36" w:rsidP="00663A36">
      <w:pPr>
        <w:rPr>
          <w:lang w:eastAsia="en-US"/>
        </w:rPr>
      </w:pPr>
    </w:p>
    <w:p w:rsidR="00095E82" w:rsidRDefault="00663A36" w:rsidP="000F70D3">
      <w:pPr>
        <w:rPr>
          <w:b/>
          <w:lang w:eastAsia="en-US"/>
        </w:rPr>
      </w:pPr>
      <w:r w:rsidRPr="00663A36">
        <w:rPr>
          <w:lang w:eastAsia="en-US"/>
        </w:rPr>
        <w:t>Current contributions in hand and amounts committed in development consents issued prior to preparation of this Plan will enable this area to be increased by an additional 3,504 square metres making a total of 5,106 square metres of community land to be provided.</w:t>
      </w:r>
      <w:r w:rsidR="00095E82">
        <w:rPr>
          <w:b/>
          <w:lang w:eastAsia="en-US"/>
        </w:rPr>
        <w:br w:type="page"/>
      </w:r>
    </w:p>
    <w:p w:rsidR="00663A36" w:rsidRPr="00663A36" w:rsidRDefault="00663A36" w:rsidP="00663A36">
      <w:pPr>
        <w:rPr>
          <w:b/>
          <w:lang w:eastAsia="en-US"/>
        </w:rPr>
      </w:pPr>
      <w:r w:rsidRPr="00663A36">
        <w:rPr>
          <w:b/>
          <w:lang w:eastAsia="en-US"/>
        </w:rPr>
        <w:t>Community Facilities</w:t>
      </w:r>
    </w:p>
    <w:p w:rsidR="00663A36" w:rsidRPr="00663A36" w:rsidRDefault="00663A36" w:rsidP="00663A36">
      <w:pPr>
        <w:rPr>
          <w:lang w:eastAsia="en-US"/>
        </w:rPr>
      </w:pPr>
    </w:p>
    <w:p w:rsidR="00663A36" w:rsidRPr="00663A36" w:rsidRDefault="00663A36" w:rsidP="00663A36">
      <w:pPr>
        <w:rPr>
          <w:lang w:eastAsia="en-US"/>
        </w:rPr>
      </w:pPr>
      <w:r>
        <w:rPr>
          <w:lang w:eastAsia="en-US"/>
        </w:rPr>
        <w:t>F</w:t>
      </w:r>
      <w:r w:rsidRPr="00663A36">
        <w:rPr>
          <w:lang w:eastAsia="en-US"/>
        </w:rPr>
        <w:t>or a total of 286 DU, a total of 257 square metres of floor space is required.</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Current contributions in hand and amounts committed in development consents issued prior to preparation of this Plan will enable this floor space to be increased by an additional 87 square metres making a total of 344 square metres of floor space to be constructed.</w:t>
      </w:r>
    </w:p>
    <w:p w:rsidR="00663A36" w:rsidRPr="00663A36" w:rsidRDefault="00663A36" w:rsidP="00663A36">
      <w:pPr>
        <w:rPr>
          <w:lang w:eastAsia="en-US"/>
        </w:rPr>
      </w:pPr>
    </w:p>
    <w:p w:rsidR="00663A36" w:rsidRPr="00663A36" w:rsidRDefault="00663A36" w:rsidP="00663A36">
      <w:pPr>
        <w:pStyle w:val="Heading4"/>
      </w:pPr>
      <w:r w:rsidRPr="00663A36">
        <w:t>Scheme Details</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A total of 344 square metres of community facilities floor space is to be provided in accordance with needs identified within Council's Community Plan, and through ongoing community consultation.</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Facilities are to be provided within the Social Planning District. Community facility floor space will be utilised to provide Multi-purpose Community Centres incorporating such facilities such as childcare, neighbourhood centres, youth centres, senior citizens facilities and the like.</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 xml:space="preserve">The timing of the provision of the floor space will generally be driven by the rate of future development in the locality and the demand generated by such. </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Further details including costs are shown in Table C2.</w:t>
      </w:r>
    </w:p>
    <w:p w:rsidR="000F70D3" w:rsidRDefault="000F70D3">
      <w:pPr>
        <w:jc w:val="left"/>
      </w:pPr>
    </w:p>
    <w:p w:rsidR="000F70D3" w:rsidRPr="00663A36" w:rsidRDefault="000F70D3" w:rsidP="000F70D3">
      <w:pPr>
        <w:pStyle w:val="Heading4"/>
      </w:pPr>
      <w:r w:rsidRPr="00663A36">
        <w:t>Apportionment of Costs</w:t>
      </w:r>
    </w:p>
    <w:p w:rsidR="000F70D3" w:rsidRPr="00663A36" w:rsidRDefault="000F70D3" w:rsidP="000F70D3">
      <w:pPr>
        <w:rPr>
          <w:lang w:eastAsia="en-US"/>
        </w:rPr>
      </w:pPr>
    </w:p>
    <w:p w:rsidR="000F70D3" w:rsidRPr="00663A36" w:rsidRDefault="000F70D3" w:rsidP="000F70D3">
      <w:pPr>
        <w:rPr>
          <w:lang w:eastAsia="en-US"/>
        </w:rPr>
      </w:pPr>
      <w:r w:rsidRPr="00663A36">
        <w:rPr>
          <w:lang w:eastAsia="en-US"/>
        </w:rPr>
        <w:t>Costs will be shared by all developments on a population basis with contribution rates being calculated on a per dwelling unit, or equivalent, basis.</w:t>
      </w:r>
    </w:p>
    <w:p w:rsidR="000F70D3" w:rsidRPr="00663A36" w:rsidRDefault="000F70D3" w:rsidP="000F70D3">
      <w:pPr>
        <w:rPr>
          <w:lang w:eastAsia="en-US"/>
        </w:rPr>
      </w:pPr>
    </w:p>
    <w:p w:rsidR="000F70D3" w:rsidRPr="00663A36" w:rsidRDefault="000F70D3" w:rsidP="000F70D3">
      <w:pPr>
        <w:pStyle w:val="Heading4"/>
      </w:pPr>
      <w:r w:rsidRPr="00663A36">
        <w:t>Program for Works and Funding</w:t>
      </w:r>
    </w:p>
    <w:p w:rsidR="000F70D3" w:rsidRPr="00663A36" w:rsidRDefault="000F70D3" w:rsidP="000F70D3">
      <w:pPr>
        <w:rPr>
          <w:lang w:eastAsia="en-US"/>
        </w:rPr>
      </w:pPr>
    </w:p>
    <w:p w:rsidR="000F70D3" w:rsidRPr="00663A36" w:rsidRDefault="000F70D3" w:rsidP="000F70D3">
      <w:pPr>
        <w:rPr>
          <w:b/>
          <w:lang w:eastAsia="en-US"/>
        </w:rPr>
      </w:pPr>
      <w:r w:rsidRPr="00663A36">
        <w:rPr>
          <w:b/>
          <w:lang w:eastAsia="en-US"/>
        </w:rPr>
        <w:t xml:space="preserve">Land </w:t>
      </w:r>
    </w:p>
    <w:p w:rsidR="000F70D3" w:rsidRPr="00663A36" w:rsidRDefault="000F70D3" w:rsidP="000F70D3">
      <w:pPr>
        <w:rPr>
          <w:lang w:eastAsia="en-US"/>
        </w:rPr>
      </w:pPr>
    </w:p>
    <w:p w:rsidR="000F70D3" w:rsidRPr="00663A36" w:rsidRDefault="000F70D3" w:rsidP="000F70D3">
      <w:pPr>
        <w:rPr>
          <w:lang w:eastAsia="en-US"/>
        </w:rPr>
      </w:pPr>
      <w:r w:rsidRPr="00663A36">
        <w:rPr>
          <w:lang w:eastAsia="en-US"/>
        </w:rPr>
        <w:t>Table C2 shows acquisition of land in 1994/95 but actual time will depend on rate of development as later developments will be required to dedicate land.</w:t>
      </w:r>
    </w:p>
    <w:p w:rsidR="000F70D3" w:rsidRPr="00663A36" w:rsidRDefault="000F70D3" w:rsidP="000F70D3">
      <w:pPr>
        <w:rPr>
          <w:b/>
          <w:lang w:eastAsia="en-US"/>
        </w:rPr>
      </w:pPr>
    </w:p>
    <w:p w:rsidR="000F70D3" w:rsidRPr="00663A36" w:rsidRDefault="000F70D3" w:rsidP="000F70D3">
      <w:pPr>
        <w:rPr>
          <w:b/>
          <w:lang w:eastAsia="en-US"/>
        </w:rPr>
      </w:pPr>
      <w:r w:rsidRPr="00663A36">
        <w:rPr>
          <w:b/>
          <w:lang w:eastAsia="en-US"/>
        </w:rPr>
        <w:t xml:space="preserve">Facilities </w:t>
      </w:r>
    </w:p>
    <w:p w:rsidR="000F70D3" w:rsidRPr="00663A36" w:rsidRDefault="000F70D3" w:rsidP="000F70D3">
      <w:pPr>
        <w:rPr>
          <w:lang w:eastAsia="en-US"/>
        </w:rPr>
      </w:pPr>
    </w:p>
    <w:p w:rsidR="000F70D3" w:rsidRPr="00663A36" w:rsidRDefault="000F70D3" w:rsidP="000F70D3">
      <w:pPr>
        <w:rPr>
          <w:lang w:eastAsia="en-US"/>
        </w:rPr>
      </w:pPr>
      <w:r w:rsidRPr="00663A36">
        <w:rPr>
          <w:lang w:eastAsia="en-US"/>
        </w:rPr>
        <w:t>An indicative time for the provision of each facility is shown in Table C2 although this may vary depending on the rate of development.  The actual time for provision of the various facilities will be dictated by the following thresholds:</w:t>
      </w:r>
    </w:p>
    <w:p w:rsidR="000F70D3" w:rsidRPr="00663A36" w:rsidRDefault="000F70D3" w:rsidP="000F70D3">
      <w:pPr>
        <w:rPr>
          <w:lang w:eastAsia="en-US"/>
        </w:rPr>
      </w:pPr>
    </w:p>
    <w:p w:rsidR="000F70D3" w:rsidRPr="00663A36" w:rsidRDefault="000F70D3" w:rsidP="000F70D3">
      <w:pPr>
        <w:rPr>
          <w:lang w:eastAsia="en-US"/>
        </w:rPr>
      </w:pPr>
      <w:r w:rsidRPr="00663A36">
        <w:rPr>
          <w:lang w:eastAsia="en-US"/>
        </w:rPr>
        <w:t>Community facility floor space to be provided at intervals of 65%, 75% and 100% of development.</w:t>
      </w:r>
    </w:p>
    <w:p w:rsidR="000F70D3" w:rsidRPr="00663A36" w:rsidRDefault="000F70D3" w:rsidP="000F70D3">
      <w:pPr>
        <w:rPr>
          <w:lang w:eastAsia="en-US"/>
        </w:rPr>
      </w:pPr>
    </w:p>
    <w:p w:rsidR="000F70D3" w:rsidRDefault="000F70D3">
      <w:pPr>
        <w:jc w:val="left"/>
      </w:pPr>
    </w:p>
    <w:p w:rsidR="00095E82" w:rsidRDefault="00095E82">
      <w:pPr>
        <w:jc w:val="left"/>
        <w:rPr>
          <w:b/>
          <w:noProof/>
          <w:szCs w:val="36"/>
          <w:lang w:eastAsia="en-US"/>
        </w:rPr>
      </w:pPr>
      <w:r>
        <w:br w:type="page"/>
      </w:r>
    </w:p>
    <w:p w:rsidR="00663A36" w:rsidRDefault="00663A36" w:rsidP="00663A36">
      <w:pPr>
        <w:pStyle w:val="Figuretitle"/>
      </w:pPr>
      <w:bookmarkStart w:id="70" w:name="_Toc378064899"/>
      <w:r>
        <w:t>Figure 4</w:t>
      </w:r>
      <w:r>
        <w:tab/>
        <w:t>Community Facilities – West Wyong / Watanobbi Urban Release Area</w:t>
      </w:r>
      <w:bookmarkEnd w:id="70"/>
    </w:p>
    <w:p w:rsidR="00663A36" w:rsidRDefault="00754CE0" w:rsidP="00663A36">
      <w:pPr>
        <w:rPr>
          <w:lang w:eastAsia="en-US"/>
        </w:rPr>
      </w:pPr>
      <w:r>
        <w:rPr>
          <w:noProof/>
        </w:rPr>
        <w:drawing>
          <wp:anchor distT="0" distB="0" distL="114300" distR="114300" simplePos="0" relativeHeight="251653120" behindDoc="0" locked="0" layoutInCell="1" allowOverlap="1" wp14:anchorId="6CF6843A" wp14:editId="483B8893">
            <wp:simplePos x="0" y="0"/>
            <wp:positionH relativeFrom="column">
              <wp:posOffset>36195</wp:posOffset>
            </wp:positionH>
            <wp:positionV relativeFrom="paragraph">
              <wp:posOffset>119380</wp:posOffset>
            </wp:positionV>
            <wp:extent cx="5753100" cy="8391525"/>
            <wp:effectExtent l="0" t="0" r="0" b="9525"/>
            <wp:wrapSquare wrapText="bothSides"/>
            <wp:docPr id="14" name="Picture 14" descr="Map showing community facilities within the West Wyong / Watanobbi Urban Release Area" title="Figure 4 Community Facilities – West Wyong / Watanobbi Urban Releas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p showing community facilities within the West Wyong / Watanobbi Urban Release Are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839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3A36" w:rsidRPr="00663A36" w:rsidRDefault="00663A36" w:rsidP="00663A36">
      <w:pPr>
        <w:pStyle w:val="Heading4"/>
      </w:pPr>
      <w:r w:rsidRPr="00663A36">
        <w:t>Contribution Rates</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The contribution rate will be calculated by dividing the total estimated costs by the estimated number of dwelling units.</w:t>
      </w:r>
    </w:p>
    <w:p w:rsidR="00663A36" w:rsidRPr="00663A36" w:rsidRDefault="00663A36" w:rsidP="00663A36">
      <w:pPr>
        <w:rPr>
          <w:lang w:eastAsia="en-US"/>
        </w:rPr>
      </w:pPr>
    </w:p>
    <w:p w:rsidR="00663A36" w:rsidRPr="00663A36" w:rsidRDefault="00663A36" w:rsidP="00663A36">
      <w:pPr>
        <w:rPr>
          <w:b/>
          <w:lang w:eastAsia="en-US"/>
        </w:rPr>
      </w:pPr>
      <w:r w:rsidRPr="00663A36">
        <w:rPr>
          <w:b/>
          <w:lang w:eastAsia="en-US"/>
        </w:rPr>
        <w:t>Land Component</w:t>
      </w:r>
    </w:p>
    <w:p w:rsidR="00663A36" w:rsidRPr="00663A36" w:rsidRDefault="00663A36" w:rsidP="00663A36">
      <w:pPr>
        <w:rPr>
          <w:lang w:eastAsia="en-US"/>
        </w:rPr>
      </w:pPr>
    </w:p>
    <w:p w:rsidR="000F70D3" w:rsidRDefault="00663A36" w:rsidP="000F70D3">
      <w:pPr>
        <w:tabs>
          <w:tab w:val="left" w:pos="1985"/>
          <w:tab w:val="left" w:pos="2552"/>
        </w:tabs>
        <w:rPr>
          <w:lang w:eastAsia="en-US"/>
        </w:rPr>
      </w:pPr>
      <w:r w:rsidRPr="00663A36">
        <w:rPr>
          <w:lang w:eastAsia="en-US"/>
        </w:rPr>
        <w:t>Cost</w:t>
      </w:r>
      <w:r w:rsidRPr="00663A36">
        <w:rPr>
          <w:lang w:eastAsia="en-US"/>
        </w:rPr>
        <w:tab/>
        <w:t>=</w:t>
      </w:r>
      <w:r w:rsidRPr="00663A36">
        <w:rPr>
          <w:lang w:eastAsia="en-US"/>
        </w:rPr>
        <w:tab/>
        <w:t xml:space="preserve">1,602m² @ $20/m² </w:t>
      </w:r>
    </w:p>
    <w:p w:rsidR="00663A36" w:rsidRPr="00663A36" w:rsidRDefault="000F70D3" w:rsidP="000F70D3">
      <w:pPr>
        <w:tabs>
          <w:tab w:val="left" w:pos="1985"/>
          <w:tab w:val="left" w:pos="2552"/>
        </w:tabs>
        <w:rPr>
          <w:lang w:eastAsia="en-US"/>
        </w:rPr>
      </w:pPr>
      <w:r>
        <w:rPr>
          <w:lang w:eastAsia="en-US"/>
        </w:rPr>
        <w:tab/>
      </w:r>
      <w:r w:rsidR="00663A36" w:rsidRPr="00663A36">
        <w:rPr>
          <w:lang w:eastAsia="en-US"/>
        </w:rPr>
        <w:t>=</w:t>
      </w:r>
      <w:r>
        <w:rPr>
          <w:lang w:eastAsia="en-US"/>
        </w:rPr>
        <w:tab/>
      </w:r>
      <w:r w:rsidR="00663A36" w:rsidRPr="00663A36">
        <w:rPr>
          <w:lang w:eastAsia="en-US"/>
        </w:rPr>
        <w:t>$32,032</w:t>
      </w:r>
    </w:p>
    <w:p w:rsidR="00663A36" w:rsidRPr="00663A36" w:rsidRDefault="00663A36" w:rsidP="000F70D3">
      <w:pPr>
        <w:tabs>
          <w:tab w:val="left" w:pos="1985"/>
          <w:tab w:val="left" w:pos="2552"/>
        </w:tabs>
        <w:rPr>
          <w:lang w:eastAsia="en-US"/>
        </w:rPr>
      </w:pPr>
    </w:p>
    <w:p w:rsidR="00663A36" w:rsidRPr="00663A36" w:rsidRDefault="00663A36" w:rsidP="000F70D3">
      <w:pPr>
        <w:tabs>
          <w:tab w:val="left" w:pos="1985"/>
          <w:tab w:val="left" w:pos="2552"/>
        </w:tabs>
        <w:rPr>
          <w:lang w:eastAsia="en-US"/>
        </w:rPr>
      </w:pPr>
      <w:r w:rsidRPr="00663A36">
        <w:rPr>
          <w:lang w:eastAsia="en-US"/>
        </w:rPr>
        <w:t>Contribution Rate</w:t>
      </w:r>
      <w:r w:rsidRPr="00663A36">
        <w:rPr>
          <w:lang w:eastAsia="en-US"/>
        </w:rPr>
        <w:tab/>
        <w:t>=</w:t>
      </w:r>
      <w:r w:rsidRPr="00663A36">
        <w:rPr>
          <w:lang w:eastAsia="en-US"/>
        </w:rPr>
        <w:tab/>
        <w:t>Cost</w:t>
      </w:r>
      <w:r w:rsidR="000F70D3">
        <w:rPr>
          <w:lang w:eastAsia="en-US"/>
        </w:rPr>
        <w:t xml:space="preserve"> </w:t>
      </w:r>
      <w:r w:rsidR="000F70D3">
        <w:rPr>
          <w:rFonts w:cs="Segoe UI"/>
          <w:lang w:eastAsia="en-US"/>
        </w:rPr>
        <w:t>÷</w:t>
      </w:r>
      <w:r w:rsidR="000F70D3">
        <w:rPr>
          <w:lang w:eastAsia="en-US"/>
        </w:rPr>
        <w:t xml:space="preserve"> </w:t>
      </w:r>
      <w:r w:rsidRPr="00663A36">
        <w:rPr>
          <w:lang w:eastAsia="en-US"/>
        </w:rPr>
        <w:t>No of DUs</w:t>
      </w:r>
    </w:p>
    <w:p w:rsidR="00663A36" w:rsidRPr="00663A36" w:rsidRDefault="00663A36" w:rsidP="000F70D3">
      <w:pPr>
        <w:tabs>
          <w:tab w:val="left" w:pos="1985"/>
          <w:tab w:val="left" w:pos="2552"/>
        </w:tabs>
        <w:rPr>
          <w:lang w:eastAsia="en-US"/>
        </w:rPr>
      </w:pPr>
      <w:r w:rsidRPr="00663A36">
        <w:rPr>
          <w:lang w:eastAsia="en-US"/>
        </w:rPr>
        <w:tab/>
        <w:t>=</w:t>
      </w:r>
      <w:r w:rsidRPr="00663A36">
        <w:rPr>
          <w:lang w:eastAsia="en-US"/>
        </w:rPr>
        <w:tab/>
        <w:t>$32,032</w:t>
      </w:r>
      <w:r w:rsidR="000F70D3">
        <w:rPr>
          <w:lang w:eastAsia="en-US"/>
        </w:rPr>
        <w:t xml:space="preserve"> </w:t>
      </w:r>
      <w:r w:rsidR="000F70D3">
        <w:rPr>
          <w:rFonts w:cs="Segoe UI"/>
          <w:lang w:eastAsia="en-US"/>
        </w:rPr>
        <w:t>÷</w:t>
      </w:r>
      <w:r w:rsidR="000F70D3">
        <w:rPr>
          <w:lang w:eastAsia="en-US"/>
        </w:rPr>
        <w:t xml:space="preserve"> </w:t>
      </w:r>
      <w:r w:rsidRPr="00663A36">
        <w:rPr>
          <w:lang w:eastAsia="en-US"/>
        </w:rPr>
        <w:t>286</w:t>
      </w:r>
    </w:p>
    <w:p w:rsidR="00663A36" w:rsidRPr="00663A36" w:rsidRDefault="00663A36" w:rsidP="000F70D3">
      <w:pPr>
        <w:tabs>
          <w:tab w:val="left" w:pos="1985"/>
          <w:tab w:val="left" w:pos="2552"/>
        </w:tabs>
        <w:rPr>
          <w:lang w:eastAsia="en-US"/>
        </w:rPr>
      </w:pPr>
      <w:r w:rsidRPr="00663A36">
        <w:rPr>
          <w:lang w:eastAsia="en-US"/>
        </w:rPr>
        <w:tab/>
        <w:t>=</w:t>
      </w:r>
      <w:r w:rsidRPr="00663A36">
        <w:rPr>
          <w:lang w:eastAsia="en-US"/>
        </w:rPr>
        <w:tab/>
        <w:t>$112 per DU</w:t>
      </w:r>
    </w:p>
    <w:p w:rsidR="00663A36" w:rsidRPr="00663A36" w:rsidRDefault="00663A36" w:rsidP="000F70D3">
      <w:pPr>
        <w:tabs>
          <w:tab w:val="left" w:pos="1985"/>
          <w:tab w:val="left" w:pos="2552"/>
        </w:tabs>
        <w:rPr>
          <w:lang w:eastAsia="en-US"/>
        </w:rPr>
      </w:pPr>
    </w:p>
    <w:p w:rsidR="00663A36" w:rsidRPr="00663A36" w:rsidRDefault="00663A36" w:rsidP="000F70D3">
      <w:pPr>
        <w:tabs>
          <w:tab w:val="left" w:pos="1985"/>
          <w:tab w:val="left" w:pos="2552"/>
        </w:tabs>
        <w:rPr>
          <w:b/>
          <w:lang w:eastAsia="en-US"/>
        </w:rPr>
      </w:pPr>
      <w:r w:rsidRPr="00663A36">
        <w:rPr>
          <w:b/>
          <w:lang w:eastAsia="en-US"/>
        </w:rPr>
        <w:t>Works Component</w:t>
      </w:r>
    </w:p>
    <w:p w:rsidR="00663A36" w:rsidRPr="00663A36" w:rsidRDefault="00663A36" w:rsidP="000F70D3">
      <w:pPr>
        <w:tabs>
          <w:tab w:val="left" w:pos="1985"/>
          <w:tab w:val="left" w:pos="2552"/>
        </w:tabs>
        <w:rPr>
          <w:lang w:eastAsia="en-US"/>
        </w:rPr>
      </w:pPr>
    </w:p>
    <w:p w:rsidR="000F70D3" w:rsidRDefault="00663A36" w:rsidP="000F70D3">
      <w:pPr>
        <w:tabs>
          <w:tab w:val="left" w:pos="1985"/>
          <w:tab w:val="left" w:pos="2552"/>
        </w:tabs>
        <w:rPr>
          <w:lang w:eastAsia="en-US"/>
        </w:rPr>
      </w:pPr>
      <w:r w:rsidRPr="00663A36">
        <w:rPr>
          <w:lang w:eastAsia="en-US"/>
        </w:rPr>
        <w:t>Cost</w:t>
      </w:r>
      <w:r w:rsidRPr="00663A36">
        <w:rPr>
          <w:lang w:eastAsia="en-US"/>
        </w:rPr>
        <w:tab/>
      </w:r>
      <w:r w:rsidR="000F70D3">
        <w:rPr>
          <w:lang w:eastAsia="en-US"/>
        </w:rPr>
        <w:t>=</w:t>
      </w:r>
      <w:r w:rsidRPr="00663A36">
        <w:rPr>
          <w:lang w:eastAsia="en-US"/>
        </w:rPr>
        <w:tab/>
        <w:t xml:space="preserve">257m² @ $2,793m² </w:t>
      </w:r>
    </w:p>
    <w:p w:rsidR="00663A36" w:rsidRPr="00663A36" w:rsidRDefault="000F70D3" w:rsidP="000F70D3">
      <w:pPr>
        <w:tabs>
          <w:tab w:val="left" w:pos="1985"/>
          <w:tab w:val="left" w:pos="2552"/>
        </w:tabs>
        <w:rPr>
          <w:lang w:eastAsia="en-US"/>
        </w:rPr>
      </w:pPr>
      <w:r>
        <w:rPr>
          <w:lang w:eastAsia="en-US"/>
        </w:rPr>
        <w:tab/>
        <w:t>=</w:t>
      </w:r>
      <w:r>
        <w:rPr>
          <w:lang w:eastAsia="en-US"/>
        </w:rPr>
        <w:tab/>
      </w:r>
      <w:r w:rsidR="00663A36" w:rsidRPr="00663A36">
        <w:rPr>
          <w:lang w:eastAsia="en-US"/>
        </w:rPr>
        <w:t>$718,918</w:t>
      </w:r>
    </w:p>
    <w:p w:rsidR="00663A36" w:rsidRPr="00663A36" w:rsidRDefault="00663A36" w:rsidP="000F70D3">
      <w:pPr>
        <w:tabs>
          <w:tab w:val="left" w:pos="1985"/>
          <w:tab w:val="left" w:pos="2552"/>
        </w:tabs>
        <w:rPr>
          <w:lang w:eastAsia="en-US"/>
        </w:rPr>
      </w:pPr>
    </w:p>
    <w:p w:rsidR="00663A36" w:rsidRPr="00663A36" w:rsidRDefault="00663A36" w:rsidP="000F70D3">
      <w:pPr>
        <w:tabs>
          <w:tab w:val="left" w:pos="1985"/>
          <w:tab w:val="left" w:pos="2552"/>
        </w:tabs>
        <w:rPr>
          <w:lang w:eastAsia="en-US"/>
        </w:rPr>
      </w:pPr>
      <w:r w:rsidRPr="00663A36">
        <w:rPr>
          <w:lang w:eastAsia="en-US"/>
        </w:rPr>
        <w:t xml:space="preserve">Contribution Rate </w:t>
      </w:r>
      <w:r w:rsidRPr="00663A36">
        <w:rPr>
          <w:lang w:eastAsia="en-US"/>
        </w:rPr>
        <w:tab/>
        <w:t>=</w:t>
      </w:r>
      <w:r w:rsidRPr="00663A36">
        <w:rPr>
          <w:lang w:eastAsia="en-US"/>
        </w:rPr>
        <w:tab/>
        <w:t>Cost</w:t>
      </w:r>
      <w:r w:rsidR="000F70D3">
        <w:rPr>
          <w:lang w:eastAsia="en-US"/>
        </w:rPr>
        <w:t xml:space="preserve"> </w:t>
      </w:r>
      <w:r w:rsidR="000F70D3">
        <w:rPr>
          <w:rFonts w:cs="Segoe UI"/>
          <w:lang w:eastAsia="en-US"/>
        </w:rPr>
        <w:t>÷</w:t>
      </w:r>
      <w:r w:rsidR="000F70D3">
        <w:rPr>
          <w:lang w:eastAsia="en-US"/>
        </w:rPr>
        <w:t xml:space="preserve"> </w:t>
      </w:r>
      <w:r w:rsidRPr="00663A36">
        <w:rPr>
          <w:lang w:eastAsia="en-US"/>
        </w:rPr>
        <w:t>No of DUs</w:t>
      </w:r>
    </w:p>
    <w:p w:rsidR="00663A36" w:rsidRPr="00663A36" w:rsidRDefault="00663A36" w:rsidP="000F70D3">
      <w:pPr>
        <w:tabs>
          <w:tab w:val="left" w:pos="1985"/>
          <w:tab w:val="left" w:pos="2552"/>
        </w:tabs>
        <w:rPr>
          <w:lang w:eastAsia="en-US"/>
        </w:rPr>
      </w:pPr>
      <w:r w:rsidRPr="00663A36">
        <w:rPr>
          <w:lang w:eastAsia="en-US"/>
        </w:rPr>
        <w:tab/>
        <w:t>=</w:t>
      </w:r>
      <w:r w:rsidRPr="00663A36">
        <w:rPr>
          <w:lang w:eastAsia="en-US"/>
        </w:rPr>
        <w:tab/>
        <w:t>$718,918</w:t>
      </w:r>
      <w:r w:rsidR="000F70D3">
        <w:rPr>
          <w:lang w:eastAsia="en-US"/>
        </w:rPr>
        <w:t xml:space="preserve"> </w:t>
      </w:r>
      <w:r w:rsidR="000F70D3">
        <w:rPr>
          <w:rFonts w:cs="Segoe UI"/>
          <w:lang w:eastAsia="en-US"/>
        </w:rPr>
        <w:t>÷</w:t>
      </w:r>
      <w:r w:rsidR="000F70D3">
        <w:rPr>
          <w:lang w:eastAsia="en-US"/>
        </w:rPr>
        <w:t xml:space="preserve"> </w:t>
      </w:r>
      <w:r w:rsidRPr="00663A36">
        <w:rPr>
          <w:lang w:eastAsia="en-US"/>
        </w:rPr>
        <w:t>286</w:t>
      </w:r>
    </w:p>
    <w:p w:rsidR="00663A36" w:rsidRPr="00663A36" w:rsidRDefault="00663A36" w:rsidP="000F70D3">
      <w:pPr>
        <w:tabs>
          <w:tab w:val="left" w:pos="1985"/>
          <w:tab w:val="left" w:pos="2552"/>
        </w:tabs>
        <w:rPr>
          <w:lang w:eastAsia="en-US"/>
        </w:rPr>
      </w:pPr>
      <w:r w:rsidRPr="00663A36">
        <w:rPr>
          <w:lang w:eastAsia="en-US"/>
        </w:rPr>
        <w:tab/>
        <w:t>=</w:t>
      </w:r>
      <w:r w:rsidRPr="00663A36">
        <w:rPr>
          <w:lang w:eastAsia="en-US"/>
        </w:rPr>
        <w:tab/>
        <w:t>$2,514 per DU</w:t>
      </w:r>
    </w:p>
    <w:p w:rsidR="00663A36" w:rsidRPr="00663A36" w:rsidRDefault="00663A36" w:rsidP="00663A36">
      <w:pPr>
        <w:rPr>
          <w:lang w:eastAsia="en-US"/>
        </w:rPr>
      </w:pPr>
    </w:p>
    <w:p w:rsidR="00663A36" w:rsidRPr="00663A36" w:rsidRDefault="00663A36" w:rsidP="00E54343">
      <w:pPr>
        <w:pStyle w:val="Heading3"/>
      </w:pPr>
      <w:bookmarkStart w:id="71" w:name="_Toc378064819"/>
      <w:r>
        <w:t>3.1.7</w:t>
      </w:r>
      <w:r w:rsidRPr="00663A36">
        <w:tab/>
        <w:t>Zone 3:  Remaining Area of the District</w:t>
      </w:r>
      <w:bookmarkEnd w:id="71"/>
    </w:p>
    <w:p w:rsidR="00663A36" w:rsidRPr="00663A36" w:rsidRDefault="00663A36" w:rsidP="00663A36">
      <w:pPr>
        <w:rPr>
          <w:lang w:eastAsia="en-US"/>
        </w:rPr>
      </w:pPr>
    </w:p>
    <w:p w:rsidR="00663A36" w:rsidRPr="00663A36" w:rsidRDefault="00663A36" w:rsidP="00663A36">
      <w:pPr>
        <w:pStyle w:val="Heading4"/>
      </w:pPr>
      <w:r w:rsidRPr="00663A36">
        <w:t>Area of the Scheme</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The remaining area of the District includes all of the Wyong District except for Zones 1 and 2 above.</w:t>
      </w:r>
    </w:p>
    <w:p w:rsidR="00663A36" w:rsidRPr="00663A36" w:rsidRDefault="00663A36" w:rsidP="00663A36">
      <w:pPr>
        <w:rPr>
          <w:lang w:eastAsia="en-US"/>
        </w:rPr>
      </w:pPr>
    </w:p>
    <w:p w:rsidR="00663A36" w:rsidRPr="00663A36" w:rsidRDefault="00663A36" w:rsidP="00663A36">
      <w:pPr>
        <w:pStyle w:val="Heading4"/>
      </w:pPr>
      <w:r w:rsidRPr="00663A36">
        <w:t>Report Details</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This Plan is based on Council's Social Plan (1992) with details specific to this area prepared by Council's Community Services Planner contained in Report No CF3</w:t>
      </w:r>
      <w:r w:rsidRPr="00663A36">
        <w:rPr>
          <w:lang w:eastAsia="en-US"/>
        </w:rPr>
        <w:noBreakHyphen/>
        <w:t>3).</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Assessment of existing services indicates there is no spare capacity in these facilities to meet the need generated by the future development considered in the Plan.  Therefore, additional community land and facilities will need to be provided to cater for the proposed population increase.</w:t>
      </w:r>
    </w:p>
    <w:p w:rsidR="00663A36" w:rsidRPr="00663A36" w:rsidRDefault="00663A36" w:rsidP="00663A36">
      <w:pPr>
        <w:rPr>
          <w:lang w:eastAsia="en-US"/>
        </w:rPr>
      </w:pPr>
    </w:p>
    <w:p w:rsidR="00663A36" w:rsidRPr="00663A36" w:rsidRDefault="00663A36" w:rsidP="002F420A">
      <w:pPr>
        <w:pStyle w:val="Heading4"/>
      </w:pPr>
      <w:r w:rsidRPr="00663A36">
        <w:t>Determination of Community Facility Requirements</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The projected number of additional DUs in the area of the Plan is 178 generated from a total additional population of 413.</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Community facility requirements for the area of this Plan are as follows:</w:t>
      </w:r>
    </w:p>
    <w:p w:rsidR="00663A36" w:rsidRPr="00663A36" w:rsidRDefault="00663A36" w:rsidP="00663A36">
      <w:pPr>
        <w:rPr>
          <w:lang w:eastAsia="en-US"/>
        </w:rPr>
      </w:pPr>
    </w:p>
    <w:p w:rsidR="00663A36" w:rsidRPr="00663A36" w:rsidRDefault="00663A36" w:rsidP="00663A36">
      <w:pPr>
        <w:rPr>
          <w:b/>
          <w:lang w:eastAsia="en-US"/>
        </w:rPr>
      </w:pPr>
      <w:r w:rsidRPr="00663A36">
        <w:rPr>
          <w:b/>
          <w:lang w:eastAsia="en-US"/>
        </w:rPr>
        <w:t>Land Requirements</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For an additional 178 DU, the land requirement is 997 square metres.</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Current contributions in hand and amounts committed in development consents issued prior to preparation of this Plan will enable this area to be increased by an additional 200 square metres making a total of 1,197 square metres of community land to be provided.</w:t>
      </w:r>
    </w:p>
    <w:p w:rsidR="00663A36" w:rsidRPr="00663A36" w:rsidRDefault="00663A36" w:rsidP="00663A36">
      <w:pPr>
        <w:rPr>
          <w:lang w:eastAsia="en-US"/>
        </w:rPr>
      </w:pPr>
    </w:p>
    <w:p w:rsidR="00663A36" w:rsidRPr="00663A36" w:rsidRDefault="00663A36" w:rsidP="00663A36">
      <w:pPr>
        <w:rPr>
          <w:b/>
          <w:lang w:eastAsia="en-US"/>
        </w:rPr>
      </w:pPr>
      <w:r w:rsidRPr="00663A36">
        <w:rPr>
          <w:b/>
          <w:lang w:eastAsia="en-US"/>
        </w:rPr>
        <w:t>Community Facilities</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For an additional 178 DU, a total of 160 square metres of floor space is required.</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Current contributions in hand and amounts committed in development consents issued prior to preparation of this Plan will enable this area to be increased by an additional 83 square metres making a total of 244 square metres of community land to be provided.</w:t>
      </w:r>
    </w:p>
    <w:p w:rsidR="00663A36" w:rsidRPr="00663A36" w:rsidRDefault="00663A36" w:rsidP="00663A36">
      <w:pPr>
        <w:rPr>
          <w:lang w:eastAsia="en-US"/>
        </w:rPr>
      </w:pPr>
    </w:p>
    <w:p w:rsidR="00663A36" w:rsidRPr="00663A36" w:rsidRDefault="00663A36" w:rsidP="002F420A">
      <w:pPr>
        <w:pStyle w:val="Heading4"/>
      </w:pPr>
      <w:r w:rsidRPr="00663A36">
        <w:t>Scheme Details</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A total of 244 square metres of community facilities floor space is to be provided in accordance with needs identified within Council's Community Plan, and through ongoing community consultation.</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Facilities are to be provided within the Social Planning District. Community facility floor space will be utilised to provide Multi-purpose Community Centres incorporating such facilities such as neighbourhood centres, youth centres, senior citizens facilities and the like.</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 xml:space="preserve">The timing of the provision of the floor space will generally be driven by the rate of future development in the locality and the demand generated by such. </w:t>
      </w:r>
    </w:p>
    <w:p w:rsidR="00663A36" w:rsidRPr="00663A36" w:rsidRDefault="00663A36" w:rsidP="00663A36">
      <w:pPr>
        <w:rPr>
          <w:lang w:eastAsia="en-US"/>
        </w:rPr>
      </w:pPr>
    </w:p>
    <w:p w:rsidR="00663A36" w:rsidRDefault="00663A36" w:rsidP="00663A36">
      <w:pPr>
        <w:rPr>
          <w:lang w:eastAsia="en-US"/>
        </w:rPr>
      </w:pPr>
      <w:r w:rsidRPr="00663A36">
        <w:rPr>
          <w:lang w:eastAsia="en-US"/>
        </w:rPr>
        <w:t>Further details including costs are shown in Table C3.</w:t>
      </w:r>
    </w:p>
    <w:p w:rsidR="000F70D3" w:rsidRPr="00663A36" w:rsidRDefault="000F70D3" w:rsidP="00663A36">
      <w:pPr>
        <w:rPr>
          <w:lang w:eastAsia="en-US"/>
        </w:rPr>
      </w:pPr>
    </w:p>
    <w:p w:rsidR="00663A36" w:rsidRPr="00663A36" w:rsidRDefault="00663A36" w:rsidP="002F420A">
      <w:pPr>
        <w:pStyle w:val="Heading4"/>
      </w:pPr>
      <w:r w:rsidRPr="00663A36">
        <w:t>Apportionment of Costs</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Costs will be shared by all developments on a population basis.</w:t>
      </w:r>
    </w:p>
    <w:p w:rsidR="00663A36" w:rsidRPr="00663A36" w:rsidRDefault="00663A36" w:rsidP="00663A36">
      <w:pPr>
        <w:rPr>
          <w:lang w:eastAsia="en-US"/>
        </w:rPr>
      </w:pPr>
    </w:p>
    <w:p w:rsidR="00663A36" w:rsidRPr="00663A36" w:rsidRDefault="00663A36" w:rsidP="002F420A">
      <w:pPr>
        <w:pStyle w:val="Heading4"/>
      </w:pPr>
      <w:r w:rsidRPr="00663A36">
        <w:t>Program for Works and Funding</w:t>
      </w:r>
    </w:p>
    <w:p w:rsidR="00663A36" w:rsidRPr="00663A36" w:rsidRDefault="00663A36" w:rsidP="00663A36">
      <w:pPr>
        <w:rPr>
          <w:lang w:eastAsia="en-US"/>
        </w:rPr>
      </w:pPr>
    </w:p>
    <w:p w:rsidR="00663A36" w:rsidRPr="00663A36" w:rsidRDefault="00663A36" w:rsidP="00663A36">
      <w:pPr>
        <w:rPr>
          <w:b/>
          <w:lang w:eastAsia="en-US"/>
        </w:rPr>
      </w:pPr>
      <w:r w:rsidRPr="00663A36">
        <w:rPr>
          <w:b/>
          <w:lang w:eastAsia="en-US"/>
        </w:rPr>
        <w:t xml:space="preserve">Land </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Table C3 shows an indicative time for land acquisition but the actual time will vary depending on the rate of development and acquisition opportunities.</w:t>
      </w:r>
    </w:p>
    <w:p w:rsidR="00663A36" w:rsidRPr="00663A36" w:rsidRDefault="00663A36" w:rsidP="00663A36">
      <w:pPr>
        <w:rPr>
          <w:lang w:eastAsia="en-US"/>
        </w:rPr>
      </w:pPr>
    </w:p>
    <w:p w:rsidR="00663A36" w:rsidRPr="00663A36" w:rsidRDefault="002F420A" w:rsidP="00663A36">
      <w:pPr>
        <w:rPr>
          <w:b/>
          <w:lang w:eastAsia="en-US"/>
        </w:rPr>
      </w:pPr>
      <w:r>
        <w:rPr>
          <w:b/>
          <w:lang w:eastAsia="en-US"/>
        </w:rPr>
        <w:t>F</w:t>
      </w:r>
      <w:r w:rsidR="00663A36" w:rsidRPr="00663A36">
        <w:rPr>
          <w:b/>
          <w:lang w:eastAsia="en-US"/>
        </w:rPr>
        <w:t xml:space="preserve">acilities </w:t>
      </w:r>
    </w:p>
    <w:p w:rsidR="00663A36" w:rsidRPr="00663A36" w:rsidRDefault="00663A36" w:rsidP="00663A36">
      <w:pPr>
        <w:rPr>
          <w:lang w:eastAsia="en-US"/>
        </w:rPr>
      </w:pPr>
    </w:p>
    <w:p w:rsidR="00663A36" w:rsidRPr="00663A36" w:rsidRDefault="00663A36" w:rsidP="000F70D3">
      <w:r w:rsidRPr="00663A36">
        <w:rPr>
          <w:lang w:eastAsia="en-US"/>
        </w:rPr>
        <w:t>An indicative time for the provision of each facility is shown in Table C3 although this may vary depending on the rate of development.  The actual time for provision of the various facilities will be dictated by the following thresholds:</w:t>
      </w:r>
      <w:r w:rsidR="000F70D3">
        <w:rPr>
          <w:lang w:eastAsia="en-US"/>
        </w:rPr>
        <w:t xml:space="preserve">  </w:t>
      </w:r>
      <w:r w:rsidRPr="00663A36">
        <w:t>Community Centre</w:t>
      </w:r>
      <w:r w:rsidR="000F70D3">
        <w:t xml:space="preserve"> (</w:t>
      </w:r>
      <w:r w:rsidR="002F420A">
        <w:t>t</w:t>
      </w:r>
      <w:r w:rsidRPr="00663A36">
        <w:t>o be provide</w:t>
      </w:r>
      <w:r w:rsidR="000F70D3">
        <w:t>d when development is completed).</w:t>
      </w:r>
    </w:p>
    <w:p w:rsidR="00663A36" w:rsidRPr="00663A36" w:rsidRDefault="00663A36" w:rsidP="00663A36">
      <w:pPr>
        <w:rPr>
          <w:lang w:eastAsia="en-US"/>
        </w:rPr>
      </w:pPr>
    </w:p>
    <w:p w:rsidR="000F70D3" w:rsidRDefault="000F70D3">
      <w:pPr>
        <w:jc w:val="left"/>
        <w:rPr>
          <w:b/>
          <w:color w:val="8097CC"/>
          <w:szCs w:val="20"/>
          <w:lang w:eastAsia="en-US"/>
        </w:rPr>
      </w:pPr>
      <w:r>
        <w:br w:type="page"/>
      </w:r>
    </w:p>
    <w:p w:rsidR="00663A36" w:rsidRPr="00663A36" w:rsidRDefault="00663A36" w:rsidP="002F420A">
      <w:pPr>
        <w:pStyle w:val="Heading4"/>
      </w:pPr>
      <w:r w:rsidRPr="00663A36">
        <w:t>Contribution Rates</w:t>
      </w:r>
    </w:p>
    <w:p w:rsidR="00663A36" w:rsidRPr="00663A36" w:rsidRDefault="00663A36" w:rsidP="00663A36">
      <w:pPr>
        <w:rPr>
          <w:lang w:eastAsia="en-US"/>
        </w:rPr>
      </w:pPr>
    </w:p>
    <w:p w:rsidR="00663A36" w:rsidRPr="00663A36" w:rsidRDefault="00663A36" w:rsidP="00663A36">
      <w:pPr>
        <w:rPr>
          <w:lang w:eastAsia="en-US"/>
        </w:rPr>
      </w:pPr>
      <w:r w:rsidRPr="00663A36">
        <w:rPr>
          <w:lang w:eastAsia="en-US"/>
        </w:rPr>
        <w:t>The contribution rate will be calculated by dividing the total estimated costs by the estimated number of dwelling units.</w:t>
      </w:r>
    </w:p>
    <w:p w:rsidR="00663A36" w:rsidRPr="00663A36" w:rsidRDefault="00663A36" w:rsidP="00663A36">
      <w:pPr>
        <w:rPr>
          <w:lang w:eastAsia="en-US"/>
        </w:rPr>
      </w:pPr>
    </w:p>
    <w:p w:rsidR="00663A36" w:rsidRPr="00663A36" w:rsidRDefault="00663A36" w:rsidP="00663A36">
      <w:pPr>
        <w:rPr>
          <w:b/>
          <w:lang w:eastAsia="en-US"/>
        </w:rPr>
      </w:pPr>
      <w:r w:rsidRPr="00663A36">
        <w:rPr>
          <w:b/>
          <w:lang w:eastAsia="en-US"/>
        </w:rPr>
        <w:t>Land Component</w:t>
      </w:r>
    </w:p>
    <w:p w:rsidR="00663A36" w:rsidRPr="00663A36" w:rsidRDefault="00663A36" w:rsidP="00663A36">
      <w:pPr>
        <w:rPr>
          <w:lang w:eastAsia="en-US"/>
        </w:rPr>
      </w:pPr>
    </w:p>
    <w:p w:rsidR="000F70D3" w:rsidRDefault="00663A36" w:rsidP="000F70D3">
      <w:pPr>
        <w:tabs>
          <w:tab w:val="left" w:pos="1985"/>
          <w:tab w:val="left" w:pos="2552"/>
        </w:tabs>
        <w:rPr>
          <w:lang w:eastAsia="en-US"/>
        </w:rPr>
      </w:pPr>
      <w:r w:rsidRPr="00663A36">
        <w:rPr>
          <w:lang w:eastAsia="en-US"/>
        </w:rPr>
        <w:t>Cost</w:t>
      </w:r>
      <w:r w:rsidR="002F420A">
        <w:rPr>
          <w:lang w:eastAsia="en-US"/>
        </w:rPr>
        <w:tab/>
      </w:r>
      <w:r w:rsidRPr="00663A36">
        <w:rPr>
          <w:lang w:eastAsia="en-US"/>
        </w:rPr>
        <w:t>=</w:t>
      </w:r>
      <w:r w:rsidRPr="00663A36">
        <w:rPr>
          <w:lang w:eastAsia="en-US"/>
        </w:rPr>
        <w:tab/>
        <w:t xml:space="preserve">997m² @ $180/m² </w:t>
      </w:r>
    </w:p>
    <w:p w:rsidR="00663A36" w:rsidRPr="00663A36" w:rsidRDefault="000F70D3" w:rsidP="000F70D3">
      <w:pPr>
        <w:tabs>
          <w:tab w:val="left" w:pos="1985"/>
          <w:tab w:val="left" w:pos="2552"/>
        </w:tabs>
        <w:rPr>
          <w:lang w:eastAsia="en-US"/>
        </w:rPr>
      </w:pPr>
      <w:r>
        <w:rPr>
          <w:lang w:eastAsia="en-US"/>
        </w:rPr>
        <w:tab/>
      </w:r>
      <w:r w:rsidR="00663A36" w:rsidRPr="00663A36">
        <w:rPr>
          <w:lang w:eastAsia="en-US"/>
        </w:rPr>
        <w:t>=</w:t>
      </w:r>
      <w:r>
        <w:rPr>
          <w:lang w:eastAsia="en-US"/>
        </w:rPr>
        <w:tab/>
      </w:r>
      <w:r w:rsidR="00663A36" w:rsidRPr="00663A36">
        <w:rPr>
          <w:lang w:eastAsia="en-US"/>
        </w:rPr>
        <w:t>$179,424</w:t>
      </w:r>
    </w:p>
    <w:p w:rsidR="00663A36" w:rsidRPr="00663A36" w:rsidRDefault="00663A36" w:rsidP="000F70D3">
      <w:pPr>
        <w:tabs>
          <w:tab w:val="left" w:pos="1985"/>
          <w:tab w:val="left" w:pos="2552"/>
        </w:tabs>
        <w:rPr>
          <w:lang w:eastAsia="en-US"/>
        </w:rPr>
      </w:pPr>
    </w:p>
    <w:p w:rsidR="00663A36" w:rsidRPr="00663A36" w:rsidRDefault="000F70D3" w:rsidP="000F70D3">
      <w:pPr>
        <w:tabs>
          <w:tab w:val="left" w:pos="1985"/>
          <w:tab w:val="left" w:pos="2552"/>
        </w:tabs>
        <w:rPr>
          <w:lang w:eastAsia="en-US"/>
        </w:rPr>
      </w:pPr>
      <w:r>
        <w:rPr>
          <w:lang w:eastAsia="en-US"/>
        </w:rPr>
        <w:t>Contribution Rate</w:t>
      </w:r>
      <w:r>
        <w:rPr>
          <w:lang w:eastAsia="en-US"/>
        </w:rPr>
        <w:tab/>
        <w:t>=</w:t>
      </w:r>
      <w:r>
        <w:rPr>
          <w:lang w:eastAsia="en-US"/>
        </w:rPr>
        <w:tab/>
        <w:t xml:space="preserve">Cost </w:t>
      </w:r>
      <w:r>
        <w:rPr>
          <w:rFonts w:cs="Segoe UI"/>
          <w:lang w:eastAsia="en-US"/>
        </w:rPr>
        <w:t>÷</w:t>
      </w:r>
      <w:r>
        <w:rPr>
          <w:lang w:eastAsia="en-US"/>
        </w:rPr>
        <w:t xml:space="preserve"> </w:t>
      </w:r>
      <w:r w:rsidR="00663A36" w:rsidRPr="00663A36">
        <w:rPr>
          <w:lang w:eastAsia="en-US"/>
        </w:rPr>
        <w:t>No of DUs</w:t>
      </w:r>
    </w:p>
    <w:p w:rsidR="00663A36" w:rsidRPr="00663A36" w:rsidRDefault="00663A36" w:rsidP="000F70D3">
      <w:pPr>
        <w:tabs>
          <w:tab w:val="left" w:pos="1985"/>
          <w:tab w:val="left" w:pos="2552"/>
        </w:tabs>
        <w:rPr>
          <w:lang w:eastAsia="en-US"/>
        </w:rPr>
      </w:pPr>
      <w:r w:rsidRPr="00663A36">
        <w:rPr>
          <w:lang w:eastAsia="en-US"/>
        </w:rPr>
        <w:tab/>
        <w:t>=</w:t>
      </w:r>
      <w:r w:rsidRPr="00663A36">
        <w:rPr>
          <w:lang w:eastAsia="en-US"/>
        </w:rPr>
        <w:tab/>
        <w:t>$179,424</w:t>
      </w:r>
      <w:r w:rsidR="000F70D3">
        <w:rPr>
          <w:lang w:eastAsia="en-US"/>
        </w:rPr>
        <w:t xml:space="preserve"> </w:t>
      </w:r>
      <w:r w:rsidR="000F70D3">
        <w:rPr>
          <w:rFonts w:cs="Segoe UI"/>
          <w:lang w:eastAsia="en-US"/>
        </w:rPr>
        <w:t>÷</w:t>
      </w:r>
      <w:r w:rsidR="000F70D3">
        <w:rPr>
          <w:lang w:eastAsia="en-US"/>
        </w:rPr>
        <w:t xml:space="preserve"> </w:t>
      </w:r>
      <w:r w:rsidRPr="00663A36">
        <w:rPr>
          <w:lang w:eastAsia="en-US"/>
        </w:rPr>
        <w:t>178</w:t>
      </w:r>
    </w:p>
    <w:p w:rsidR="00663A36" w:rsidRPr="00663A36" w:rsidRDefault="00663A36" w:rsidP="000F70D3">
      <w:pPr>
        <w:tabs>
          <w:tab w:val="left" w:pos="1985"/>
          <w:tab w:val="left" w:pos="2552"/>
        </w:tabs>
        <w:rPr>
          <w:lang w:eastAsia="en-US"/>
        </w:rPr>
      </w:pPr>
      <w:r w:rsidRPr="00663A36">
        <w:rPr>
          <w:lang w:eastAsia="en-US"/>
        </w:rPr>
        <w:tab/>
        <w:t>=</w:t>
      </w:r>
      <w:r w:rsidRPr="00663A36">
        <w:rPr>
          <w:lang w:eastAsia="en-US"/>
        </w:rPr>
        <w:tab/>
        <w:t>$1,008 per DU</w:t>
      </w:r>
    </w:p>
    <w:p w:rsidR="00663A36" w:rsidRPr="00663A36" w:rsidRDefault="00663A36" w:rsidP="000F70D3">
      <w:pPr>
        <w:tabs>
          <w:tab w:val="left" w:pos="1985"/>
          <w:tab w:val="left" w:pos="2552"/>
        </w:tabs>
        <w:rPr>
          <w:lang w:eastAsia="en-US"/>
        </w:rPr>
      </w:pPr>
    </w:p>
    <w:p w:rsidR="00663A36" w:rsidRPr="00663A36" w:rsidRDefault="00663A36" w:rsidP="000F70D3">
      <w:pPr>
        <w:tabs>
          <w:tab w:val="left" w:pos="1985"/>
          <w:tab w:val="left" w:pos="2552"/>
        </w:tabs>
        <w:rPr>
          <w:b/>
          <w:lang w:eastAsia="en-US"/>
        </w:rPr>
      </w:pPr>
      <w:r w:rsidRPr="00663A36">
        <w:rPr>
          <w:b/>
          <w:lang w:eastAsia="en-US"/>
        </w:rPr>
        <w:t>Works Component</w:t>
      </w:r>
    </w:p>
    <w:p w:rsidR="00663A36" w:rsidRPr="00663A36" w:rsidRDefault="00663A36" w:rsidP="000F70D3">
      <w:pPr>
        <w:tabs>
          <w:tab w:val="left" w:pos="1985"/>
          <w:tab w:val="left" w:pos="2552"/>
        </w:tabs>
        <w:rPr>
          <w:lang w:eastAsia="en-US"/>
        </w:rPr>
      </w:pPr>
    </w:p>
    <w:p w:rsidR="000F70D3" w:rsidRDefault="00663A36" w:rsidP="000F70D3">
      <w:pPr>
        <w:tabs>
          <w:tab w:val="left" w:pos="1985"/>
          <w:tab w:val="left" w:pos="2552"/>
        </w:tabs>
        <w:rPr>
          <w:lang w:eastAsia="en-US"/>
        </w:rPr>
      </w:pPr>
      <w:r w:rsidRPr="00663A36">
        <w:rPr>
          <w:lang w:eastAsia="en-US"/>
        </w:rPr>
        <w:t>Cost</w:t>
      </w:r>
      <w:r w:rsidRPr="00663A36">
        <w:rPr>
          <w:lang w:eastAsia="en-US"/>
        </w:rPr>
        <w:tab/>
        <w:t>=</w:t>
      </w:r>
      <w:r w:rsidRPr="00663A36">
        <w:rPr>
          <w:lang w:eastAsia="en-US"/>
        </w:rPr>
        <w:tab/>
        <w:t xml:space="preserve">160m² @ $2,793/m² </w:t>
      </w:r>
    </w:p>
    <w:p w:rsidR="00663A36" w:rsidRPr="00663A36" w:rsidRDefault="000F70D3" w:rsidP="000F70D3">
      <w:pPr>
        <w:tabs>
          <w:tab w:val="left" w:pos="1985"/>
          <w:tab w:val="left" w:pos="2552"/>
        </w:tabs>
        <w:rPr>
          <w:lang w:eastAsia="en-US"/>
        </w:rPr>
      </w:pPr>
      <w:r>
        <w:rPr>
          <w:lang w:eastAsia="en-US"/>
        </w:rPr>
        <w:tab/>
      </w:r>
      <w:r w:rsidR="00663A36" w:rsidRPr="00663A36">
        <w:rPr>
          <w:lang w:eastAsia="en-US"/>
        </w:rPr>
        <w:t>=</w:t>
      </w:r>
      <w:r>
        <w:rPr>
          <w:lang w:eastAsia="en-US"/>
        </w:rPr>
        <w:tab/>
      </w:r>
      <w:r w:rsidR="00663A36" w:rsidRPr="00663A36">
        <w:rPr>
          <w:lang w:eastAsia="en-US"/>
        </w:rPr>
        <w:t>$447,438</w:t>
      </w:r>
    </w:p>
    <w:p w:rsidR="00663A36" w:rsidRPr="00663A36" w:rsidRDefault="00663A36" w:rsidP="000F70D3">
      <w:pPr>
        <w:tabs>
          <w:tab w:val="left" w:pos="1985"/>
          <w:tab w:val="left" w:pos="2552"/>
        </w:tabs>
        <w:rPr>
          <w:lang w:eastAsia="en-US"/>
        </w:rPr>
      </w:pPr>
    </w:p>
    <w:p w:rsidR="00663A36" w:rsidRPr="00663A36" w:rsidRDefault="00663A36" w:rsidP="000F70D3">
      <w:pPr>
        <w:tabs>
          <w:tab w:val="left" w:pos="1985"/>
          <w:tab w:val="left" w:pos="2552"/>
        </w:tabs>
        <w:rPr>
          <w:lang w:eastAsia="en-US"/>
        </w:rPr>
      </w:pPr>
      <w:r w:rsidRPr="00663A36">
        <w:rPr>
          <w:lang w:eastAsia="en-US"/>
        </w:rPr>
        <w:t>Contribution Rate</w:t>
      </w:r>
      <w:r w:rsidRPr="00663A36">
        <w:rPr>
          <w:lang w:eastAsia="en-US"/>
        </w:rPr>
        <w:tab/>
        <w:t>=</w:t>
      </w:r>
      <w:r w:rsidRPr="00663A36">
        <w:rPr>
          <w:lang w:eastAsia="en-US"/>
        </w:rPr>
        <w:tab/>
        <w:t>Cost</w:t>
      </w:r>
      <w:r w:rsidR="000F70D3">
        <w:rPr>
          <w:lang w:eastAsia="en-US"/>
        </w:rPr>
        <w:t xml:space="preserve"> </w:t>
      </w:r>
      <w:r w:rsidR="000F70D3">
        <w:rPr>
          <w:rFonts w:cs="Segoe UI"/>
          <w:lang w:eastAsia="en-US"/>
        </w:rPr>
        <w:t>÷</w:t>
      </w:r>
      <w:r w:rsidR="000F70D3">
        <w:rPr>
          <w:lang w:eastAsia="en-US"/>
        </w:rPr>
        <w:t xml:space="preserve"> </w:t>
      </w:r>
      <w:r w:rsidRPr="00663A36">
        <w:rPr>
          <w:lang w:eastAsia="en-US"/>
        </w:rPr>
        <w:t>No of DUs</w:t>
      </w:r>
    </w:p>
    <w:p w:rsidR="00663A36" w:rsidRPr="00663A36" w:rsidRDefault="00663A36" w:rsidP="000F70D3">
      <w:pPr>
        <w:tabs>
          <w:tab w:val="left" w:pos="1985"/>
          <w:tab w:val="left" w:pos="2552"/>
        </w:tabs>
        <w:rPr>
          <w:lang w:eastAsia="en-US"/>
        </w:rPr>
      </w:pPr>
      <w:r w:rsidRPr="00663A36">
        <w:rPr>
          <w:lang w:eastAsia="en-US"/>
        </w:rPr>
        <w:tab/>
        <w:t>=</w:t>
      </w:r>
      <w:r w:rsidRPr="00663A36">
        <w:rPr>
          <w:lang w:eastAsia="en-US"/>
        </w:rPr>
        <w:tab/>
        <w:t>$447,438</w:t>
      </w:r>
      <w:r w:rsidR="000F70D3">
        <w:rPr>
          <w:lang w:eastAsia="en-US"/>
        </w:rPr>
        <w:t xml:space="preserve"> </w:t>
      </w:r>
      <w:r w:rsidR="000F70D3">
        <w:rPr>
          <w:rFonts w:cs="Segoe UI"/>
          <w:lang w:eastAsia="en-US"/>
        </w:rPr>
        <w:t>÷</w:t>
      </w:r>
      <w:r w:rsidR="000F70D3">
        <w:rPr>
          <w:lang w:eastAsia="en-US"/>
        </w:rPr>
        <w:t xml:space="preserve"> </w:t>
      </w:r>
      <w:r w:rsidRPr="00663A36">
        <w:rPr>
          <w:lang w:eastAsia="en-US"/>
        </w:rPr>
        <w:t>178</w:t>
      </w:r>
    </w:p>
    <w:p w:rsidR="00663A36" w:rsidRPr="00663A36" w:rsidRDefault="00663A36" w:rsidP="000F70D3">
      <w:pPr>
        <w:tabs>
          <w:tab w:val="left" w:pos="1985"/>
          <w:tab w:val="left" w:pos="2552"/>
        </w:tabs>
        <w:rPr>
          <w:lang w:eastAsia="en-US"/>
        </w:rPr>
      </w:pPr>
      <w:r w:rsidRPr="00663A36">
        <w:rPr>
          <w:lang w:eastAsia="en-US"/>
        </w:rPr>
        <w:tab/>
        <w:t>=</w:t>
      </w:r>
      <w:r w:rsidRPr="00663A36">
        <w:rPr>
          <w:lang w:eastAsia="en-US"/>
        </w:rPr>
        <w:tab/>
        <w:t>$2,514 per DU</w:t>
      </w:r>
    </w:p>
    <w:p w:rsidR="00663A36" w:rsidRPr="00663A36" w:rsidRDefault="00663A36" w:rsidP="00663A36">
      <w:pPr>
        <w:rPr>
          <w:lang w:eastAsia="en-US"/>
        </w:rPr>
      </w:pPr>
    </w:p>
    <w:p w:rsidR="00663A36" w:rsidRDefault="00663A36" w:rsidP="00663A36">
      <w:pPr>
        <w:rPr>
          <w:lang w:eastAsia="en-US"/>
        </w:rPr>
      </w:pPr>
    </w:p>
    <w:p w:rsidR="006A3127" w:rsidRDefault="00E47B0D" w:rsidP="00663A36">
      <w:pPr>
        <w:pStyle w:val="Heading2"/>
      </w:pPr>
      <w:r>
        <w:br w:type="page"/>
      </w:r>
      <w:bookmarkStart w:id="72" w:name="_Toc378064820"/>
      <w:r w:rsidR="006A3127">
        <w:t>3.2</w:t>
      </w:r>
      <w:r w:rsidR="006A3127">
        <w:tab/>
        <w:t>Public Open Space</w:t>
      </w:r>
      <w:bookmarkEnd w:id="72"/>
    </w:p>
    <w:p w:rsidR="006A3127" w:rsidRDefault="006A3127" w:rsidP="00230577">
      <w:pPr>
        <w:tabs>
          <w:tab w:val="left" w:pos="1710"/>
        </w:tabs>
        <w:rPr>
          <w:bCs/>
        </w:rPr>
      </w:pPr>
    </w:p>
    <w:p w:rsidR="006938E6" w:rsidRPr="006938E6" w:rsidRDefault="006938E6" w:rsidP="00E54343">
      <w:pPr>
        <w:pStyle w:val="Heading3"/>
      </w:pPr>
      <w:bookmarkStart w:id="73" w:name="_Toc378064821"/>
      <w:r>
        <w:t>3.2.1</w:t>
      </w:r>
      <w:r>
        <w:tab/>
      </w:r>
      <w:r w:rsidRPr="006938E6">
        <w:t>Introduction</w:t>
      </w:r>
      <w:bookmarkEnd w:id="73"/>
      <w:r w:rsidRPr="006938E6">
        <w:t xml:space="preserve"> </w:t>
      </w:r>
    </w:p>
    <w:p w:rsidR="006938E6" w:rsidRPr="006938E6" w:rsidRDefault="006938E6" w:rsidP="006938E6">
      <w:pPr>
        <w:tabs>
          <w:tab w:val="left" w:pos="1702"/>
        </w:tabs>
        <w:rPr>
          <w:bCs/>
        </w:rPr>
      </w:pPr>
    </w:p>
    <w:p w:rsidR="006938E6" w:rsidRPr="006938E6" w:rsidRDefault="006938E6" w:rsidP="006938E6">
      <w:pPr>
        <w:tabs>
          <w:tab w:val="left" w:pos="1702"/>
        </w:tabs>
        <w:rPr>
          <w:bCs/>
        </w:rPr>
      </w:pPr>
      <w:r w:rsidRPr="006938E6">
        <w:rPr>
          <w:bCs/>
        </w:rPr>
        <w:t>This section considers the open space requirements generated as a result of the development in the area of this Plan.</w:t>
      </w:r>
    </w:p>
    <w:p w:rsidR="006938E6" w:rsidRPr="006938E6" w:rsidRDefault="006938E6" w:rsidP="006938E6">
      <w:pPr>
        <w:tabs>
          <w:tab w:val="left" w:pos="1702"/>
        </w:tabs>
        <w:rPr>
          <w:bCs/>
        </w:rPr>
      </w:pPr>
    </w:p>
    <w:p w:rsidR="006938E6" w:rsidRPr="006938E6" w:rsidRDefault="006938E6" w:rsidP="00E54343">
      <w:pPr>
        <w:pStyle w:val="Heading3"/>
      </w:pPr>
      <w:bookmarkStart w:id="74" w:name="_Toc378064822"/>
      <w:r>
        <w:t>3.2.2</w:t>
      </w:r>
      <w:r>
        <w:tab/>
      </w:r>
      <w:r w:rsidRPr="006938E6">
        <w:t>General</w:t>
      </w:r>
      <w:bookmarkEnd w:id="74"/>
    </w:p>
    <w:p w:rsidR="006938E6" w:rsidRPr="006938E6" w:rsidRDefault="006938E6" w:rsidP="006938E6">
      <w:pPr>
        <w:tabs>
          <w:tab w:val="left" w:pos="1702"/>
        </w:tabs>
        <w:rPr>
          <w:bCs/>
        </w:rPr>
      </w:pPr>
    </w:p>
    <w:p w:rsidR="006938E6" w:rsidRPr="006938E6" w:rsidRDefault="006938E6" w:rsidP="006938E6">
      <w:pPr>
        <w:tabs>
          <w:tab w:val="left" w:pos="1702"/>
        </w:tabs>
        <w:rPr>
          <w:bCs/>
        </w:rPr>
      </w:pPr>
      <w:r w:rsidRPr="006938E6">
        <w:rPr>
          <w:bCs/>
        </w:rPr>
        <w:t>The methodology adopted for this Plan is based on the Wyong Open Space Plan.</w:t>
      </w:r>
    </w:p>
    <w:p w:rsidR="006938E6" w:rsidRPr="006938E6" w:rsidRDefault="006938E6" w:rsidP="006938E6">
      <w:pPr>
        <w:tabs>
          <w:tab w:val="left" w:pos="1702"/>
        </w:tabs>
        <w:rPr>
          <w:bCs/>
        </w:rPr>
      </w:pPr>
    </w:p>
    <w:p w:rsidR="006938E6" w:rsidRPr="006938E6" w:rsidRDefault="006938E6" w:rsidP="006938E6">
      <w:pPr>
        <w:tabs>
          <w:tab w:val="left" w:pos="1702"/>
        </w:tabs>
        <w:rPr>
          <w:bCs/>
        </w:rPr>
      </w:pPr>
      <w:r w:rsidRPr="006938E6">
        <w:rPr>
          <w:bCs/>
        </w:rPr>
        <w:t>The approach to establishing requirements for this area has been:</w:t>
      </w:r>
    </w:p>
    <w:p w:rsidR="006938E6" w:rsidRPr="006938E6" w:rsidRDefault="006938E6" w:rsidP="006938E6">
      <w:pPr>
        <w:tabs>
          <w:tab w:val="left" w:pos="1702"/>
        </w:tabs>
        <w:rPr>
          <w:bCs/>
        </w:rPr>
      </w:pPr>
    </w:p>
    <w:p w:rsidR="006938E6" w:rsidRPr="006938E6" w:rsidRDefault="006938E6" w:rsidP="00095E82">
      <w:pPr>
        <w:pStyle w:val="Bullet"/>
        <w:spacing w:before="0" w:after="240"/>
      </w:pPr>
      <w:r>
        <w:t>i</w:t>
      </w:r>
      <w:r w:rsidRPr="006938E6">
        <w:t>dentify existing o</w:t>
      </w:r>
      <w:r>
        <w:t>pen space land and improvements;</w:t>
      </w:r>
    </w:p>
    <w:p w:rsidR="006938E6" w:rsidRPr="006938E6" w:rsidRDefault="006938E6" w:rsidP="00095E82">
      <w:pPr>
        <w:pStyle w:val="Bullet"/>
        <w:spacing w:before="0" w:after="240"/>
      </w:pPr>
      <w:r>
        <w:t>i</w:t>
      </w:r>
      <w:r w:rsidRPr="006938E6">
        <w:t>dentify requirements to service existing population and future single dwelling development on existing allotments for which no contribu</w:t>
      </w:r>
      <w:r>
        <w:t>tions can be sought;</w:t>
      </w:r>
    </w:p>
    <w:p w:rsidR="006938E6" w:rsidRPr="006938E6" w:rsidRDefault="006938E6" w:rsidP="00095E82">
      <w:pPr>
        <w:pStyle w:val="Bullet"/>
        <w:spacing w:before="0" w:after="240"/>
      </w:pPr>
      <w:r>
        <w:t>d</w:t>
      </w:r>
      <w:r w:rsidRPr="006938E6">
        <w:t>etermine land requirements, if any, ne</w:t>
      </w:r>
      <w:r>
        <w:t>eded for the future development;</w:t>
      </w:r>
    </w:p>
    <w:p w:rsidR="006938E6" w:rsidRPr="006938E6" w:rsidRDefault="006938E6" w:rsidP="00095E82">
      <w:pPr>
        <w:pStyle w:val="Bullet"/>
        <w:spacing w:before="0" w:after="240"/>
      </w:pPr>
      <w:r>
        <w:t>d</w:t>
      </w:r>
      <w:r w:rsidRPr="006938E6">
        <w:t>etermine embellishment requirements, if any, needed for the future development.</w:t>
      </w:r>
    </w:p>
    <w:p w:rsidR="006938E6" w:rsidRPr="006938E6" w:rsidRDefault="006938E6" w:rsidP="00E54343">
      <w:pPr>
        <w:pStyle w:val="Heading3"/>
      </w:pPr>
      <w:bookmarkStart w:id="75" w:name="_Toc378064823"/>
      <w:r>
        <w:t>3.2.3</w:t>
      </w:r>
      <w:r>
        <w:tab/>
      </w:r>
      <w:r w:rsidRPr="006938E6">
        <w:t>Area of the Scheme</w:t>
      </w:r>
      <w:bookmarkEnd w:id="75"/>
    </w:p>
    <w:p w:rsidR="006938E6" w:rsidRPr="006938E6" w:rsidRDefault="006938E6" w:rsidP="006938E6">
      <w:pPr>
        <w:tabs>
          <w:tab w:val="left" w:pos="1702"/>
        </w:tabs>
        <w:rPr>
          <w:bCs/>
        </w:rPr>
      </w:pPr>
    </w:p>
    <w:p w:rsidR="006938E6" w:rsidRPr="006938E6" w:rsidRDefault="006938E6" w:rsidP="006938E6">
      <w:pPr>
        <w:tabs>
          <w:tab w:val="left" w:pos="1710"/>
        </w:tabs>
        <w:rPr>
          <w:bCs/>
        </w:rPr>
      </w:pPr>
      <w:r w:rsidRPr="006938E6">
        <w:rPr>
          <w:bCs/>
        </w:rPr>
        <w:t>For the purposes of Open Space planning this District has been divided into zones as follows:</w:t>
      </w:r>
    </w:p>
    <w:p w:rsidR="006938E6" w:rsidRPr="006938E6" w:rsidRDefault="006938E6" w:rsidP="006938E6">
      <w:pPr>
        <w:tabs>
          <w:tab w:val="left" w:pos="1710"/>
        </w:tabs>
        <w:rPr>
          <w:bCs/>
        </w:rPr>
      </w:pPr>
    </w:p>
    <w:p w:rsidR="006938E6" w:rsidRPr="006938E6" w:rsidRDefault="006938E6" w:rsidP="00095E82">
      <w:pPr>
        <w:pStyle w:val="Bullet"/>
        <w:spacing w:before="0" w:after="240"/>
      </w:pPr>
      <w:r>
        <w:t xml:space="preserve">Zone </w:t>
      </w:r>
      <w:r w:rsidRPr="006938E6">
        <w:t>1</w:t>
      </w:r>
      <w:r>
        <w:t>:  Mardi Urban Release Area;</w:t>
      </w:r>
    </w:p>
    <w:p w:rsidR="006938E6" w:rsidRPr="006938E6" w:rsidRDefault="006938E6" w:rsidP="00095E82">
      <w:pPr>
        <w:pStyle w:val="Bullet"/>
        <w:spacing w:before="0" w:after="240"/>
      </w:pPr>
      <w:r>
        <w:t xml:space="preserve">Zone </w:t>
      </w:r>
      <w:r w:rsidRPr="006938E6">
        <w:t>2</w:t>
      </w:r>
      <w:r>
        <w:t>:  Mardi South Urban Release Area;</w:t>
      </w:r>
    </w:p>
    <w:p w:rsidR="006938E6" w:rsidRPr="006938E6" w:rsidRDefault="006938E6" w:rsidP="00095E82">
      <w:pPr>
        <w:pStyle w:val="Bullet"/>
        <w:spacing w:before="0" w:after="240"/>
      </w:pPr>
      <w:r>
        <w:t xml:space="preserve">Zone </w:t>
      </w:r>
      <w:r w:rsidRPr="006938E6">
        <w:t>3</w:t>
      </w:r>
      <w:r>
        <w:t>:  Watanobbi Urban Release Area;</w:t>
      </w:r>
    </w:p>
    <w:p w:rsidR="006938E6" w:rsidRPr="006938E6" w:rsidRDefault="006938E6" w:rsidP="00095E82">
      <w:pPr>
        <w:pStyle w:val="Bullet"/>
        <w:spacing w:before="0" w:after="240"/>
      </w:pPr>
      <w:r>
        <w:t xml:space="preserve">Zone </w:t>
      </w:r>
      <w:r w:rsidRPr="006938E6">
        <w:t>4</w:t>
      </w:r>
      <w:r>
        <w:t xml:space="preserve">:  </w:t>
      </w:r>
      <w:smartTag w:uri="urn:schemas-microsoft-com:office:smarttags" w:element="place">
        <w:r w:rsidRPr="006938E6">
          <w:t>West Wyong</w:t>
        </w:r>
      </w:smartTag>
      <w:r>
        <w:t xml:space="preserve"> Urban Release Area;</w:t>
      </w:r>
    </w:p>
    <w:p w:rsidR="006938E6" w:rsidRPr="006938E6" w:rsidRDefault="006938E6" w:rsidP="00095E82">
      <w:pPr>
        <w:pStyle w:val="Bullet"/>
        <w:spacing w:before="0" w:after="240"/>
      </w:pPr>
      <w:r>
        <w:t xml:space="preserve">Zone </w:t>
      </w:r>
      <w:r w:rsidRPr="006938E6">
        <w:t>5</w:t>
      </w:r>
      <w:r>
        <w:t>:  t</w:t>
      </w:r>
      <w:r w:rsidRPr="006938E6">
        <w:t xml:space="preserve">he </w:t>
      </w:r>
      <w:r>
        <w:t>remaining a</w:t>
      </w:r>
      <w:r w:rsidRPr="006938E6">
        <w:t>rea of the District.</w:t>
      </w:r>
    </w:p>
    <w:p w:rsidR="006938E6" w:rsidRPr="006938E6" w:rsidRDefault="006938E6" w:rsidP="00E54343">
      <w:pPr>
        <w:pStyle w:val="Heading3"/>
      </w:pPr>
      <w:bookmarkStart w:id="76" w:name="_Toc378064824"/>
      <w:r>
        <w:t>3.2.4</w:t>
      </w:r>
      <w:r>
        <w:tab/>
      </w:r>
      <w:r w:rsidRPr="006938E6">
        <w:t>Zone 1:  The Mardi Urban Release Area</w:t>
      </w:r>
      <w:bookmarkEnd w:id="76"/>
    </w:p>
    <w:p w:rsidR="006938E6" w:rsidRPr="006938E6" w:rsidRDefault="006938E6" w:rsidP="006938E6">
      <w:pPr>
        <w:tabs>
          <w:tab w:val="left" w:pos="1702"/>
        </w:tabs>
        <w:rPr>
          <w:bCs/>
        </w:rPr>
      </w:pPr>
    </w:p>
    <w:p w:rsidR="006938E6" w:rsidRPr="006938E6" w:rsidRDefault="006938E6" w:rsidP="006938E6">
      <w:pPr>
        <w:pStyle w:val="Heading4"/>
      </w:pPr>
      <w:r w:rsidRPr="006938E6">
        <w:t>Proposed Development</w:t>
      </w:r>
    </w:p>
    <w:p w:rsidR="006938E6" w:rsidRPr="006938E6" w:rsidRDefault="006938E6" w:rsidP="006938E6">
      <w:pPr>
        <w:tabs>
          <w:tab w:val="left" w:pos="1702"/>
        </w:tabs>
        <w:rPr>
          <w:bCs/>
        </w:rPr>
      </w:pPr>
    </w:p>
    <w:p w:rsidR="006938E6" w:rsidRPr="006938E6" w:rsidRDefault="006938E6" w:rsidP="006938E6">
      <w:pPr>
        <w:tabs>
          <w:tab w:val="left" w:pos="1702"/>
        </w:tabs>
        <w:rPr>
          <w:bCs/>
        </w:rPr>
      </w:pPr>
      <w:r w:rsidRPr="006938E6">
        <w:rPr>
          <w:bCs/>
        </w:rPr>
        <w:t>The proposed development covers development of the Mardi Urban Release Area and is predicted to yield a total population of 3523 as shown in Clause 5.0 of this Plan.</w:t>
      </w:r>
    </w:p>
    <w:p w:rsidR="006938E6" w:rsidRPr="006938E6" w:rsidRDefault="006938E6" w:rsidP="006938E6">
      <w:pPr>
        <w:tabs>
          <w:tab w:val="left" w:pos="1702"/>
        </w:tabs>
        <w:rPr>
          <w:bCs/>
        </w:rPr>
      </w:pPr>
    </w:p>
    <w:p w:rsidR="006938E6" w:rsidRPr="006938E6" w:rsidRDefault="006938E6" w:rsidP="006938E6">
      <w:pPr>
        <w:tabs>
          <w:tab w:val="left" w:pos="1702"/>
        </w:tabs>
        <w:rPr>
          <w:bCs/>
        </w:rPr>
      </w:pPr>
      <w:r w:rsidRPr="006938E6">
        <w:rPr>
          <w:bCs/>
        </w:rPr>
        <w:t xml:space="preserve">Figure </w:t>
      </w:r>
      <w:r w:rsidR="00165C20">
        <w:rPr>
          <w:bCs/>
        </w:rPr>
        <w:t xml:space="preserve">5 </w:t>
      </w:r>
      <w:r w:rsidRPr="006938E6">
        <w:rPr>
          <w:bCs/>
        </w:rPr>
        <w:t>shows the area of this zone.</w:t>
      </w:r>
    </w:p>
    <w:p w:rsidR="006938E6" w:rsidRPr="006938E6" w:rsidRDefault="006938E6" w:rsidP="006938E6">
      <w:pPr>
        <w:tabs>
          <w:tab w:val="left" w:pos="1702"/>
        </w:tabs>
        <w:rPr>
          <w:bCs/>
        </w:rPr>
      </w:pPr>
    </w:p>
    <w:p w:rsidR="006938E6" w:rsidRPr="006938E6" w:rsidRDefault="006938E6" w:rsidP="006938E6">
      <w:pPr>
        <w:pStyle w:val="Heading4"/>
      </w:pPr>
      <w:r w:rsidRPr="006938E6">
        <w:t>Report Detail</w:t>
      </w:r>
    </w:p>
    <w:p w:rsidR="006938E6" w:rsidRPr="006938E6" w:rsidRDefault="006938E6" w:rsidP="006938E6">
      <w:pPr>
        <w:tabs>
          <w:tab w:val="left" w:pos="1702"/>
        </w:tabs>
        <w:rPr>
          <w:bCs/>
        </w:rPr>
      </w:pPr>
    </w:p>
    <w:p w:rsidR="006938E6" w:rsidRPr="006938E6" w:rsidRDefault="006938E6" w:rsidP="006938E6">
      <w:pPr>
        <w:tabs>
          <w:tab w:val="left" w:pos="1702"/>
        </w:tabs>
        <w:rPr>
          <w:bCs/>
        </w:rPr>
      </w:pPr>
      <w:r w:rsidRPr="006938E6">
        <w:rPr>
          <w:bCs/>
        </w:rPr>
        <w:t>This Plan is based on the Wyong Open Space Plan with details specific to this area prepared by Council's Landscape Planner, contained in Report No POS 9</w:t>
      </w:r>
      <w:r w:rsidRPr="006938E6">
        <w:rPr>
          <w:bCs/>
        </w:rPr>
        <w:noBreakHyphen/>
        <w:t>1 (September 1992).</w:t>
      </w:r>
    </w:p>
    <w:p w:rsidR="006A3127" w:rsidRDefault="006A3127" w:rsidP="00230577">
      <w:pPr>
        <w:tabs>
          <w:tab w:val="left" w:pos="1710"/>
        </w:tabs>
        <w:rPr>
          <w:bCs/>
        </w:rPr>
      </w:pPr>
    </w:p>
    <w:p w:rsidR="00165C20" w:rsidRDefault="00165C20" w:rsidP="00165C20">
      <w:pPr>
        <w:pStyle w:val="Figuretitle"/>
      </w:pPr>
      <w:r>
        <w:br w:type="page"/>
      </w:r>
      <w:bookmarkStart w:id="77" w:name="_Toc378064900"/>
      <w:r>
        <w:t>Figure 5</w:t>
      </w:r>
      <w:r>
        <w:tab/>
        <w:t>Public Open Space – Mardi and Mardi South Urban Release Area</w:t>
      </w:r>
      <w:bookmarkEnd w:id="77"/>
    </w:p>
    <w:p w:rsidR="006A3127" w:rsidRDefault="00754CE0" w:rsidP="00230577">
      <w:pPr>
        <w:tabs>
          <w:tab w:val="left" w:pos="1710"/>
        </w:tabs>
        <w:rPr>
          <w:bCs/>
        </w:rPr>
      </w:pPr>
      <w:r>
        <w:rPr>
          <w:bCs/>
          <w:noProof/>
        </w:rPr>
        <w:drawing>
          <wp:anchor distT="0" distB="0" distL="114300" distR="114300" simplePos="0" relativeHeight="251654144" behindDoc="0" locked="0" layoutInCell="1" allowOverlap="1" wp14:anchorId="2EF351A2" wp14:editId="478F92B6">
            <wp:simplePos x="0" y="0"/>
            <wp:positionH relativeFrom="column">
              <wp:posOffset>36195</wp:posOffset>
            </wp:positionH>
            <wp:positionV relativeFrom="paragraph">
              <wp:posOffset>233680</wp:posOffset>
            </wp:positionV>
            <wp:extent cx="5762625" cy="8334375"/>
            <wp:effectExtent l="0" t="0" r="9525" b="9525"/>
            <wp:wrapSquare wrapText="bothSides"/>
            <wp:docPr id="15" name="Picture 15" descr="Map showing Public Open Space within the Mardi &amp; Mardi South Urban Release Area" title="Figure 5 Public Open Space – Mardi and Mardi South Urban Releas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p showing Public Open Space within the Mardi &amp; Mardi South Urban Release Are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833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706" w:rsidRDefault="00EC3706" w:rsidP="00EC3706">
      <w:pPr>
        <w:pStyle w:val="Heading4"/>
      </w:pPr>
      <w:r>
        <w:rPr>
          <w:bCs/>
        </w:rPr>
        <w:br w:type="page"/>
      </w:r>
      <w:r>
        <w:t>Determination of Open Space Requirements</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EC3706">
      <w:r>
        <w:t>The Wyong Open Space Plan requires a minimum provision of open space of 3.00 hectares per thousand people (as well as requirements relating to different types of open space, size, distribution, etc).  For a population growth of 3523 people, a minimum area of 10.57 hectares would be required.</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EC3706">
      <w:r>
        <w:t>The Wyong Open Space Plan indicates the various categories of open space as a proportion of total open space requirements as shown in the table below:</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8D5992">
      <w:pPr>
        <w:pStyle w:val="Tabletitle"/>
      </w:pPr>
      <w:bookmarkStart w:id="78" w:name="_Toc378064860"/>
      <w:r>
        <w:t xml:space="preserve">Table </w:t>
      </w:r>
      <w:r w:rsidR="00C02E2B">
        <w:t>4</w:t>
      </w:r>
      <w:r>
        <w:tab/>
        <w:t>Categories of Open Space</w:t>
      </w:r>
      <w:bookmarkEnd w:id="78"/>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tbl>
      <w:tblPr>
        <w:tblW w:w="849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4 Categories of Open Space"/>
        <w:tblDescription w:val="The Wyong Open Space Plan indicates the various categories of open space as a proportion of total open space requirements as shown in this table.&#10;&#10;"/>
      </w:tblPr>
      <w:tblGrid>
        <w:gridCol w:w="2831"/>
        <w:gridCol w:w="2831"/>
        <w:gridCol w:w="2831"/>
      </w:tblGrid>
      <w:tr w:rsidR="00EC3706" w:rsidRPr="00556AD5" w:rsidTr="00314F65">
        <w:trPr>
          <w:trHeight w:val="20"/>
          <w:tblHeader/>
        </w:trPr>
        <w:tc>
          <w:tcPr>
            <w:tcW w:w="2831" w:type="dxa"/>
            <w:shd w:val="clear" w:color="auto" w:fill="C4CCE6"/>
          </w:tcPr>
          <w:p w:rsidR="00EC3706" w:rsidRPr="00556AD5" w:rsidRDefault="00EC3706" w:rsidP="008E7BC3">
            <w:pPr>
              <w:spacing w:before="60" w:after="60"/>
              <w:jc w:val="left"/>
              <w:rPr>
                <w:b/>
                <w:sz w:val="18"/>
                <w:szCs w:val="18"/>
                <w:lang w:val="en-US"/>
              </w:rPr>
            </w:pPr>
            <w:r>
              <w:rPr>
                <w:b/>
                <w:sz w:val="18"/>
                <w:szCs w:val="18"/>
                <w:lang w:val="en-US"/>
              </w:rPr>
              <w:t>Open Space Type</w:t>
            </w:r>
          </w:p>
        </w:tc>
        <w:tc>
          <w:tcPr>
            <w:tcW w:w="2831" w:type="dxa"/>
            <w:shd w:val="clear" w:color="auto" w:fill="C4CCE6"/>
          </w:tcPr>
          <w:p w:rsidR="00EC3706" w:rsidRPr="00556AD5" w:rsidRDefault="00EC3706" w:rsidP="00EC3706">
            <w:pPr>
              <w:spacing w:before="60" w:after="60"/>
              <w:jc w:val="center"/>
              <w:rPr>
                <w:b/>
                <w:sz w:val="18"/>
                <w:szCs w:val="18"/>
                <w:lang w:val="en-US"/>
              </w:rPr>
            </w:pPr>
            <w:r>
              <w:rPr>
                <w:b/>
                <w:sz w:val="18"/>
                <w:szCs w:val="18"/>
                <w:lang w:val="en-US"/>
              </w:rPr>
              <w:t>Notional Proportion (%)</w:t>
            </w:r>
          </w:p>
        </w:tc>
        <w:tc>
          <w:tcPr>
            <w:tcW w:w="2831" w:type="dxa"/>
            <w:shd w:val="clear" w:color="auto" w:fill="C4CCE6"/>
          </w:tcPr>
          <w:p w:rsidR="00EC3706" w:rsidRPr="00556AD5" w:rsidRDefault="00EC3706" w:rsidP="00EC3706">
            <w:pPr>
              <w:spacing w:before="60" w:after="60"/>
              <w:jc w:val="center"/>
              <w:rPr>
                <w:b/>
                <w:sz w:val="18"/>
                <w:szCs w:val="18"/>
                <w:lang w:val="en-US"/>
              </w:rPr>
            </w:pPr>
            <w:r>
              <w:rPr>
                <w:b/>
                <w:sz w:val="18"/>
                <w:szCs w:val="18"/>
                <w:lang w:val="en-US"/>
              </w:rPr>
              <w:t>Notional Area Required (Ha)</w:t>
            </w:r>
          </w:p>
        </w:tc>
      </w:tr>
      <w:tr w:rsidR="00EC3706" w:rsidRPr="002F426A" w:rsidTr="00314F65">
        <w:trPr>
          <w:trHeight w:val="20"/>
        </w:trPr>
        <w:tc>
          <w:tcPr>
            <w:tcW w:w="2831" w:type="dxa"/>
            <w:shd w:val="clear" w:color="auto" w:fill="auto"/>
          </w:tcPr>
          <w:p w:rsidR="00EC3706" w:rsidRPr="002F426A" w:rsidRDefault="00EC3706" w:rsidP="008E7BC3">
            <w:pPr>
              <w:spacing w:before="60" w:after="60"/>
              <w:rPr>
                <w:sz w:val="18"/>
                <w:szCs w:val="18"/>
              </w:rPr>
            </w:pPr>
            <w:smartTag w:uri="urn:schemas-microsoft-com:office:smarttags" w:element="place">
              <w:smartTag w:uri="urn:schemas-microsoft-com:office:smarttags" w:element="PlaceName">
                <w:r>
                  <w:rPr>
                    <w:sz w:val="18"/>
                    <w:szCs w:val="18"/>
                  </w:rPr>
                  <w:t>Small</w:t>
                </w:r>
              </w:smartTag>
              <w:r>
                <w:rPr>
                  <w:sz w:val="18"/>
                  <w:szCs w:val="18"/>
                </w:rPr>
                <w:t xml:space="preserve"> </w:t>
              </w:r>
              <w:smartTag w:uri="urn:schemas-microsoft-com:office:smarttags" w:element="PlaceType">
                <w:r>
                  <w:rPr>
                    <w:sz w:val="18"/>
                    <w:szCs w:val="18"/>
                  </w:rPr>
                  <w:t>Park</w:t>
                </w:r>
              </w:smartTag>
            </w:smartTag>
          </w:p>
        </w:tc>
        <w:tc>
          <w:tcPr>
            <w:tcW w:w="2831" w:type="dxa"/>
          </w:tcPr>
          <w:p w:rsidR="00EC3706" w:rsidRPr="002F426A" w:rsidRDefault="00EC3706" w:rsidP="008E7BC3">
            <w:pPr>
              <w:tabs>
                <w:tab w:val="right" w:pos="1393"/>
              </w:tabs>
              <w:spacing w:before="60" w:after="60"/>
              <w:rPr>
                <w:sz w:val="18"/>
                <w:szCs w:val="18"/>
              </w:rPr>
            </w:pPr>
            <w:r>
              <w:rPr>
                <w:sz w:val="18"/>
                <w:szCs w:val="18"/>
              </w:rPr>
              <w:tab/>
              <w:t>20</w:t>
            </w:r>
          </w:p>
        </w:tc>
        <w:tc>
          <w:tcPr>
            <w:tcW w:w="2831" w:type="dxa"/>
          </w:tcPr>
          <w:p w:rsidR="00EC3706" w:rsidRPr="002F426A" w:rsidRDefault="00EC3706" w:rsidP="00EC3706">
            <w:pPr>
              <w:tabs>
                <w:tab w:val="right" w:pos="1469"/>
              </w:tabs>
              <w:spacing w:before="60" w:after="60"/>
              <w:rPr>
                <w:sz w:val="18"/>
                <w:szCs w:val="18"/>
              </w:rPr>
            </w:pPr>
            <w:r>
              <w:rPr>
                <w:sz w:val="18"/>
                <w:szCs w:val="18"/>
              </w:rPr>
              <w:tab/>
              <w:t>2.11</w:t>
            </w:r>
          </w:p>
        </w:tc>
      </w:tr>
      <w:tr w:rsidR="00EC3706" w:rsidRPr="002F426A" w:rsidTr="00314F65">
        <w:trPr>
          <w:trHeight w:val="20"/>
        </w:trPr>
        <w:tc>
          <w:tcPr>
            <w:tcW w:w="2831" w:type="dxa"/>
            <w:shd w:val="clear" w:color="auto" w:fill="auto"/>
          </w:tcPr>
          <w:p w:rsidR="00EC3706" w:rsidRPr="002F426A" w:rsidRDefault="00EC3706" w:rsidP="008E7BC3">
            <w:pPr>
              <w:spacing w:before="60" w:after="60"/>
              <w:rPr>
                <w:sz w:val="18"/>
                <w:szCs w:val="18"/>
              </w:rPr>
            </w:pPr>
            <w:r>
              <w:rPr>
                <w:sz w:val="18"/>
                <w:szCs w:val="18"/>
              </w:rPr>
              <w:t>Large Park</w:t>
            </w:r>
          </w:p>
        </w:tc>
        <w:tc>
          <w:tcPr>
            <w:tcW w:w="2831" w:type="dxa"/>
          </w:tcPr>
          <w:p w:rsidR="00EC3706" w:rsidRPr="002F426A" w:rsidRDefault="00EC3706" w:rsidP="008E7BC3">
            <w:pPr>
              <w:tabs>
                <w:tab w:val="right" w:pos="1393"/>
              </w:tabs>
              <w:spacing w:before="60" w:after="60"/>
              <w:rPr>
                <w:sz w:val="18"/>
                <w:szCs w:val="18"/>
              </w:rPr>
            </w:pPr>
            <w:r>
              <w:rPr>
                <w:sz w:val="18"/>
                <w:szCs w:val="18"/>
              </w:rPr>
              <w:tab/>
              <w:t>30</w:t>
            </w:r>
          </w:p>
        </w:tc>
        <w:tc>
          <w:tcPr>
            <w:tcW w:w="2831" w:type="dxa"/>
          </w:tcPr>
          <w:p w:rsidR="00EC3706" w:rsidRPr="002F426A" w:rsidRDefault="00EC3706" w:rsidP="00EC3706">
            <w:pPr>
              <w:tabs>
                <w:tab w:val="right" w:pos="1469"/>
              </w:tabs>
              <w:spacing w:before="60" w:after="60"/>
              <w:rPr>
                <w:sz w:val="18"/>
                <w:szCs w:val="18"/>
              </w:rPr>
            </w:pPr>
            <w:r>
              <w:rPr>
                <w:sz w:val="18"/>
                <w:szCs w:val="18"/>
              </w:rPr>
              <w:tab/>
              <w:t>3.17</w:t>
            </w:r>
          </w:p>
        </w:tc>
      </w:tr>
      <w:tr w:rsidR="00EC3706" w:rsidRPr="002F426A" w:rsidTr="00314F65">
        <w:trPr>
          <w:trHeight w:val="20"/>
        </w:trPr>
        <w:tc>
          <w:tcPr>
            <w:tcW w:w="2831" w:type="dxa"/>
            <w:shd w:val="clear" w:color="auto" w:fill="auto"/>
          </w:tcPr>
          <w:p w:rsidR="00EC3706" w:rsidRPr="002F426A" w:rsidRDefault="00EC3706" w:rsidP="008E7BC3">
            <w:pPr>
              <w:spacing w:before="60" w:after="60"/>
              <w:rPr>
                <w:sz w:val="18"/>
                <w:szCs w:val="18"/>
              </w:rPr>
            </w:pPr>
            <w:r>
              <w:rPr>
                <w:sz w:val="18"/>
                <w:szCs w:val="18"/>
              </w:rPr>
              <w:t>Semi-Natural Area</w:t>
            </w:r>
          </w:p>
        </w:tc>
        <w:tc>
          <w:tcPr>
            <w:tcW w:w="2831" w:type="dxa"/>
          </w:tcPr>
          <w:p w:rsidR="00EC3706" w:rsidRPr="002F426A" w:rsidRDefault="00EC3706" w:rsidP="008E7BC3">
            <w:pPr>
              <w:tabs>
                <w:tab w:val="right" w:pos="1393"/>
              </w:tabs>
              <w:spacing w:before="60" w:after="60"/>
              <w:rPr>
                <w:sz w:val="18"/>
                <w:szCs w:val="18"/>
              </w:rPr>
            </w:pPr>
            <w:r>
              <w:rPr>
                <w:sz w:val="18"/>
                <w:szCs w:val="18"/>
              </w:rPr>
              <w:tab/>
              <w:t>20</w:t>
            </w:r>
          </w:p>
        </w:tc>
        <w:tc>
          <w:tcPr>
            <w:tcW w:w="2831" w:type="dxa"/>
          </w:tcPr>
          <w:p w:rsidR="00EC3706" w:rsidRPr="002F426A" w:rsidRDefault="00EC3706" w:rsidP="00EC3706">
            <w:pPr>
              <w:tabs>
                <w:tab w:val="right" w:pos="1469"/>
              </w:tabs>
              <w:spacing w:before="60" w:after="60"/>
              <w:rPr>
                <w:sz w:val="18"/>
                <w:szCs w:val="18"/>
              </w:rPr>
            </w:pPr>
            <w:r>
              <w:rPr>
                <w:sz w:val="18"/>
                <w:szCs w:val="18"/>
              </w:rPr>
              <w:tab/>
              <w:t>2.11</w:t>
            </w:r>
          </w:p>
        </w:tc>
      </w:tr>
      <w:tr w:rsidR="00EC3706" w:rsidRPr="002F426A" w:rsidTr="00314F65">
        <w:trPr>
          <w:trHeight w:val="20"/>
        </w:trPr>
        <w:tc>
          <w:tcPr>
            <w:tcW w:w="2831" w:type="dxa"/>
            <w:shd w:val="clear" w:color="auto" w:fill="auto"/>
          </w:tcPr>
          <w:p w:rsidR="00EC3706" w:rsidRPr="002F426A" w:rsidRDefault="00EC3706" w:rsidP="008E7BC3">
            <w:pPr>
              <w:spacing w:before="60" w:after="60"/>
              <w:rPr>
                <w:sz w:val="18"/>
                <w:szCs w:val="18"/>
              </w:rPr>
            </w:pPr>
            <w:r>
              <w:rPr>
                <w:sz w:val="18"/>
                <w:szCs w:val="18"/>
              </w:rPr>
              <w:t>Courts</w:t>
            </w:r>
          </w:p>
        </w:tc>
        <w:tc>
          <w:tcPr>
            <w:tcW w:w="2831" w:type="dxa"/>
          </w:tcPr>
          <w:p w:rsidR="00EC3706" w:rsidRPr="002F426A" w:rsidRDefault="00EC3706" w:rsidP="008E7BC3">
            <w:pPr>
              <w:tabs>
                <w:tab w:val="right" w:pos="1393"/>
              </w:tabs>
              <w:spacing w:before="60" w:after="60"/>
              <w:rPr>
                <w:sz w:val="18"/>
                <w:szCs w:val="18"/>
              </w:rPr>
            </w:pPr>
            <w:r>
              <w:rPr>
                <w:sz w:val="18"/>
                <w:szCs w:val="18"/>
              </w:rPr>
              <w:tab/>
              <w:t>5</w:t>
            </w:r>
          </w:p>
        </w:tc>
        <w:tc>
          <w:tcPr>
            <w:tcW w:w="2831" w:type="dxa"/>
          </w:tcPr>
          <w:p w:rsidR="00EC3706" w:rsidRPr="002F426A" w:rsidRDefault="00EC3706" w:rsidP="00EC3706">
            <w:pPr>
              <w:tabs>
                <w:tab w:val="right" w:pos="1469"/>
              </w:tabs>
              <w:spacing w:before="60" w:after="60"/>
              <w:rPr>
                <w:sz w:val="18"/>
                <w:szCs w:val="18"/>
              </w:rPr>
            </w:pPr>
            <w:r>
              <w:rPr>
                <w:sz w:val="18"/>
                <w:szCs w:val="18"/>
              </w:rPr>
              <w:tab/>
              <w:t>0.53</w:t>
            </w:r>
          </w:p>
        </w:tc>
      </w:tr>
      <w:tr w:rsidR="00EC3706" w:rsidRPr="002F426A" w:rsidTr="00314F65">
        <w:trPr>
          <w:trHeight w:val="20"/>
        </w:trPr>
        <w:tc>
          <w:tcPr>
            <w:tcW w:w="2831" w:type="dxa"/>
            <w:shd w:val="clear" w:color="auto" w:fill="auto"/>
          </w:tcPr>
          <w:p w:rsidR="00EC3706" w:rsidRPr="002F426A" w:rsidRDefault="00EC3706" w:rsidP="008E7BC3">
            <w:pPr>
              <w:spacing w:before="60" w:after="60"/>
              <w:rPr>
                <w:sz w:val="18"/>
                <w:szCs w:val="18"/>
              </w:rPr>
            </w:pPr>
            <w:r>
              <w:rPr>
                <w:sz w:val="18"/>
                <w:szCs w:val="18"/>
              </w:rPr>
              <w:t>Sports Fields</w:t>
            </w:r>
          </w:p>
        </w:tc>
        <w:tc>
          <w:tcPr>
            <w:tcW w:w="2831" w:type="dxa"/>
          </w:tcPr>
          <w:p w:rsidR="00EC3706" w:rsidRPr="002F426A" w:rsidRDefault="00EC3706" w:rsidP="008E7BC3">
            <w:pPr>
              <w:tabs>
                <w:tab w:val="right" w:pos="1393"/>
              </w:tabs>
              <w:spacing w:before="60" w:after="60"/>
              <w:rPr>
                <w:sz w:val="18"/>
                <w:szCs w:val="18"/>
              </w:rPr>
            </w:pPr>
            <w:r>
              <w:rPr>
                <w:sz w:val="18"/>
                <w:szCs w:val="18"/>
              </w:rPr>
              <w:tab/>
              <w:t>25</w:t>
            </w:r>
          </w:p>
        </w:tc>
        <w:tc>
          <w:tcPr>
            <w:tcW w:w="2831" w:type="dxa"/>
          </w:tcPr>
          <w:p w:rsidR="00EC3706" w:rsidRPr="002F426A" w:rsidRDefault="00EC3706" w:rsidP="00EC3706">
            <w:pPr>
              <w:tabs>
                <w:tab w:val="right" w:pos="1469"/>
              </w:tabs>
              <w:spacing w:before="60" w:after="60"/>
              <w:rPr>
                <w:sz w:val="18"/>
                <w:szCs w:val="18"/>
              </w:rPr>
            </w:pPr>
            <w:r>
              <w:rPr>
                <w:sz w:val="18"/>
                <w:szCs w:val="18"/>
              </w:rPr>
              <w:tab/>
              <w:t>2.65</w:t>
            </w:r>
          </w:p>
        </w:tc>
      </w:tr>
      <w:tr w:rsidR="00EC3706" w:rsidRPr="002F426A" w:rsidTr="00314F65">
        <w:trPr>
          <w:trHeight w:val="20"/>
        </w:trPr>
        <w:tc>
          <w:tcPr>
            <w:tcW w:w="2831" w:type="dxa"/>
            <w:shd w:val="clear" w:color="auto" w:fill="auto"/>
          </w:tcPr>
          <w:p w:rsidR="00EC3706" w:rsidRPr="002F426A" w:rsidRDefault="00EC3706" w:rsidP="008E7BC3">
            <w:pPr>
              <w:spacing w:before="60" w:after="60"/>
              <w:rPr>
                <w:b/>
                <w:sz w:val="18"/>
                <w:szCs w:val="18"/>
              </w:rPr>
            </w:pPr>
            <w:r>
              <w:rPr>
                <w:b/>
                <w:sz w:val="18"/>
                <w:szCs w:val="18"/>
              </w:rPr>
              <w:t>TOTAL OPEN SPACE</w:t>
            </w:r>
          </w:p>
        </w:tc>
        <w:tc>
          <w:tcPr>
            <w:tcW w:w="2831" w:type="dxa"/>
          </w:tcPr>
          <w:p w:rsidR="00EC3706" w:rsidRPr="002F426A" w:rsidRDefault="00EC3706" w:rsidP="008E7BC3">
            <w:pPr>
              <w:tabs>
                <w:tab w:val="right" w:pos="1393"/>
              </w:tabs>
              <w:spacing w:before="60" w:after="60"/>
              <w:rPr>
                <w:b/>
                <w:sz w:val="18"/>
                <w:szCs w:val="18"/>
              </w:rPr>
            </w:pPr>
            <w:r>
              <w:rPr>
                <w:b/>
                <w:sz w:val="18"/>
                <w:szCs w:val="18"/>
              </w:rPr>
              <w:tab/>
            </w:r>
            <w:r w:rsidRPr="002F426A">
              <w:rPr>
                <w:b/>
                <w:sz w:val="18"/>
                <w:szCs w:val="18"/>
              </w:rPr>
              <w:t>100</w:t>
            </w:r>
          </w:p>
        </w:tc>
        <w:tc>
          <w:tcPr>
            <w:tcW w:w="2831" w:type="dxa"/>
          </w:tcPr>
          <w:p w:rsidR="00EC3706" w:rsidRPr="002F426A" w:rsidRDefault="00EC3706" w:rsidP="00EC3706">
            <w:pPr>
              <w:tabs>
                <w:tab w:val="right" w:pos="1469"/>
              </w:tabs>
              <w:spacing w:before="60" w:after="60"/>
              <w:rPr>
                <w:b/>
                <w:sz w:val="18"/>
                <w:szCs w:val="18"/>
              </w:rPr>
            </w:pPr>
            <w:r>
              <w:rPr>
                <w:b/>
                <w:sz w:val="18"/>
                <w:szCs w:val="18"/>
              </w:rPr>
              <w:tab/>
              <w:t>10.57</w:t>
            </w:r>
          </w:p>
        </w:tc>
      </w:tr>
    </w:tbl>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r>
        <w:t>Open Space requirements for the area of this Plan are as follows:</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rPr>
          <w:b/>
        </w:rPr>
      </w:pPr>
      <w:r>
        <w:rPr>
          <w:b/>
        </w:rPr>
        <w:t>Land Requirements</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EC3706">
      <w:r>
        <w:t>For the following types of open space, assessment of existing open space land shows that there is an excess of land for the existing population and that there is no significant shortfall due to the requirements generated by future development:</w:t>
      </w:r>
    </w:p>
    <w:p w:rsidR="00EC3706" w:rsidRDefault="00EC3706" w:rsidP="00EC3706">
      <w:pPr>
        <w:tabs>
          <w:tab w:val="left" w:pos="567"/>
          <w:tab w:val="left" w:pos="1134"/>
        </w:tabs>
      </w:pPr>
    </w:p>
    <w:p w:rsidR="00EC3706" w:rsidRDefault="00EC3706" w:rsidP="00095E82">
      <w:pPr>
        <w:pStyle w:val="Bullet"/>
        <w:spacing w:before="0" w:after="240"/>
      </w:pPr>
      <w:r>
        <w:t>Courts; and</w:t>
      </w:r>
    </w:p>
    <w:p w:rsidR="00EC3706" w:rsidRDefault="00EC3706" w:rsidP="00095E82">
      <w:pPr>
        <w:pStyle w:val="Bullet"/>
        <w:spacing w:before="0" w:after="240"/>
      </w:pPr>
      <w:r>
        <w:t>Sports Fields.</w:t>
      </w:r>
    </w:p>
    <w:p w:rsidR="00EC3706" w:rsidRDefault="00EC3706" w:rsidP="00EC3706">
      <w:pPr>
        <w:tabs>
          <w:tab w:val="left" w:pos="567"/>
          <w:tab w:val="left" w:pos="1134"/>
        </w:tabs>
        <w:ind w:left="1134" w:hanging="1134"/>
      </w:pPr>
      <w:r>
        <w:t xml:space="preserve">There is therefore no requirement for provision of open space land for these types.  </w:t>
      </w:r>
    </w:p>
    <w:p w:rsidR="00EC3706" w:rsidRDefault="00EC3706" w:rsidP="00EC3706">
      <w:pPr>
        <w:tabs>
          <w:tab w:val="left" w:pos="567"/>
          <w:tab w:val="left" w:pos="1134"/>
        </w:tabs>
        <w:ind w:left="1134" w:hanging="1134"/>
      </w:pPr>
    </w:p>
    <w:p w:rsidR="00EC3706" w:rsidRDefault="00EC3706" w:rsidP="00EC3706">
      <w:r>
        <w:t>For the other types of open space there is a need for additional land to cater for the proposed development as follows:</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095E82">
      <w:pPr>
        <w:pStyle w:val="Bullet"/>
        <w:spacing w:before="0" w:after="240"/>
      </w:pPr>
      <w:r>
        <w:t>Semi-Natural;</w:t>
      </w:r>
    </w:p>
    <w:p w:rsidR="00EC3706" w:rsidRDefault="00EC3706" w:rsidP="00095E82">
      <w:pPr>
        <w:pStyle w:val="Bullet"/>
        <w:spacing w:before="0" w:after="240"/>
      </w:pPr>
      <w:smartTag w:uri="urn:schemas-microsoft-com:office:smarttags" w:element="place">
        <w:smartTag w:uri="urn:schemas-microsoft-com:office:smarttags" w:element="PlaceName">
          <w:r>
            <w:t>Small</w:t>
          </w:r>
        </w:smartTag>
        <w:r>
          <w:t xml:space="preserve"> </w:t>
        </w:r>
        <w:smartTag w:uri="urn:schemas-microsoft-com:office:smarttags" w:element="PlaceType">
          <w:r>
            <w:t>Park</w:t>
          </w:r>
        </w:smartTag>
      </w:smartTag>
      <w:r>
        <w:t>; and</w:t>
      </w:r>
    </w:p>
    <w:p w:rsidR="00EC3706" w:rsidRDefault="00EC3706" w:rsidP="00095E82">
      <w:pPr>
        <w:pStyle w:val="Bullet"/>
        <w:spacing w:before="0" w:after="240"/>
      </w:pPr>
      <w:r>
        <w:t>Large Park.</w:t>
      </w:r>
    </w:p>
    <w:p w:rsidR="00EC3706" w:rsidRDefault="00EC3706" w:rsidP="00EC3706">
      <w:r>
        <w:t>The notational area required (based on 3 ha/1,000 persons) exceeds that to be acquired as shown above. This is a result of the additional demand generated by rezoning of additional residential land in the later stages of the release area development.</w:t>
      </w:r>
    </w:p>
    <w:p w:rsidR="00EC3706" w:rsidRDefault="00EC3706" w:rsidP="00EC3706"/>
    <w:p w:rsidR="00EC3706" w:rsidRDefault="00EC3706" w:rsidP="00EC3706">
      <w:r>
        <w:t>The areas shown above are to be provided under the Section 94 process.</w:t>
      </w:r>
    </w:p>
    <w:p w:rsidR="00EC3706" w:rsidRDefault="00EC3706" w:rsidP="00EC3706"/>
    <w:p w:rsidR="00EC3706" w:rsidRDefault="00374130" w:rsidP="00EC3706">
      <w:r>
        <w:br w:type="page"/>
      </w:r>
      <w:r w:rsidR="00EC3706">
        <w:t>Additional land is also to be transferred to Council, at no cost, under the deed of agreement for the rezoning of additional residential land in the north of the precinct. This land will satisfy additional demand generated by development of rezoned areas and the development area as a whole and will perform a number of functions, including active and passive open space.</w:t>
      </w:r>
    </w:p>
    <w:p w:rsidR="00EC3706" w:rsidRDefault="00EC3706" w:rsidP="00374130"/>
    <w:p w:rsidR="00EC3706" w:rsidRDefault="00EC3706" w:rsidP="00374130">
      <w:r>
        <w:t>Land requirements for this zone are to be fully provided within the area of the zone.</w:t>
      </w:r>
    </w:p>
    <w:p w:rsidR="00EC3706" w:rsidRDefault="00EC3706" w:rsidP="00374130"/>
    <w:p w:rsidR="00EC3706" w:rsidRDefault="00EC3706" w:rsidP="00374130">
      <w:r>
        <w:t>Table S1 has been prepared on the basis of contributions in lieu of dedication of land.  Any dedication of suitable land will be offset against these costs in a similar manner to works in kind.</w:t>
      </w:r>
    </w:p>
    <w:p w:rsidR="00EC3706" w:rsidRDefault="00EC3706" w:rsidP="00374130"/>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rPr>
          <w:b/>
        </w:rPr>
      </w:pPr>
      <w:r>
        <w:rPr>
          <w:b/>
        </w:rPr>
        <w:t>Embellishment</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374130">
      <w:r>
        <w:t>While there is sufficient open space land within the Wyong District to meet some of the land requirements as identified above, the level of improvements on all types of open space is insufficient to cater for the future development being considered. Accordingly, contributions towards embellishment of existing open space for the future development area is justified. Cost estimates for embellishment of various types of open space have been calculated as follows:</w:t>
      </w:r>
    </w:p>
    <w:p w:rsidR="00EC3706" w:rsidRDefault="00EC3706" w:rsidP="00EC3706">
      <w:pPr>
        <w:tabs>
          <w:tab w:val="left" w:pos="567"/>
          <w:tab w:val="left" w:pos="1134"/>
        </w:tabs>
        <w:ind w:left="1134" w:hanging="1134"/>
      </w:pPr>
    </w:p>
    <w:p w:rsidR="00EC3706" w:rsidRDefault="00EC3706" w:rsidP="00095E82">
      <w:pPr>
        <w:pStyle w:val="Bullet"/>
        <w:spacing w:before="0" w:after="240"/>
      </w:pPr>
      <w:r>
        <w:t>Large Parks:</w:t>
      </w:r>
      <w:r>
        <w:tab/>
      </w:r>
      <w:r>
        <w:tab/>
      </w:r>
      <w:r>
        <w:tab/>
        <w:t>$24.82</w:t>
      </w:r>
      <w:r w:rsidR="00095E82">
        <w:t xml:space="preserve"> per </w:t>
      </w:r>
      <w:r>
        <w:t>square metre</w:t>
      </w:r>
    </w:p>
    <w:p w:rsidR="00EC3706" w:rsidRDefault="00EC3706" w:rsidP="00095E82">
      <w:pPr>
        <w:pStyle w:val="Bullet"/>
        <w:spacing w:before="0" w:after="240"/>
      </w:pPr>
      <w:r>
        <w:t>Semi</w:t>
      </w:r>
      <w:r>
        <w:noBreakHyphen/>
        <w:t>Natural Areas:</w:t>
      </w:r>
      <w:r>
        <w:tab/>
      </w:r>
      <w:r>
        <w:tab/>
        <w:t>$10.34</w:t>
      </w:r>
      <w:r w:rsidR="00095E82">
        <w:t xml:space="preserve"> per </w:t>
      </w:r>
      <w:r>
        <w:t>square metre</w:t>
      </w:r>
    </w:p>
    <w:p w:rsidR="00EC3706" w:rsidRDefault="00095E82" w:rsidP="00095E82">
      <w:pPr>
        <w:pStyle w:val="Bullet"/>
        <w:spacing w:before="0" w:after="240"/>
      </w:pPr>
      <w:r>
        <w:t>Small Parks:</w:t>
      </w:r>
      <w:r>
        <w:tab/>
      </w:r>
      <w:r>
        <w:tab/>
      </w:r>
      <w:r>
        <w:tab/>
        <w:t xml:space="preserve">$24.82 per </w:t>
      </w:r>
      <w:r w:rsidR="00EC3706">
        <w:t>square metre</w:t>
      </w:r>
    </w:p>
    <w:p w:rsidR="00EC3706" w:rsidRDefault="00EC3706" w:rsidP="00095E82">
      <w:pPr>
        <w:pStyle w:val="Bullet"/>
        <w:spacing w:before="0" w:after="240"/>
      </w:pPr>
      <w:r>
        <w:t>Cou</w:t>
      </w:r>
      <w:r w:rsidR="00095E82">
        <w:t>rts:</w:t>
      </w:r>
      <w:r w:rsidR="00095E82">
        <w:tab/>
      </w:r>
      <w:r w:rsidR="00095E82">
        <w:tab/>
      </w:r>
      <w:r w:rsidR="00095E82">
        <w:tab/>
      </w:r>
      <w:r w:rsidR="00095E82">
        <w:tab/>
        <w:t xml:space="preserve">$103.42 per </w:t>
      </w:r>
      <w:r>
        <w:t>square metre</w:t>
      </w:r>
    </w:p>
    <w:p w:rsidR="00EC3706" w:rsidRDefault="00095E82" w:rsidP="00095E82">
      <w:pPr>
        <w:pStyle w:val="Bullet"/>
        <w:spacing w:before="0" w:after="240"/>
      </w:pPr>
      <w:r>
        <w:t>Sporting Fields:</w:t>
      </w:r>
      <w:r>
        <w:tab/>
      </w:r>
      <w:r>
        <w:tab/>
      </w:r>
      <w:r>
        <w:tab/>
        <w:t xml:space="preserve">$34.13 per </w:t>
      </w:r>
      <w:r w:rsidR="00EC3706">
        <w:t>square metre</w:t>
      </w:r>
    </w:p>
    <w:p w:rsidR="00EC3706" w:rsidRDefault="00EC3706" w:rsidP="00095E82">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spacing w:after="240"/>
        <w:ind w:firstLine="912"/>
      </w:pPr>
      <w:r>
        <w:t>(indexed Dec</w:t>
      </w:r>
      <w:r w:rsidR="00314F65">
        <w:t>ember</w:t>
      </w:r>
      <w:r>
        <w:t xml:space="preserve"> 1999)</w:t>
      </w:r>
    </w:p>
    <w:p w:rsidR="00EC3706" w:rsidRDefault="00EC3706" w:rsidP="00374130">
      <w:r>
        <w:t>An allowance for components of the embellishment of land to be dedicated on at the northern end of the release area is also included. These areas will have a benefit over the wider release area and an indicative costs estimate for the works has been provided at:</w:t>
      </w:r>
    </w:p>
    <w:p w:rsidR="00EC3706" w:rsidRDefault="00EC3706" w:rsidP="00374130"/>
    <w:p w:rsidR="00EC3706" w:rsidRPr="00374130" w:rsidRDefault="00EC3706" w:rsidP="00095E82">
      <w:pPr>
        <w:pStyle w:val="Bullet"/>
        <w:spacing w:before="0" w:after="240"/>
      </w:pPr>
      <w:r w:rsidRPr="00374130">
        <w:t>Play structure</w:t>
      </w:r>
      <w:r w:rsidRPr="00374130">
        <w:tab/>
      </w:r>
      <w:r w:rsidRPr="00374130">
        <w:tab/>
      </w:r>
      <w:r w:rsidRPr="00374130">
        <w:tab/>
        <w:t>$25,500</w:t>
      </w:r>
    </w:p>
    <w:p w:rsidR="00EC3706" w:rsidRPr="00374130" w:rsidRDefault="00EC3706" w:rsidP="00095E82">
      <w:pPr>
        <w:pStyle w:val="Bullet"/>
        <w:spacing w:before="0" w:after="240"/>
      </w:pPr>
      <w:r w:rsidRPr="00374130">
        <w:t>Kickabout area</w:t>
      </w:r>
      <w:r w:rsidRPr="00374130">
        <w:tab/>
      </w:r>
      <w:r w:rsidRPr="00374130">
        <w:tab/>
      </w:r>
      <w:r w:rsidRPr="00374130">
        <w:tab/>
        <w:t>$40,800</w:t>
      </w:r>
    </w:p>
    <w:p w:rsidR="00EC3706" w:rsidRDefault="00EC3706" w:rsidP="00374130">
      <w:r>
        <w:t>Cost estimates have also been applied to the area requirements in the table above to establish the total estimated costs shown in Table S1.</w:t>
      </w:r>
    </w:p>
    <w:p w:rsidR="00EC3706" w:rsidRDefault="00EC3706" w:rsidP="00374130"/>
    <w:p w:rsidR="00EC3706" w:rsidRDefault="00EC3706" w:rsidP="00374130">
      <w:pPr>
        <w:pStyle w:val="Heading4"/>
      </w:pPr>
      <w:r>
        <w:t>Apportionment of Costs</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374130">
      <w:r>
        <w:t>Future development being considered is expected to be spread throughout the zone and so all development will be required to share the costs for open space embellishment on a proportional basis.</w:t>
      </w:r>
    </w:p>
    <w:p w:rsidR="00EC3706" w:rsidRDefault="00EC3706" w:rsidP="00EC3706">
      <w:pPr>
        <w:tabs>
          <w:tab w:val="left" w:pos="567"/>
        </w:tabs>
        <w:ind w:left="567" w:hanging="567"/>
      </w:pPr>
    </w:p>
    <w:p w:rsidR="00EC3706" w:rsidRDefault="00F769BA" w:rsidP="00374130">
      <w:pPr>
        <w:pStyle w:val="Heading4"/>
      </w:pPr>
      <w:r>
        <w:br w:type="page"/>
      </w:r>
      <w:r w:rsidR="00EC3706">
        <w:t>Program for Works and Funding</w:t>
      </w:r>
    </w:p>
    <w:p w:rsidR="00EC3706" w:rsidRDefault="00EC3706" w:rsidP="00EC3706">
      <w:pPr>
        <w:tabs>
          <w:tab w:val="left" w:pos="567"/>
        </w:tabs>
        <w:ind w:left="567" w:hanging="567"/>
      </w:pPr>
    </w:p>
    <w:p w:rsidR="00EC3706" w:rsidRDefault="00EC3706" w:rsidP="00374130">
      <w:r>
        <w:t>An indicative time for the provision of each improvement is shown in Table S1, although this may vary depending on the rate of development.  The actual time for provision of the various improvements will be dictated by the following thresholds:</w:t>
      </w:r>
    </w:p>
    <w:p w:rsidR="00EC3706" w:rsidRDefault="00EC3706" w:rsidP="00EC3706">
      <w:pPr>
        <w:tabs>
          <w:tab w:val="left" w:pos="567"/>
        </w:tabs>
        <w:ind w:left="567" w:hanging="567"/>
      </w:pPr>
    </w:p>
    <w:p w:rsidR="00EC3706" w:rsidRDefault="00EC3706" w:rsidP="00095E82">
      <w:pPr>
        <w:pStyle w:val="Bullet"/>
        <w:spacing w:before="0" w:after="240"/>
      </w:pPr>
      <w:r>
        <w:t>Small Parks:</w:t>
      </w:r>
      <w:r w:rsidR="00374130">
        <w:t xml:space="preserve">  t</w:t>
      </w:r>
      <w:r>
        <w:t>o be provided in stage</w:t>
      </w:r>
      <w:r w:rsidR="00374130">
        <w:t>s at 25% and 60% of development;</w:t>
      </w:r>
    </w:p>
    <w:p w:rsidR="00EC3706" w:rsidRDefault="00EC3706" w:rsidP="00095E82">
      <w:pPr>
        <w:pStyle w:val="Bullet"/>
        <w:spacing w:before="0" w:after="240"/>
      </w:pPr>
      <w:r>
        <w:t>Large Parks:</w:t>
      </w:r>
      <w:r w:rsidR="00374130">
        <w:t xml:space="preserve">  t</w:t>
      </w:r>
      <w:r>
        <w:t>o be provided in stage</w:t>
      </w:r>
      <w:r w:rsidR="00374130">
        <w:t>s at 25% and 60% of development;</w:t>
      </w:r>
    </w:p>
    <w:p w:rsidR="00EC3706" w:rsidRDefault="00EC3706" w:rsidP="00095E82">
      <w:pPr>
        <w:pStyle w:val="Bullet"/>
        <w:spacing w:before="0" w:after="240"/>
      </w:pPr>
      <w:r>
        <w:t>Courts:</w:t>
      </w:r>
      <w:r w:rsidR="00374130">
        <w:t xml:space="preserve">  t</w:t>
      </w:r>
      <w:r>
        <w:t>o be</w:t>
      </w:r>
      <w:r w:rsidR="00374130">
        <w:t xml:space="preserve"> provided at 60% of development;</w:t>
      </w:r>
    </w:p>
    <w:p w:rsidR="00EC3706" w:rsidRDefault="00EC3706" w:rsidP="00095E82">
      <w:pPr>
        <w:pStyle w:val="Bullet"/>
        <w:spacing w:before="0" w:after="240"/>
      </w:pPr>
      <w:r>
        <w:t>Sports Fields:</w:t>
      </w:r>
      <w:r w:rsidR="00374130">
        <w:t xml:space="preserve">  t</w:t>
      </w:r>
      <w:r>
        <w:t xml:space="preserve">o be </w:t>
      </w:r>
      <w:r w:rsidR="00374130">
        <w:t>provided at 100% of development;</w:t>
      </w:r>
    </w:p>
    <w:p w:rsidR="00EC3706" w:rsidRDefault="00EC3706" w:rsidP="00095E82">
      <w:pPr>
        <w:pStyle w:val="Bullet"/>
        <w:spacing w:before="0" w:after="240"/>
      </w:pPr>
      <w:r>
        <w:t>Semi-Natural:</w:t>
      </w:r>
      <w:r w:rsidR="00374130">
        <w:t xml:space="preserve">  t</w:t>
      </w:r>
      <w:r>
        <w:t>o be</w:t>
      </w:r>
      <w:r w:rsidR="00374130">
        <w:t xml:space="preserve"> provided at 30% of development;</w:t>
      </w:r>
    </w:p>
    <w:p w:rsidR="00F769BA" w:rsidRDefault="00EC3706" w:rsidP="00095E82">
      <w:pPr>
        <w:pStyle w:val="Bullet"/>
        <w:spacing w:before="0" w:after="240"/>
      </w:pPr>
      <w:r>
        <w:t>Land:</w:t>
      </w:r>
      <w:r w:rsidR="00374130">
        <w:t xml:space="preserve">  t</w:t>
      </w:r>
      <w:r>
        <w:t>o be provided in conjunction with the development.</w:t>
      </w:r>
    </w:p>
    <w:p w:rsidR="00EC3706" w:rsidRDefault="00EC3706" w:rsidP="00F769BA">
      <w:pPr>
        <w:pStyle w:val="Heading4"/>
      </w:pPr>
      <w:r>
        <w:t>Contribution Rates</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rPr>
          <w:b/>
        </w:rPr>
      </w:pPr>
      <w:r>
        <w:rPr>
          <w:b/>
        </w:rPr>
        <w:t>Land Component</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F769BA">
      <w:r>
        <w:t>The contribution rate will be calculated by dividing the total estimated costs as shown in the attached tables by the estimated net developable area (NDA).</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0F70D3">
      <w:pPr>
        <w:tabs>
          <w:tab w:val="left" w:pos="1985"/>
          <w:tab w:val="left" w:pos="2552"/>
        </w:tabs>
      </w:pPr>
      <w:r>
        <w:t>Contribution Rate</w:t>
      </w:r>
      <w:r>
        <w:tab/>
        <w:t>=</w:t>
      </w:r>
      <w:r>
        <w:tab/>
        <w:t>$469,000</w:t>
      </w:r>
      <w:r w:rsidR="000F70D3">
        <w:t xml:space="preserve"> </w:t>
      </w:r>
      <w:r w:rsidR="000F70D3">
        <w:rPr>
          <w:rFonts w:cs="Segoe UI"/>
        </w:rPr>
        <w:t>÷</w:t>
      </w:r>
      <w:r w:rsidR="000F70D3">
        <w:t xml:space="preserve"> </w:t>
      </w:r>
      <w:r>
        <w:t>52.86ha NDA</w:t>
      </w:r>
    </w:p>
    <w:p w:rsidR="00EC3706" w:rsidRDefault="00EC3706" w:rsidP="000F70D3">
      <w:pPr>
        <w:tabs>
          <w:tab w:val="left" w:pos="1985"/>
          <w:tab w:val="left" w:pos="2552"/>
        </w:tabs>
      </w:pPr>
      <w:r>
        <w:tab/>
        <w:t>=</w:t>
      </w:r>
      <w:r>
        <w:tab/>
        <w:t>$8,872.50 per ha NDA</w:t>
      </w:r>
    </w:p>
    <w:p w:rsidR="00F769BA" w:rsidRPr="00F769BA" w:rsidRDefault="00F769BA" w:rsidP="00F769BA">
      <w:pPr>
        <w:rPr>
          <w:b/>
          <w:bCs/>
          <w:iCs/>
        </w:rPr>
      </w:pPr>
    </w:p>
    <w:p w:rsidR="00EC3706" w:rsidRPr="00F769BA" w:rsidRDefault="00EC3706" w:rsidP="00F769BA">
      <w:pPr>
        <w:rPr>
          <w:b/>
          <w:bCs/>
          <w:iCs/>
        </w:rPr>
      </w:pPr>
      <w:r w:rsidRPr="00F769BA">
        <w:rPr>
          <w:b/>
          <w:bCs/>
          <w:iCs/>
        </w:rPr>
        <w:t>Works (Embellishment) Component</w:t>
      </w:r>
    </w:p>
    <w:p w:rsidR="00EC3706" w:rsidRDefault="00EC3706" w:rsidP="00EC3706">
      <w:pPr>
        <w:tabs>
          <w:tab w:val="left" w:pos="567"/>
          <w:tab w:val="left" w:pos="1134"/>
        </w:tabs>
        <w:ind w:left="1134" w:hanging="1134"/>
        <w:rPr>
          <w:b/>
          <w:bCs/>
          <w:i/>
          <w:iCs/>
        </w:rPr>
      </w:pPr>
    </w:p>
    <w:p w:rsidR="00EC3706" w:rsidRDefault="00EC3706" w:rsidP="00F769BA">
      <w:r>
        <w:t>The contribution rates will be calculated by dividing the total estimated costs as shown in the attached tables by the estimated number of Dwelling Units as follows:</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0F70D3">
      <w:pPr>
        <w:tabs>
          <w:tab w:val="left" w:pos="1985"/>
          <w:tab w:val="left" w:pos="2552"/>
        </w:tabs>
      </w:pPr>
      <w:r>
        <w:t>Contribution Rate</w:t>
      </w:r>
      <w:r>
        <w:tab/>
        <w:t>=</w:t>
      </w:r>
      <w:r>
        <w:tab/>
        <w:t>$1,636,281</w:t>
      </w:r>
      <w:r w:rsidR="000F70D3">
        <w:t xml:space="preserve"> </w:t>
      </w:r>
      <w:r w:rsidR="000F70D3">
        <w:rPr>
          <w:rFonts w:cs="Segoe UI"/>
        </w:rPr>
        <w:t>÷</w:t>
      </w:r>
      <w:r w:rsidR="000F70D3">
        <w:t xml:space="preserve"> </w:t>
      </w:r>
      <w:r>
        <w:t>1104</w:t>
      </w:r>
    </w:p>
    <w:p w:rsidR="00EC3706" w:rsidRDefault="00EC3706" w:rsidP="000F70D3">
      <w:pPr>
        <w:tabs>
          <w:tab w:val="left" w:pos="1985"/>
          <w:tab w:val="left" w:pos="2552"/>
        </w:tabs>
      </w:pPr>
      <w:r>
        <w:tab/>
        <w:t>=</w:t>
      </w:r>
      <w:r>
        <w:tab/>
        <w:t>$1,483 per DU (indexed to June 2002)</w:t>
      </w:r>
    </w:p>
    <w:p w:rsidR="00EC3706" w:rsidRDefault="00EC3706" w:rsidP="000F70D3">
      <w:pPr>
        <w:tabs>
          <w:tab w:val="left" w:pos="1985"/>
          <w:tab w:val="left" w:pos="2552"/>
        </w:tabs>
      </w:pPr>
    </w:p>
    <w:p w:rsidR="00EC3706" w:rsidRDefault="00F769BA" w:rsidP="00E54343">
      <w:pPr>
        <w:pStyle w:val="Heading3"/>
      </w:pPr>
      <w:bookmarkStart w:id="79" w:name="_Toc378064825"/>
      <w:r>
        <w:t>3.2.5</w:t>
      </w:r>
      <w:r w:rsidR="00EC3706">
        <w:tab/>
        <w:t>Zone 2:  The Mardi South Urban Release Area</w:t>
      </w:r>
      <w:bookmarkEnd w:id="79"/>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F769BA">
      <w:pPr>
        <w:pStyle w:val="Heading4"/>
      </w:pPr>
      <w:r>
        <w:t>Proposed Development</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F769BA">
      <w:r>
        <w:t>The proposed development covers development of the Mardi South Urban Release area and is predicted to yield a total population of 788 (equivalent to 284 DUs) as shown in Clause 6.0 of this Plan.</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r>
        <w:t xml:space="preserve">Figure </w:t>
      </w:r>
      <w:r w:rsidR="00F769BA">
        <w:t>6</w:t>
      </w:r>
      <w:r>
        <w:rPr>
          <w:b/>
          <w:i/>
        </w:rPr>
        <w:t xml:space="preserve"> </w:t>
      </w:r>
      <w:r>
        <w:t>shows the area of this zone.</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F769BA">
      <w:pPr>
        <w:pStyle w:val="Heading4"/>
      </w:pPr>
      <w:r>
        <w:t>Report Detail</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F769BA">
      <w:r>
        <w:t>This Plan is based on the Wyong Open Space Plan with details specific to this area prepared by Council's Landscape Planner, contained in Report No POS 9</w:t>
      </w:r>
      <w:r>
        <w:noBreakHyphen/>
        <w:t>2 (September 1992).</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F769BA">
      <w:pPr>
        <w:pStyle w:val="Heading4"/>
      </w:pPr>
      <w:r>
        <w:t>Determination of Open Space Requirements</w:t>
      </w:r>
    </w:p>
    <w:p w:rsidR="00EC3706" w:rsidRDefault="00EC3706" w:rsidP="00F769BA"/>
    <w:p w:rsidR="00EC3706" w:rsidRDefault="00EC3706" w:rsidP="00F769BA">
      <w:r>
        <w:t>The Wyong Open Space Plan requires a minimum provision of open space of 3.00 hectares per thousand people (as well as requirements relating to different types of open space, size, distribution, etc).  For a total population growth of 787 people, a minimum area of 2.36 hectares would be required.</w:t>
      </w:r>
    </w:p>
    <w:p w:rsidR="00EC3706" w:rsidRDefault="00EC3706" w:rsidP="00F769BA"/>
    <w:p w:rsidR="00EC3706" w:rsidRDefault="00EC3706" w:rsidP="00F769BA">
      <w:r>
        <w:t>Open Space requirements for the area of this Plan are as follows:</w:t>
      </w:r>
    </w:p>
    <w:p w:rsidR="00EC3706" w:rsidRDefault="00EC3706" w:rsidP="00F769BA"/>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rPr>
          <w:b/>
        </w:rPr>
      </w:pPr>
      <w:r>
        <w:rPr>
          <w:b/>
        </w:rPr>
        <w:t>Land Requirements</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F769BA">
      <w:r>
        <w:t>For the following types of open space, assessment of existing open space land shows that there is an excess of land for the existing population and that there is no significant shortfall due to the requirements generated by future development:</w:t>
      </w:r>
    </w:p>
    <w:p w:rsidR="00EC3706" w:rsidRDefault="00EC3706" w:rsidP="00EC3706">
      <w:pPr>
        <w:tabs>
          <w:tab w:val="left" w:pos="567"/>
          <w:tab w:val="left" w:pos="1134"/>
        </w:tabs>
        <w:ind w:left="1134" w:hanging="1134"/>
      </w:pPr>
    </w:p>
    <w:p w:rsidR="00EC3706" w:rsidRDefault="00F769BA" w:rsidP="00095E82">
      <w:pPr>
        <w:pStyle w:val="Bullet"/>
        <w:spacing w:before="0" w:after="240"/>
      </w:pPr>
      <w:r>
        <w:t>Courts; and</w:t>
      </w:r>
    </w:p>
    <w:p w:rsidR="00EC3706" w:rsidRDefault="00EC3706" w:rsidP="00095E82">
      <w:pPr>
        <w:pStyle w:val="Bullet"/>
        <w:spacing w:before="0" w:after="240"/>
      </w:pPr>
      <w:r>
        <w:t>Sports Fields.</w:t>
      </w:r>
    </w:p>
    <w:p w:rsidR="00EC3706" w:rsidRDefault="00EC3706" w:rsidP="00F769BA">
      <w:r>
        <w:t>There is therefore no requirement for provision of open space land for these types.  However, for other types of open space there is a need for additional land to cater for the proposed development and this is shown in Table S2.</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rPr>
          <w:b/>
        </w:rPr>
      </w:pPr>
      <w:r>
        <w:rPr>
          <w:b/>
        </w:rPr>
        <w:t>Embellishment</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F769BA">
      <w:r>
        <w:t xml:space="preserve">While there is sufficient open space land within the area of the zone to meet some of the land requirements as identified above, the level of improvements on all types of open space is insufficient to cater for the future development being considered.  Accordingly, contributions towards embellishment of existing open space for this future development area reasonable.  </w:t>
      </w:r>
    </w:p>
    <w:p w:rsidR="00EC3706" w:rsidRDefault="00EC3706" w:rsidP="00EC3706">
      <w:pPr>
        <w:tabs>
          <w:tab w:val="left" w:pos="567"/>
          <w:tab w:val="left" w:pos="1134"/>
        </w:tabs>
        <w:ind w:left="1134" w:hanging="1134"/>
      </w:pP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r>
        <w:t>Table S2 shows cost estimates for embellishment.</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F769BA">
      <w:pPr>
        <w:pStyle w:val="Heading4"/>
      </w:pPr>
      <w:r>
        <w:t>Apportionment of Costs</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F769BA">
      <w:r>
        <w:t>Future development being considered is expected to be spread throughout the zone and so all development will be required to share the costs for open space embellishment on a proportional basis.</w:t>
      </w:r>
    </w:p>
    <w:p w:rsidR="00EC3706" w:rsidRDefault="00F769BA" w:rsidP="00F769BA">
      <w:pPr>
        <w:pStyle w:val="Figuretitle"/>
      </w:pPr>
      <w:r>
        <w:br w:type="page"/>
      </w:r>
      <w:bookmarkStart w:id="80" w:name="_Toc378064901"/>
      <w:r>
        <w:t>Figu</w:t>
      </w:r>
      <w:r w:rsidR="00754CE0">
        <w:rPr>
          <w:lang w:eastAsia="en-AU"/>
        </w:rPr>
        <w:drawing>
          <wp:anchor distT="0" distB="0" distL="114300" distR="114300" simplePos="0" relativeHeight="251655168" behindDoc="0" locked="0" layoutInCell="1" allowOverlap="1" wp14:anchorId="69FC284E" wp14:editId="09A33086">
            <wp:simplePos x="0" y="0"/>
            <wp:positionH relativeFrom="column">
              <wp:posOffset>0</wp:posOffset>
            </wp:positionH>
            <wp:positionV relativeFrom="paragraph">
              <wp:posOffset>288290</wp:posOffset>
            </wp:positionV>
            <wp:extent cx="5762625" cy="8296275"/>
            <wp:effectExtent l="0" t="0" r="9525" b="9525"/>
            <wp:wrapSquare wrapText="bothSides"/>
            <wp:docPr id="16" name="Picture 16" descr="Map showing Public Open Space within the West Wyong / Watanobbi Urban Release Area" title="Figure 6 Public Open Space – West Wyong / Watanobbi Urban Releas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p showing Public Open Space within the West Wyong / Watanobbi Urban Release Are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8296275"/>
                    </a:xfrm>
                    <a:prstGeom prst="rect">
                      <a:avLst/>
                    </a:prstGeom>
                    <a:noFill/>
                    <a:ln>
                      <a:noFill/>
                    </a:ln>
                  </pic:spPr>
                </pic:pic>
              </a:graphicData>
            </a:graphic>
            <wp14:sizeRelH relativeFrom="page">
              <wp14:pctWidth>0</wp14:pctWidth>
            </wp14:sizeRelH>
            <wp14:sizeRelV relativeFrom="page">
              <wp14:pctHeight>0</wp14:pctHeight>
            </wp14:sizeRelV>
          </wp:anchor>
        </w:drawing>
      </w:r>
      <w:r>
        <w:t>re 6</w:t>
      </w:r>
      <w:r>
        <w:tab/>
        <w:t>Public Open Space – West Wyong / Watanobbi Urban Release Area</w:t>
      </w:r>
      <w:bookmarkEnd w:id="80"/>
    </w:p>
    <w:p w:rsidR="00F769BA" w:rsidRDefault="00F769BA" w:rsidP="00EC3706">
      <w:pPr>
        <w:tabs>
          <w:tab w:val="left" w:pos="567"/>
          <w:tab w:val="left" w:pos="1134"/>
        </w:tabs>
        <w:ind w:left="567" w:hanging="567"/>
      </w:pPr>
    </w:p>
    <w:p w:rsidR="00F769BA" w:rsidRDefault="00F769BA" w:rsidP="00EC3706">
      <w:pPr>
        <w:tabs>
          <w:tab w:val="left" w:pos="567"/>
          <w:tab w:val="left" w:pos="1134"/>
        </w:tabs>
        <w:ind w:left="567" w:hanging="567"/>
      </w:pPr>
    </w:p>
    <w:p w:rsidR="00F769BA" w:rsidRDefault="00F769BA" w:rsidP="00EC3706">
      <w:pPr>
        <w:tabs>
          <w:tab w:val="left" w:pos="567"/>
          <w:tab w:val="left" w:pos="1134"/>
        </w:tabs>
        <w:ind w:left="567" w:hanging="567"/>
      </w:pPr>
    </w:p>
    <w:p w:rsidR="00EC3706" w:rsidRDefault="00F769BA" w:rsidP="00F769BA">
      <w:pPr>
        <w:pStyle w:val="Heading4"/>
      </w:pPr>
      <w:r>
        <w:br w:type="page"/>
      </w:r>
      <w:r w:rsidR="00EC3706">
        <w:t>Program for Works and Funding</w:t>
      </w:r>
    </w:p>
    <w:p w:rsidR="00EC3706" w:rsidRDefault="00EC3706" w:rsidP="00EC3706">
      <w:pPr>
        <w:tabs>
          <w:tab w:val="left" w:pos="567"/>
          <w:tab w:val="left" w:pos="1134"/>
        </w:tabs>
        <w:ind w:left="567" w:hanging="567"/>
      </w:pPr>
    </w:p>
    <w:p w:rsidR="00EC3706" w:rsidRDefault="00EC3706" w:rsidP="00F769BA">
      <w:r>
        <w:t>An indicative time for the provision of each improvement is shown in Table S2, although this may vary depending on the rate of development.  The actual time for provision of the various improvements will be dictated by the following thresholds:</w:t>
      </w:r>
    </w:p>
    <w:p w:rsidR="00EC3706" w:rsidRDefault="00EC3706" w:rsidP="00F769BA"/>
    <w:p w:rsidR="00EC3706" w:rsidRDefault="00EC3706" w:rsidP="00F769BA">
      <w:pPr>
        <w:rPr>
          <w:b/>
        </w:rPr>
      </w:pPr>
      <w:r>
        <w:rPr>
          <w:b/>
        </w:rPr>
        <w:t>Land</w:t>
      </w:r>
    </w:p>
    <w:p w:rsidR="00EC3706" w:rsidRDefault="00EC3706" w:rsidP="00F769BA"/>
    <w:p w:rsidR="00EC3706" w:rsidRDefault="00EC3706" w:rsidP="00F769BA">
      <w:r>
        <w:t>To be dedicated as part of the development.</w:t>
      </w:r>
    </w:p>
    <w:p w:rsidR="00EC3706" w:rsidRDefault="00EC3706" w:rsidP="00F769BA"/>
    <w:p w:rsidR="00EC3706" w:rsidRDefault="00EC3706" w:rsidP="00F769BA">
      <w:pPr>
        <w:rPr>
          <w:b/>
        </w:rPr>
      </w:pPr>
      <w:r>
        <w:rPr>
          <w:b/>
        </w:rPr>
        <w:t>Embellishment</w:t>
      </w:r>
    </w:p>
    <w:p w:rsidR="00EC3706" w:rsidRDefault="00EC3706" w:rsidP="00F769BA"/>
    <w:p w:rsidR="00EC3706" w:rsidRDefault="00F769BA" w:rsidP="00F769BA">
      <w:r>
        <w:t>W</w:t>
      </w:r>
      <w:r w:rsidR="00EC3706">
        <w:t>orks to be carried out at the completion of the development.</w:t>
      </w:r>
    </w:p>
    <w:p w:rsidR="00EC3706" w:rsidRDefault="00EC3706" w:rsidP="00F769BA"/>
    <w:p w:rsidR="00EC3706" w:rsidRDefault="00EC3706" w:rsidP="00F769BA">
      <w:pPr>
        <w:pStyle w:val="Heading4"/>
      </w:pPr>
      <w:r>
        <w:t>Contribution Rates</w:t>
      </w:r>
    </w:p>
    <w:p w:rsidR="00EC3706" w:rsidRDefault="00EC3706" w:rsidP="00F769BA"/>
    <w:p w:rsidR="00EC3706" w:rsidRDefault="00EC3706" w:rsidP="00F769BA">
      <w:r>
        <w:t>The contribution rates will be calculated by dividing the total estimated costs by the estimated number of Dwelling Units as follows:</w:t>
      </w:r>
    </w:p>
    <w:p w:rsidR="00EC3706" w:rsidRDefault="00EC3706" w:rsidP="00F769BA"/>
    <w:p w:rsidR="00EC3706" w:rsidRDefault="00EC3706" w:rsidP="00F769BA">
      <w:pPr>
        <w:rPr>
          <w:b/>
        </w:rPr>
      </w:pPr>
      <w:r>
        <w:rPr>
          <w:b/>
        </w:rPr>
        <w:t>Land Component</w:t>
      </w:r>
    </w:p>
    <w:p w:rsidR="00EC3706" w:rsidRDefault="00EC3706" w:rsidP="00F769BA"/>
    <w:p w:rsidR="00EC3706" w:rsidRDefault="00EC3706" w:rsidP="000F70D3">
      <w:pPr>
        <w:tabs>
          <w:tab w:val="left" w:pos="1985"/>
          <w:tab w:val="left" w:pos="2552"/>
        </w:tabs>
      </w:pPr>
      <w:r>
        <w:t>Contribution Rate</w:t>
      </w:r>
      <w:r>
        <w:tab/>
        <w:t>=</w:t>
      </w:r>
      <w:r>
        <w:tab/>
        <w:t>$331,000</w:t>
      </w:r>
      <w:r w:rsidR="000F70D3">
        <w:t xml:space="preserve"> </w:t>
      </w:r>
      <w:r w:rsidR="000F70D3">
        <w:rPr>
          <w:rFonts w:cs="Segoe UI"/>
        </w:rPr>
        <w:t>÷</w:t>
      </w:r>
      <w:r w:rsidR="000F70D3">
        <w:t xml:space="preserve"> </w:t>
      </w:r>
      <w:r>
        <w:t>246</w:t>
      </w:r>
    </w:p>
    <w:p w:rsidR="00EC3706" w:rsidRDefault="00EC3706" w:rsidP="000F70D3">
      <w:pPr>
        <w:tabs>
          <w:tab w:val="left" w:pos="1985"/>
          <w:tab w:val="left" w:pos="2552"/>
        </w:tabs>
      </w:pPr>
      <w:r>
        <w:tab/>
        <w:t>=</w:t>
      </w:r>
      <w:r>
        <w:tab/>
        <w:t>$1,345 per DU</w:t>
      </w:r>
    </w:p>
    <w:p w:rsidR="00EC3706" w:rsidRDefault="00EC3706" w:rsidP="000F70D3">
      <w:pPr>
        <w:tabs>
          <w:tab w:val="left" w:pos="1985"/>
          <w:tab w:val="left" w:pos="2552"/>
        </w:tabs>
      </w:pPr>
    </w:p>
    <w:p w:rsidR="00EC3706" w:rsidRDefault="00EC3706" w:rsidP="000F70D3">
      <w:pPr>
        <w:tabs>
          <w:tab w:val="left" w:pos="1985"/>
          <w:tab w:val="left" w:pos="2552"/>
        </w:tabs>
        <w:rPr>
          <w:b/>
        </w:rPr>
      </w:pPr>
      <w:r>
        <w:rPr>
          <w:b/>
        </w:rPr>
        <w:t>Works (Embellishment) Component</w:t>
      </w:r>
    </w:p>
    <w:p w:rsidR="00EC3706" w:rsidRDefault="00EC3706" w:rsidP="000F70D3">
      <w:pPr>
        <w:tabs>
          <w:tab w:val="left" w:pos="1985"/>
          <w:tab w:val="left" w:pos="2552"/>
        </w:tabs>
      </w:pPr>
    </w:p>
    <w:p w:rsidR="00EC3706" w:rsidRDefault="00EC3706" w:rsidP="000F70D3">
      <w:pPr>
        <w:tabs>
          <w:tab w:val="left" w:pos="1985"/>
          <w:tab w:val="left" w:pos="2552"/>
        </w:tabs>
      </w:pPr>
      <w:r>
        <w:t>Contribution Rate</w:t>
      </w:r>
      <w:r>
        <w:tab/>
        <w:t>=</w:t>
      </w:r>
      <w:r>
        <w:tab/>
        <w:t>$321,969</w:t>
      </w:r>
      <w:r w:rsidR="000F70D3">
        <w:t xml:space="preserve"> </w:t>
      </w:r>
      <w:r w:rsidR="000F70D3">
        <w:rPr>
          <w:rFonts w:cs="Segoe UI"/>
        </w:rPr>
        <w:t>÷</w:t>
      </w:r>
      <w:r w:rsidR="000F70D3">
        <w:t xml:space="preserve"> </w:t>
      </w:r>
      <w:r>
        <w:t>246</w:t>
      </w:r>
    </w:p>
    <w:p w:rsidR="00EC3706" w:rsidRDefault="00EC3706" w:rsidP="000F70D3">
      <w:pPr>
        <w:tabs>
          <w:tab w:val="left" w:pos="1985"/>
          <w:tab w:val="left" w:pos="2552"/>
        </w:tabs>
      </w:pPr>
      <w:r>
        <w:tab/>
        <w:t>=</w:t>
      </w:r>
      <w:r>
        <w:tab/>
        <w:t>$1,308 per DU</w:t>
      </w:r>
    </w:p>
    <w:p w:rsidR="00EC3706" w:rsidRDefault="00EC3706" w:rsidP="000F70D3">
      <w:pPr>
        <w:tabs>
          <w:tab w:val="left" w:pos="1985"/>
          <w:tab w:val="left" w:pos="2552"/>
        </w:tabs>
      </w:pPr>
    </w:p>
    <w:p w:rsidR="00EC3706" w:rsidRDefault="00F769BA" w:rsidP="00E54343">
      <w:pPr>
        <w:pStyle w:val="Heading3"/>
      </w:pPr>
      <w:r>
        <w:br w:type="page"/>
      </w:r>
      <w:bookmarkStart w:id="81" w:name="_Toc378064826"/>
      <w:r>
        <w:t>3.2.6</w:t>
      </w:r>
      <w:r w:rsidR="00EC3706">
        <w:tab/>
        <w:t>Zone 3:  Watanobbi Urban Release Area</w:t>
      </w:r>
      <w:bookmarkEnd w:id="81"/>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8E7BC3">
      <w:pPr>
        <w:pStyle w:val="Heading4"/>
      </w:pPr>
      <w:r>
        <w:t>Proposed Development</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EC3706" w:rsidRDefault="00EC3706" w:rsidP="008E7BC3">
      <w:r>
        <w:t>The proposed development covers development of the Watanobbi Urban Release area and is predicted to yield a total population of 2,762 as shown in Clause 6.0 of this Plan.</w:t>
      </w:r>
    </w:p>
    <w:p w:rsidR="00EC3706" w:rsidRDefault="00EC3706" w:rsidP="008E7BC3"/>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r>
        <w:t xml:space="preserve">Figure </w:t>
      </w:r>
      <w:r w:rsidR="008E7BC3">
        <w:t>6</w:t>
      </w:r>
      <w:r>
        <w:rPr>
          <w:b/>
          <w:i/>
        </w:rPr>
        <w:t xml:space="preserve"> </w:t>
      </w:r>
      <w:r>
        <w:t>shows the area of this zone.</w:t>
      </w:r>
    </w:p>
    <w:p w:rsidR="00EC3706" w:rsidRDefault="00EC3706" w:rsidP="00EC370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8E7BC3" w:rsidRPr="008E7BC3" w:rsidRDefault="008E7BC3" w:rsidP="008E7BC3">
      <w:pPr>
        <w:pStyle w:val="Heading4"/>
      </w:pPr>
      <w:r w:rsidRPr="008E7BC3">
        <w:t>Report Detail</w:t>
      </w:r>
    </w:p>
    <w:p w:rsidR="008E7BC3" w:rsidRPr="008E7BC3" w:rsidRDefault="008E7BC3" w:rsidP="008E7BC3">
      <w:pPr>
        <w:rPr>
          <w:bCs/>
        </w:rPr>
      </w:pPr>
    </w:p>
    <w:p w:rsidR="008E7BC3" w:rsidRPr="008E7BC3" w:rsidRDefault="008E7BC3" w:rsidP="008E7BC3">
      <w:pPr>
        <w:rPr>
          <w:bCs/>
        </w:rPr>
      </w:pPr>
      <w:r w:rsidRPr="008E7BC3">
        <w:rPr>
          <w:bCs/>
        </w:rPr>
        <w:t>This Plan is based on the Wyong Open Space Plan with details specific to this area prepared by Council's Landscape Planner, contained in Report No POS 3</w:t>
      </w:r>
      <w:r w:rsidRPr="008E7BC3">
        <w:rPr>
          <w:bCs/>
        </w:rPr>
        <w:noBreakHyphen/>
        <w:t>2 (September 1992).</w:t>
      </w:r>
    </w:p>
    <w:p w:rsidR="008E7BC3" w:rsidRPr="008E7BC3" w:rsidRDefault="008E7BC3" w:rsidP="008E7BC3">
      <w:pPr>
        <w:rPr>
          <w:bCs/>
        </w:rPr>
      </w:pPr>
    </w:p>
    <w:p w:rsidR="008E7BC3" w:rsidRPr="008E7BC3" w:rsidRDefault="008E7BC3" w:rsidP="008E7BC3">
      <w:pPr>
        <w:pStyle w:val="Heading4"/>
      </w:pPr>
      <w:r w:rsidRPr="008E7BC3">
        <w:t>Determination of Open Space Requirements</w:t>
      </w:r>
    </w:p>
    <w:p w:rsidR="008E7BC3" w:rsidRPr="008E7BC3" w:rsidRDefault="008E7BC3" w:rsidP="008E7BC3">
      <w:pPr>
        <w:rPr>
          <w:bCs/>
        </w:rPr>
      </w:pPr>
    </w:p>
    <w:p w:rsidR="008E7BC3" w:rsidRPr="008E7BC3" w:rsidRDefault="008E7BC3" w:rsidP="008E7BC3">
      <w:pPr>
        <w:rPr>
          <w:bCs/>
        </w:rPr>
      </w:pPr>
      <w:r w:rsidRPr="008E7BC3">
        <w:rPr>
          <w:bCs/>
        </w:rPr>
        <w:t>The Wyong Open Space Plan requires a minimum provision of open space of 3.00 hectares per thousand people (as well as requirements relating to different types of open space, size, distribution, etc).  However, development in this release area commenced some time ago prior to the use of the Open Space Plan and the Development Control Plan stipulates a standard of 2.83 hectares per thousand people.  For a population growth of 2,762 people, a minimum area of 7.81 hectare would be required.</w:t>
      </w:r>
    </w:p>
    <w:p w:rsidR="008E7BC3" w:rsidRPr="008E7BC3" w:rsidRDefault="008E7BC3" w:rsidP="008E7BC3">
      <w:pPr>
        <w:rPr>
          <w:bCs/>
        </w:rPr>
      </w:pPr>
    </w:p>
    <w:p w:rsidR="008E7BC3" w:rsidRPr="008E7BC3" w:rsidRDefault="008E7BC3" w:rsidP="008E7BC3">
      <w:pPr>
        <w:rPr>
          <w:bCs/>
        </w:rPr>
      </w:pPr>
      <w:r w:rsidRPr="008E7BC3">
        <w:rPr>
          <w:bCs/>
        </w:rPr>
        <w:t>Open Space requirements for the area of this Plan are as follows:</w:t>
      </w:r>
    </w:p>
    <w:p w:rsidR="008E7BC3" w:rsidRPr="008E7BC3" w:rsidRDefault="008E7BC3" w:rsidP="008E7BC3">
      <w:pPr>
        <w:rPr>
          <w:bCs/>
        </w:rPr>
      </w:pPr>
    </w:p>
    <w:p w:rsidR="008E7BC3" w:rsidRPr="008E7BC3" w:rsidRDefault="008E7BC3" w:rsidP="008E7BC3">
      <w:pPr>
        <w:rPr>
          <w:b/>
          <w:bCs/>
        </w:rPr>
      </w:pPr>
      <w:r w:rsidRPr="008E7BC3">
        <w:rPr>
          <w:b/>
          <w:bCs/>
        </w:rPr>
        <w:t>Land Requirements</w:t>
      </w:r>
    </w:p>
    <w:p w:rsidR="008E7BC3" w:rsidRPr="008E7BC3" w:rsidRDefault="008E7BC3" w:rsidP="008E7BC3">
      <w:pPr>
        <w:rPr>
          <w:bCs/>
        </w:rPr>
      </w:pPr>
    </w:p>
    <w:p w:rsidR="008E7BC3" w:rsidRPr="008E7BC3" w:rsidRDefault="008E7BC3" w:rsidP="008E7BC3">
      <w:pPr>
        <w:rPr>
          <w:bCs/>
        </w:rPr>
      </w:pPr>
      <w:r w:rsidRPr="008E7BC3">
        <w:rPr>
          <w:bCs/>
        </w:rPr>
        <w:t>Assessment of existing open space land shows that there is an excess of land for the existing population and that there is no significant shortfall due to the requirements generated by future development for the following types of Open Space:</w:t>
      </w:r>
    </w:p>
    <w:p w:rsidR="008E7BC3" w:rsidRPr="008E7BC3" w:rsidRDefault="008E7BC3" w:rsidP="008E7BC3">
      <w:pPr>
        <w:rPr>
          <w:bCs/>
        </w:rPr>
      </w:pPr>
    </w:p>
    <w:p w:rsidR="008E7BC3" w:rsidRPr="008E7BC3" w:rsidRDefault="008E7BC3" w:rsidP="00095E82">
      <w:pPr>
        <w:pStyle w:val="Bullet"/>
        <w:spacing w:before="0" w:after="240"/>
      </w:pPr>
      <w:r>
        <w:t>Semi</w:t>
      </w:r>
      <w:r w:rsidR="00095E82">
        <w:t>-</w:t>
      </w:r>
      <w:r>
        <w:t>Natural Areas;</w:t>
      </w:r>
    </w:p>
    <w:p w:rsidR="008E7BC3" w:rsidRPr="008E7BC3" w:rsidRDefault="008E7BC3" w:rsidP="00095E82">
      <w:pPr>
        <w:pStyle w:val="Bullet"/>
        <w:spacing w:before="0" w:after="240"/>
      </w:pPr>
      <w:r>
        <w:t>Courts;</w:t>
      </w:r>
    </w:p>
    <w:p w:rsidR="008E7BC3" w:rsidRPr="008E7BC3" w:rsidRDefault="008E7BC3" w:rsidP="00095E82">
      <w:pPr>
        <w:pStyle w:val="Bullet"/>
        <w:spacing w:before="0" w:after="240"/>
      </w:pPr>
      <w:r w:rsidRPr="008E7BC3">
        <w:t>Sports Fields.</w:t>
      </w:r>
    </w:p>
    <w:p w:rsidR="008E7BC3" w:rsidRPr="008E7BC3" w:rsidRDefault="008E7BC3" w:rsidP="008E7BC3">
      <w:pPr>
        <w:rPr>
          <w:bCs/>
        </w:rPr>
      </w:pPr>
      <w:r w:rsidRPr="008E7BC3">
        <w:rPr>
          <w:bCs/>
        </w:rPr>
        <w:t>There is therefore no requirement for provision of open space land for these types.  However, for other types of open space there is a need for additional land to cater for the proposed development as follows:</w:t>
      </w:r>
    </w:p>
    <w:p w:rsidR="008E7BC3" w:rsidRPr="008E7BC3" w:rsidRDefault="008E7BC3" w:rsidP="008E7BC3">
      <w:pPr>
        <w:rPr>
          <w:bCs/>
        </w:rPr>
      </w:pPr>
    </w:p>
    <w:p w:rsidR="008E7BC3" w:rsidRPr="008E7BC3" w:rsidRDefault="008E7BC3" w:rsidP="00095E82">
      <w:pPr>
        <w:pStyle w:val="Bullet"/>
        <w:spacing w:before="120" w:after="240"/>
      </w:pPr>
      <w:smartTag w:uri="urn:schemas-microsoft-com:office:smarttags" w:element="place">
        <w:smartTag w:uri="urn:schemas-microsoft-com:office:smarttags" w:element="PlaceName">
          <w:r w:rsidRPr="008E7BC3">
            <w:t>Small</w:t>
          </w:r>
        </w:smartTag>
        <w:r w:rsidRPr="008E7BC3">
          <w:t xml:space="preserve"> </w:t>
        </w:r>
        <w:smartTag w:uri="urn:schemas-microsoft-com:office:smarttags" w:element="PlaceType">
          <w:r w:rsidRPr="008E7BC3">
            <w:t>Park</w:t>
          </w:r>
        </w:smartTag>
      </w:smartTag>
      <w:r w:rsidRPr="008E7BC3">
        <w:tab/>
      </w:r>
      <w:r w:rsidRPr="008E7BC3">
        <w:tab/>
        <w:t>1.08 hectare</w:t>
      </w:r>
    </w:p>
    <w:p w:rsidR="008E7BC3" w:rsidRPr="008E7BC3" w:rsidRDefault="008E7BC3" w:rsidP="00095E82">
      <w:pPr>
        <w:pStyle w:val="Bullet"/>
        <w:spacing w:before="120" w:after="240"/>
      </w:pPr>
      <w:r w:rsidRPr="008E7BC3">
        <w:t>Large Park</w:t>
      </w:r>
      <w:r w:rsidRPr="008E7BC3">
        <w:tab/>
      </w:r>
      <w:r w:rsidRPr="008E7BC3">
        <w:tab/>
        <w:t>3.38 hectare</w:t>
      </w:r>
    </w:p>
    <w:p w:rsidR="008E7BC3" w:rsidRPr="008E7BC3" w:rsidRDefault="008E7BC3" w:rsidP="008E7BC3">
      <w:pPr>
        <w:rPr>
          <w:bCs/>
        </w:rPr>
      </w:pPr>
      <w:r w:rsidRPr="008E7BC3">
        <w:rPr>
          <w:bCs/>
        </w:rPr>
        <w:t>Development in the UDP area will be required to dedicate land sufficient to fulfill these requirements or to contribute towards acquisition of suitable land.</w:t>
      </w:r>
    </w:p>
    <w:p w:rsidR="008E7BC3" w:rsidRPr="008E7BC3" w:rsidRDefault="008E7BC3" w:rsidP="008E7BC3">
      <w:pPr>
        <w:rPr>
          <w:bCs/>
        </w:rPr>
      </w:pPr>
    </w:p>
    <w:p w:rsidR="008E7BC3" w:rsidRPr="008E7BC3" w:rsidRDefault="008E7BC3" w:rsidP="008E7BC3">
      <w:pPr>
        <w:rPr>
          <w:bCs/>
        </w:rPr>
      </w:pPr>
      <w:r w:rsidRPr="008E7BC3">
        <w:rPr>
          <w:bCs/>
        </w:rPr>
        <w:t>Table S3 has been prepared on the basis of contributions in lieu of dedication of land.  Any dedication of suitable land will be offset against these costs in a similar manner to works in kind.</w:t>
      </w:r>
    </w:p>
    <w:p w:rsidR="008E7BC3" w:rsidRPr="008E7BC3" w:rsidRDefault="008E7BC3" w:rsidP="008E7BC3">
      <w:pPr>
        <w:rPr>
          <w:bCs/>
        </w:rPr>
      </w:pPr>
    </w:p>
    <w:p w:rsidR="008E7BC3" w:rsidRPr="008E7BC3" w:rsidRDefault="008E7BC3" w:rsidP="008E7BC3">
      <w:pPr>
        <w:rPr>
          <w:b/>
          <w:bCs/>
        </w:rPr>
      </w:pPr>
      <w:r>
        <w:rPr>
          <w:b/>
          <w:bCs/>
        </w:rPr>
        <w:br w:type="page"/>
      </w:r>
      <w:r w:rsidRPr="008E7BC3">
        <w:rPr>
          <w:b/>
          <w:bCs/>
        </w:rPr>
        <w:t>Embellishment</w:t>
      </w:r>
    </w:p>
    <w:p w:rsidR="008E7BC3" w:rsidRPr="008E7BC3" w:rsidRDefault="008E7BC3" w:rsidP="008E7BC3">
      <w:pPr>
        <w:rPr>
          <w:bCs/>
        </w:rPr>
      </w:pPr>
    </w:p>
    <w:p w:rsidR="008E7BC3" w:rsidRPr="008E7BC3" w:rsidRDefault="008E7BC3" w:rsidP="008E7BC3">
      <w:pPr>
        <w:rPr>
          <w:bCs/>
        </w:rPr>
      </w:pPr>
      <w:r w:rsidRPr="008E7BC3">
        <w:rPr>
          <w:bCs/>
        </w:rPr>
        <w:t xml:space="preserve">While there is sufficient open space land within the area of the zone to meet some of the land requirements as identified above, the level of improvements on certain types of open space is insufficient to cater for the future development being considered.  Accordingly, contributions towards embellishment of existing open space for this future development area reasonable.  </w:t>
      </w:r>
    </w:p>
    <w:p w:rsidR="008E7BC3" w:rsidRPr="008E7BC3" w:rsidRDefault="008E7BC3" w:rsidP="008E7BC3">
      <w:pPr>
        <w:rPr>
          <w:bCs/>
        </w:rPr>
      </w:pPr>
    </w:p>
    <w:p w:rsidR="008E7BC3" w:rsidRPr="008E7BC3" w:rsidRDefault="008E7BC3" w:rsidP="008E7BC3">
      <w:pPr>
        <w:rPr>
          <w:bCs/>
        </w:rPr>
      </w:pPr>
      <w:r w:rsidRPr="008E7BC3">
        <w:rPr>
          <w:bCs/>
        </w:rPr>
        <w:t>Table S3 shows details including cost estimates.</w:t>
      </w:r>
    </w:p>
    <w:p w:rsidR="008E7BC3" w:rsidRPr="008E7BC3" w:rsidRDefault="008E7BC3" w:rsidP="008E7BC3">
      <w:pPr>
        <w:rPr>
          <w:bCs/>
        </w:rPr>
      </w:pPr>
    </w:p>
    <w:p w:rsidR="008E7BC3" w:rsidRPr="008E7BC3" w:rsidRDefault="008E7BC3" w:rsidP="003111B2">
      <w:pPr>
        <w:pStyle w:val="Heading4"/>
      </w:pPr>
      <w:r w:rsidRPr="008E7BC3">
        <w:t>Apportionment of Costs</w:t>
      </w:r>
    </w:p>
    <w:p w:rsidR="008E7BC3" w:rsidRPr="008E7BC3" w:rsidRDefault="008E7BC3" w:rsidP="008E7BC3">
      <w:pPr>
        <w:rPr>
          <w:bCs/>
        </w:rPr>
      </w:pPr>
    </w:p>
    <w:p w:rsidR="008E7BC3" w:rsidRPr="008E7BC3" w:rsidRDefault="008E7BC3" w:rsidP="008E7BC3">
      <w:pPr>
        <w:rPr>
          <w:bCs/>
        </w:rPr>
      </w:pPr>
      <w:r w:rsidRPr="008E7BC3">
        <w:rPr>
          <w:bCs/>
        </w:rPr>
        <w:t>Future development being considered is expected to be spread throughout the zone and so all development will be required to share the costs for open space embellishment on a proportional basis.</w:t>
      </w:r>
    </w:p>
    <w:p w:rsidR="008E7BC3" w:rsidRPr="008E7BC3" w:rsidRDefault="008E7BC3" w:rsidP="008E7BC3">
      <w:pPr>
        <w:rPr>
          <w:bCs/>
        </w:rPr>
      </w:pPr>
    </w:p>
    <w:p w:rsidR="008E7BC3" w:rsidRPr="008E7BC3" w:rsidRDefault="008E7BC3" w:rsidP="003111B2">
      <w:pPr>
        <w:pStyle w:val="Heading4"/>
      </w:pPr>
      <w:r w:rsidRPr="008E7BC3">
        <w:t>Program for Works and Funding</w:t>
      </w:r>
    </w:p>
    <w:p w:rsidR="008E7BC3" w:rsidRPr="008E7BC3" w:rsidRDefault="008E7BC3" w:rsidP="008E7BC3">
      <w:pPr>
        <w:rPr>
          <w:bCs/>
        </w:rPr>
      </w:pPr>
    </w:p>
    <w:p w:rsidR="008E7BC3" w:rsidRPr="008E7BC3" w:rsidRDefault="008E7BC3" w:rsidP="008E7BC3">
      <w:pPr>
        <w:rPr>
          <w:bCs/>
        </w:rPr>
      </w:pPr>
      <w:r w:rsidRPr="008E7BC3">
        <w:rPr>
          <w:bCs/>
        </w:rPr>
        <w:t>An indicative time for the provision of each improvement is shown in Table S3, although this may vary depending on the rate of development.  The actual time for provision of the various improvements will be dictated by the following thresholds:</w:t>
      </w:r>
    </w:p>
    <w:p w:rsidR="008E7BC3" w:rsidRPr="008E7BC3" w:rsidRDefault="008E7BC3" w:rsidP="008E7BC3">
      <w:pPr>
        <w:rPr>
          <w:bCs/>
        </w:rPr>
      </w:pPr>
    </w:p>
    <w:p w:rsidR="008E7BC3" w:rsidRPr="008E7BC3" w:rsidRDefault="008E7BC3" w:rsidP="008E7BC3">
      <w:pPr>
        <w:rPr>
          <w:b/>
          <w:bCs/>
        </w:rPr>
      </w:pPr>
      <w:r w:rsidRPr="008E7BC3">
        <w:rPr>
          <w:b/>
          <w:bCs/>
        </w:rPr>
        <w:t>Land</w:t>
      </w:r>
    </w:p>
    <w:p w:rsidR="008E7BC3" w:rsidRPr="008E7BC3" w:rsidRDefault="008E7BC3" w:rsidP="008E7BC3">
      <w:pPr>
        <w:rPr>
          <w:bCs/>
        </w:rPr>
      </w:pPr>
    </w:p>
    <w:p w:rsidR="008E7BC3" w:rsidRPr="008E7BC3" w:rsidRDefault="008E7BC3" w:rsidP="008E7BC3">
      <w:pPr>
        <w:rPr>
          <w:bCs/>
        </w:rPr>
      </w:pPr>
      <w:r w:rsidRPr="008E7BC3">
        <w:rPr>
          <w:bCs/>
        </w:rPr>
        <w:t>To be dedicated at various stages of development.</w:t>
      </w:r>
    </w:p>
    <w:p w:rsidR="008E7BC3" w:rsidRPr="008E7BC3" w:rsidRDefault="008E7BC3" w:rsidP="008E7BC3">
      <w:pPr>
        <w:rPr>
          <w:bCs/>
        </w:rPr>
      </w:pPr>
    </w:p>
    <w:p w:rsidR="008E7BC3" w:rsidRPr="008E7BC3" w:rsidRDefault="008E7BC3" w:rsidP="008E7BC3">
      <w:pPr>
        <w:rPr>
          <w:b/>
          <w:bCs/>
        </w:rPr>
      </w:pPr>
      <w:r w:rsidRPr="008E7BC3">
        <w:rPr>
          <w:b/>
          <w:bCs/>
        </w:rPr>
        <w:t>Embellishment</w:t>
      </w:r>
    </w:p>
    <w:p w:rsidR="008E7BC3" w:rsidRPr="008E7BC3" w:rsidRDefault="008E7BC3" w:rsidP="008E7BC3">
      <w:pPr>
        <w:rPr>
          <w:bCs/>
        </w:rPr>
      </w:pPr>
    </w:p>
    <w:p w:rsidR="008E7BC3" w:rsidRPr="008E7BC3" w:rsidRDefault="008E7BC3" w:rsidP="00095E82">
      <w:pPr>
        <w:pStyle w:val="Bullet"/>
        <w:spacing w:before="0" w:after="240"/>
      </w:pPr>
      <w:r w:rsidRPr="008E7BC3">
        <w:t>Small Parks:</w:t>
      </w:r>
      <w:r w:rsidR="003111B2">
        <w:t xml:space="preserve">  t</w:t>
      </w:r>
      <w:r w:rsidRPr="008E7BC3">
        <w:t xml:space="preserve">o be provided in stages when 50% and </w:t>
      </w:r>
      <w:r w:rsidR="003111B2">
        <w:t>100% of development is released;</w:t>
      </w:r>
    </w:p>
    <w:p w:rsidR="008E7BC3" w:rsidRPr="008E7BC3" w:rsidRDefault="008E7BC3" w:rsidP="00095E82">
      <w:pPr>
        <w:pStyle w:val="Bullet"/>
        <w:spacing w:before="0" w:after="240"/>
      </w:pPr>
      <w:r w:rsidRPr="008E7BC3">
        <w:t>Large Parks:</w:t>
      </w:r>
      <w:r w:rsidR="003111B2">
        <w:t xml:space="preserve">  t</w:t>
      </w:r>
      <w:r w:rsidRPr="008E7BC3">
        <w:t>o be provided in stages when 60% and 90% of develop</w:t>
      </w:r>
      <w:r w:rsidR="003111B2">
        <w:t>ment is released;</w:t>
      </w:r>
    </w:p>
    <w:p w:rsidR="008E7BC3" w:rsidRPr="008E7BC3" w:rsidRDefault="008E7BC3" w:rsidP="00095E82">
      <w:pPr>
        <w:pStyle w:val="Bullet"/>
        <w:spacing w:before="0" w:after="240"/>
      </w:pPr>
      <w:r w:rsidRPr="008E7BC3">
        <w:t>Sports Fields:</w:t>
      </w:r>
      <w:r w:rsidR="003111B2">
        <w:t xml:space="preserve">  t</w:t>
      </w:r>
      <w:r w:rsidRPr="008E7BC3">
        <w:t>o be provided when 50% of development is released.</w:t>
      </w:r>
    </w:p>
    <w:p w:rsidR="008E7BC3" w:rsidRPr="008E7BC3" w:rsidRDefault="008E7BC3" w:rsidP="003111B2">
      <w:pPr>
        <w:pStyle w:val="Heading4"/>
      </w:pPr>
      <w:r w:rsidRPr="008E7BC3">
        <w:t>Contribution Rates</w:t>
      </w:r>
    </w:p>
    <w:p w:rsidR="008E7BC3" w:rsidRPr="008E7BC3" w:rsidRDefault="008E7BC3" w:rsidP="008E7BC3">
      <w:pPr>
        <w:rPr>
          <w:bCs/>
        </w:rPr>
      </w:pPr>
    </w:p>
    <w:p w:rsidR="008E7BC3" w:rsidRPr="008E7BC3" w:rsidRDefault="008E7BC3" w:rsidP="008E7BC3">
      <w:pPr>
        <w:rPr>
          <w:bCs/>
        </w:rPr>
      </w:pPr>
      <w:r w:rsidRPr="008E7BC3">
        <w:rPr>
          <w:bCs/>
        </w:rPr>
        <w:t>The contribution rates will be calculated by dividing the total estimated costs by the estimated number of Dwelling Units as follows:</w:t>
      </w:r>
    </w:p>
    <w:p w:rsidR="008E7BC3" w:rsidRPr="008E7BC3" w:rsidRDefault="008E7BC3" w:rsidP="008E7BC3">
      <w:pPr>
        <w:rPr>
          <w:bCs/>
        </w:rPr>
      </w:pPr>
    </w:p>
    <w:p w:rsidR="008E7BC3" w:rsidRPr="008E7BC3" w:rsidRDefault="003111B2" w:rsidP="008E7BC3">
      <w:pPr>
        <w:rPr>
          <w:b/>
          <w:bCs/>
        </w:rPr>
      </w:pPr>
      <w:r>
        <w:rPr>
          <w:b/>
          <w:bCs/>
        </w:rPr>
        <w:t>L</w:t>
      </w:r>
      <w:r w:rsidR="008E7BC3" w:rsidRPr="008E7BC3">
        <w:rPr>
          <w:b/>
          <w:bCs/>
        </w:rPr>
        <w:t>and Component</w:t>
      </w:r>
    </w:p>
    <w:p w:rsidR="008E7BC3" w:rsidRPr="008E7BC3" w:rsidRDefault="008E7BC3" w:rsidP="008E7BC3">
      <w:pPr>
        <w:rPr>
          <w:bCs/>
        </w:rPr>
      </w:pPr>
    </w:p>
    <w:p w:rsidR="008E7BC3" w:rsidRPr="008E7BC3" w:rsidRDefault="008E7BC3" w:rsidP="000F70D3">
      <w:pPr>
        <w:tabs>
          <w:tab w:val="left" w:pos="1985"/>
          <w:tab w:val="left" w:pos="2552"/>
        </w:tabs>
        <w:rPr>
          <w:bCs/>
        </w:rPr>
      </w:pPr>
      <w:r w:rsidRPr="008E7BC3">
        <w:rPr>
          <w:bCs/>
        </w:rPr>
        <w:t>Contribution Rate</w:t>
      </w:r>
      <w:r w:rsidRPr="008E7BC3">
        <w:rPr>
          <w:bCs/>
        </w:rPr>
        <w:tab/>
        <w:t>=</w:t>
      </w:r>
      <w:r w:rsidRPr="008E7BC3">
        <w:rPr>
          <w:bCs/>
        </w:rPr>
        <w:tab/>
        <w:t>$892,000</w:t>
      </w:r>
      <w:r w:rsidR="000F70D3">
        <w:rPr>
          <w:bCs/>
        </w:rPr>
        <w:t xml:space="preserve"> </w:t>
      </w:r>
      <w:r w:rsidR="000F70D3">
        <w:rPr>
          <w:rFonts w:cs="Segoe UI"/>
          <w:bCs/>
        </w:rPr>
        <w:t>÷</w:t>
      </w:r>
      <w:r w:rsidR="000F70D3">
        <w:rPr>
          <w:bCs/>
        </w:rPr>
        <w:t xml:space="preserve"> </w:t>
      </w:r>
      <w:r w:rsidRPr="008E7BC3">
        <w:rPr>
          <w:bCs/>
        </w:rPr>
        <w:t>863</w:t>
      </w:r>
    </w:p>
    <w:p w:rsidR="008E7BC3" w:rsidRPr="008E7BC3" w:rsidRDefault="008E7BC3" w:rsidP="000F70D3">
      <w:pPr>
        <w:tabs>
          <w:tab w:val="left" w:pos="1985"/>
          <w:tab w:val="left" w:pos="2552"/>
        </w:tabs>
        <w:rPr>
          <w:bCs/>
        </w:rPr>
      </w:pPr>
      <w:r w:rsidRPr="008E7BC3">
        <w:rPr>
          <w:bCs/>
        </w:rPr>
        <w:tab/>
        <w:t>=</w:t>
      </w:r>
      <w:r w:rsidRPr="008E7BC3">
        <w:rPr>
          <w:bCs/>
        </w:rPr>
        <w:tab/>
        <w:t>$1,033 per DU</w:t>
      </w:r>
    </w:p>
    <w:p w:rsidR="008E7BC3" w:rsidRPr="008E7BC3" w:rsidRDefault="008E7BC3" w:rsidP="000F70D3">
      <w:pPr>
        <w:tabs>
          <w:tab w:val="left" w:pos="1985"/>
          <w:tab w:val="left" w:pos="2552"/>
        </w:tabs>
        <w:rPr>
          <w:bCs/>
        </w:rPr>
      </w:pPr>
    </w:p>
    <w:p w:rsidR="008E7BC3" w:rsidRPr="008E7BC3" w:rsidRDefault="008E7BC3" w:rsidP="000F70D3">
      <w:pPr>
        <w:tabs>
          <w:tab w:val="left" w:pos="1985"/>
          <w:tab w:val="left" w:pos="2552"/>
        </w:tabs>
        <w:rPr>
          <w:b/>
          <w:bCs/>
        </w:rPr>
      </w:pPr>
      <w:r w:rsidRPr="008E7BC3">
        <w:rPr>
          <w:b/>
          <w:bCs/>
        </w:rPr>
        <w:t>Works (Embellishment) Component</w:t>
      </w:r>
    </w:p>
    <w:p w:rsidR="008E7BC3" w:rsidRPr="008E7BC3" w:rsidRDefault="008E7BC3" w:rsidP="000F70D3">
      <w:pPr>
        <w:tabs>
          <w:tab w:val="left" w:pos="1985"/>
          <w:tab w:val="left" w:pos="2552"/>
        </w:tabs>
        <w:rPr>
          <w:bCs/>
        </w:rPr>
      </w:pPr>
    </w:p>
    <w:p w:rsidR="008E7BC3" w:rsidRPr="008E7BC3" w:rsidRDefault="008E7BC3" w:rsidP="000F70D3">
      <w:pPr>
        <w:tabs>
          <w:tab w:val="left" w:pos="1985"/>
          <w:tab w:val="left" w:pos="2552"/>
        </w:tabs>
        <w:rPr>
          <w:bCs/>
        </w:rPr>
      </w:pPr>
      <w:r w:rsidRPr="008E7BC3">
        <w:rPr>
          <w:bCs/>
        </w:rPr>
        <w:t>Contribution Rate</w:t>
      </w:r>
      <w:r w:rsidRPr="008E7BC3">
        <w:rPr>
          <w:bCs/>
        </w:rPr>
        <w:tab/>
        <w:t>=</w:t>
      </w:r>
      <w:r w:rsidRPr="008E7BC3">
        <w:rPr>
          <w:bCs/>
        </w:rPr>
        <w:tab/>
        <w:t>$572,946</w:t>
      </w:r>
      <w:r w:rsidR="000F70D3">
        <w:rPr>
          <w:bCs/>
        </w:rPr>
        <w:t xml:space="preserve"> </w:t>
      </w:r>
      <w:r w:rsidR="000F70D3">
        <w:rPr>
          <w:rFonts w:cs="Segoe UI"/>
          <w:bCs/>
        </w:rPr>
        <w:t>÷</w:t>
      </w:r>
      <w:r w:rsidR="000F70D3">
        <w:rPr>
          <w:bCs/>
        </w:rPr>
        <w:t xml:space="preserve"> </w:t>
      </w:r>
      <w:r w:rsidRPr="008E7BC3">
        <w:rPr>
          <w:bCs/>
        </w:rPr>
        <w:t>863</w:t>
      </w:r>
    </w:p>
    <w:p w:rsidR="008E7BC3" w:rsidRPr="008E7BC3" w:rsidRDefault="008E7BC3" w:rsidP="000F70D3">
      <w:pPr>
        <w:tabs>
          <w:tab w:val="left" w:pos="1985"/>
          <w:tab w:val="left" w:pos="2552"/>
        </w:tabs>
        <w:rPr>
          <w:bCs/>
        </w:rPr>
      </w:pPr>
      <w:r w:rsidRPr="008E7BC3">
        <w:rPr>
          <w:bCs/>
        </w:rPr>
        <w:tab/>
        <w:t>=</w:t>
      </w:r>
      <w:r w:rsidRPr="008E7BC3">
        <w:rPr>
          <w:bCs/>
        </w:rPr>
        <w:tab/>
        <w:t>$664 per DU</w:t>
      </w:r>
    </w:p>
    <w:p w:rsidR="008E7BC3" w:rsidRPr="008E7BC3" w:rsidRDefault="008E7BC3" w:rsidP="008E7BC3">
      <w:pPr>
        <w:rPr>
          <w:bCs/>
        </w:rPr>
      </w:pPr>
    </w:p>
    <w:p w:rsidR="008E7BC3" w:rsidRPr="008E7BC3" w:rsidRDefault="003111B2" w:rsidP="00E54343">
      <w:pPr>
        <w:pStyle w:val="Heading3"/>
      </w:pPr>
      <w:r>
        <w:br w:type="page"/>
      </w:r>
      <w:bookmarkStart w:id="82" w:name="_Toc378064827"/>
      <w:r>
        <w:t>3.2.7</w:t>
      </w:r>
      <w:r w:rsidR="008E7BC3" w:rsidRPr="008E7BC3">
        <w:tab/>
        <w:t xml:space="preserve">Zone 4:  </w:t>
      </w:r>
      <w:smartTag w:uri="urn:schemas-microsoft-com:office:smarttags" w:element="place">
        <w:r w:rsidR="008E7BC3" w:rsidRPr="008E7BC3">
          <w:t>West Wyong</w:t>
        </w:r>
      </w:smartTag>
      <w:r w:rsidR="008E7BC3" w:rsidRPr="008E7BC3">
        <w:t xml:space="preserve"> Urban Release Area</w:t>
      </w:r>
      <w:bookmarkEnd w:id="82"/>
    </w:p>
    <w:p w:rsidR="008E7BC3" w:rsidRPr="008E7BC3" w:rsidRDefault="008E7BC3" w:rsidP="008E7BC3">
      <w:pPr>
        <w:rPr>
          <w:bCs/>
        </w:rPr>
      </w:pPr>
    </w:p>
    <w:p w:rsidR="008E7BC3" w:rsidRPr="008E7BC3" w:rsidRDefault="008E7BC3" w:rsidP="003111B2">
      <w:pPr>
        <w:pStyle w:val="Heading4"/>
      </w:pPr>
      <w:r w:rsidRPr="008E7BC3">
        <w:t>Proposed Development</w:t>
      </w:r>
    </w:p>
    <w:p w:rsidR="008E7BC3" w:rsidRPr="008E7BC3" w:rsidRDefault="008E7BC3" w:rsidP="008E7BC3">
      <w:pPr>
        <w:rPr>
          <w:bCs/>
        </w:rPr>
      </w:pPr>
    </w:p>
    <w:p w:rsidR="008E7BC3" w:rsidRPr="008E7BC3" w:rsidRDefault="008E7BC3" w:rsidP="008E7BC3">
      <w:pPr>
        <w:rPr>
          <w:bCs/>
        </w:rPr>
      </w:pPr>
      <w:r w:rsidRPr="008E7BC3">
        <w:rPr>
          <w:bCs/>
        </w:rPr>
        <w:t>The proposed development covers development of all of the West Wyong Urban Release area and is predicted to yield a total population of 915 (equivalent to 286 DUs) as shown in Clause 5.0 of this Plan.</w:t>
      </w:r>
    </w:p>
    <w:p w:rsidR="008E7BC3" w:rsidRPr="008E7BC3" w:rsidRDefault="008E7BC3" w:rsidP="008E7BC3">
      <w:pPr>
        <w:rPr>
          <w:bCs/>
        </w:rPr>
      </w:pPr>
    </w:p>
    <w:p w:rsidR="008E7BC3" w:rsidRPr="008E7BC3" w:rsidRDefault="008E7BC3" w:rsidP="008E7BC3">
      <w:pPr>
        <w:rPr>
          <w:bCs/>
        </w:rPr>
      </w:pPr>
      <w:r w:rsidRPr="008E7BC3">
        <w:rPr>
          <w:bCs/>
        </w:rPr>
        <w:t xml:space="preserve">Figure </w:t>
      </w:r>
      <w:r w:rsidR="003111B2">
        <w:rPr>
          <w:bCs/>
        </w:rPr>
        <w:t>6</w:t>
      </w:r>
      <w:r w:rsidRPr="008E7BC3">
        <w:rPr>
          <w:bCs/>
        </w:rPr>
        <w:t xml:space="preserve"> shows the area of this zone.</w:t>
      </w:r>
    </w:p>
    <w:p w:rsidR="008E7BC3" w:rsidRPr="008E7BC3" w:rsidRDefault="008E7BC3" w:rsidP="008E7BC3">
      <w:pPr>
        <w:rPr>
          <w:bCs/>
        </w:rPr>
      </w:pPr>
    </w:p>
    <w:p w:rsidR="008E7BC3" w:rsidRPr="008E7BC3" w:rsidRDefault="008E7BC3" w:rsidP="003111B2">
      <w:pPr>
        <w:pStyle w:val="Heading4"/>
      </w:pPr>
      <w:r w:rsidRPr="008E7BC3">
        <w:t>Report Detail</w:t>
      </w:r>
    </w:p>
    <w:p w:rsidR="008E7BC3" w:rsidRPr="008E7BC3" w:rsidRDefault="008E7BC3" w:rsidP="008E7BC3">
      <w:pPr>
        <w:rPr>
          <w:bCs/>
        </w:rPr>
      </w:pPr>
    </w:p>
    <w:p w:rsidR="008E7BC3" w:rsidRPr="008E7BC3" w:rsidRDefault="008E7BC3" w:rsidP="008E7BC3">
      <w:pPr>
        <w:rPr>
          <w:bCs/>
        </w:rPr>
      </w:pPr>
      <w:r w:rsidRPr="008E7BC3">
        <w:rPr>
          <w:bCs/>
        </w:rPr>
        <w:t>This Plan is based on the Wyong Open Space Plan with details specific to this area prepared by Council's Landscape Planner, contained in Report No POS 3</w:t>
      </w:r>
      <w:r w:rsidRPr="008E7BC3">
        <w:rPr>
          <w:bCs/>
        </w:rPr>
        <w:noBreakHyphen/>
        <w:t>1 (September 1992).</w:t>
      </w:r>
    </w:p>
    <w:p w:rsidR="008E7BC3" w:rsidRPr="008E7BC3" w:rsidRDefault="008E7BC3" w:rsidP="008E7BC3">
      <w:pPr>
        <w:rPr>
          <w:bCs/>
        </w:rPr>
      </w:pPr>
    </w:p>
    <w:p w:rsidR="008E7BC3" w:rsidRPr="008E7BC3" w:rsidRDefault="008E7BC3" w:rsidP="003111B2">
      <w:pPr>
        <w:pStyle w:val="Heading4"/>
      </w:pPr>
      <w:r w:rsidRPr="008E7BC3">
        <w:t>Determination of Open Space Requirements</w:t>
      </w:r>
    </w:p>
    <w:p w:rsidR="008E7BC3" w:rsidRPr="008E7BC3" w:rsidRDefault="008E7BC3" w:rsidP="008E7BC3">
      <w:pPr>
        <w:rPr>
          <w:bCs/>
        </w:rPr>
      </w:pPr>
    </w:p>
    <w:p w:rsidR="008E7BC3" w:rsidRPr="008E7BC3" w:rsidRDefault="008E7BC3" w:rsidP="008E7BC3">
      <w:pPr>
        <w:rPr>
          <w:bCs/>
        </w:rPr>
      </w:pPr>
      <w:r w:rsidRPr="008E7BC3">
        <w:rPr>
          <w:bCs/>
        </w:rPr>
        <w:t>The Wyong Open Space Plan requires a minimum provision of open space of 3.00 hectares per thousand people (as well as requirements relating to different types of open space, size, distribution, etc).  However, development in this release area commenced some time ago prior to the use of the Open Space Plan and the Development Control Plan stipulates a standard of 2.83 hectares per thousand people.  For a population growth of 915 people, a minimum area of 2.59 hectare would be required.</w:t>
      </w:r>
    </w:p>
    <w:p w:rsidR="008E7BC3" w:rsidRPr="008E7BC3" w:rsidRDefault="008E7BC3" w:rsidP="008E7BC3">
      <w:pPr>
        <w:rPr>
          <w:bCs/>
        </w:rPr>
      </w:pPr>
    </w:p>
    <w:p w:rsidR="008E7BC3" w:rsidRPr="008E7BC3" w:rsidRDefault="008E7BC3" w:rsidP="008E7BC3">
      <w:pPr>
        <w:rPr>
          <w:bCs/>
        </w:rPr>
      </w:pPr>
      <w:r w:rsidRPr="008E7BC3">
        <w:rPr>
          <w:bCs/>
        </w:rPr>
        <w:t>Open Space requirements for the area of this Plan are as follows:</w:t>
      </w:r>
    </w:p>
    <w:p w:rsidR="008E7BC3" w:rsidRPr="008E7BC3" w:rsidRDefault="008E7BC3" w:rsidP="008E7BC3">
      <w:pPr>
        <w:rPr>
          <w:bCs/>
        </w:rPr>
      </w:pPr>
    </w:p>
    <w:p w:rsidR="008E7BC3" w:rsidRPr="008E7BC3" w:rsidRDefault="003111B2" w:rsidP="008E7BC3">
      <w:pPr>
        <w:rPr>
          <w:b/>
          <w:bCs/>
        </w:rPr>
      </w:pPr>
      <w:r>
        <w:rPr>
          <w:b/>
          <w:bCs/>
        </w:rPr>
        <w:t>L</w:t>
      </w:r>
      <w:r w:rsidR="008E7BC3" w:rsidRPr="008E7BC3">
        <w:rPr>
          <w:b/>
          <w:bCs/>
        </w:rPr>
        <w:t>and Requirements</w:t>
      </w:r>
    </w:p>
    <w:p w:rsidR="008E7BC3" w:rsidRPr="008E7BC3" w:rsidRDefault="008E7BC3" w:rsidP="008E7BC3">
      <w:pPr>
        <w:rPr>
          <w:bCs/>
        </w:rPr>
      </w:pPr>
    </w:p>
    <w:p w:rsidR="008E7BC3" w:rsidRPr="008E7BC3" w:rsidRDefault="008E7BC3" w:rsidP="008E7BC3">
      <w:pPr>
        <w:rPr>
          <w:bCs/>
        </w:rPr>
      </w:pPr>
      <w:r w:rsidRPr="008E7BC3">
        <w:rPr>
          <w:bCs/>
        </w:rPr>
        <w:t>Assessment of existing open space land shows that there is an excess of land for the existing population and that there is no significant shortfall due to the requirements generated by future development for the following types of Open Space:</w:t>
      </w:r>
    </w:p>
    <w:p w:rsidR="008E7BC3" w:rsidRPr="008E7BC3" w:rsidRDefault="008E7BC3" w:rsidP="008E7BC3">
      <w:pPr>
        <w:rPr>
          <w:bCs/>
        </w:rPr>
      </w:pPr>
    </w:p>
    <w:p w:rsidR="008E7BC3" w:rsidRPr="008E7BC3" w:rsidRDefault="00095E82" w:rsidP="00095E82">
      <w:pPr>
        <w:pStyle w:val="Bullet"/>
        <w:spacing w:before="0" w:after="240"/>
      </w:pPr>
      <w:r>
        <w:t>Semi-</w:t>
      </w:r>
      <w:r w:rsidR="003111B2">
        <w:t>Natural Areas;</w:t>
      </w:r>
    </w:p>
    <w:p w:rsidR="008E7BC3" w:rsidRPr="008E7BC3" w:rsidRDefault="003111B2" w:rsidP="00095E82">
      <w:pPr>
        <w:pStyle w:val="Bullet"/>
        <w:spacing w:before="0" w:after="240"/>
      </w:pPr>
      <w:r>
        <w:t>Courts;</w:t>
      </w:r>
    </w:p>
    <w:p w:rsidR="008E7BC3" w:rsidRPr="008E7BC3" w:rsidRDefault="008E7BC3" w:rsidP="00095E82">
      <w:pPr>
        <w:pStyle w:val="Bullet"/>
        <w:spacing w:before="0" w:after="240"/>
      </w:pPr>
      <w:r w:rsidRPr="008E7BC3">
        <w:t>Sports Fields.</w:t>
      </w:r>
    </w:p>
    <w:p w:rsidR="008E7BC3" w:rsidRPr="008E7BC3" w:rsidRDefault="008E7BC3" w:rsidP="008E7BC3">
      <w:pPr>
        <w:rPr>
          <w:bCs/>
        </w:rPr>
      </w:pPr>
      <w:r w:rsidRPr="008E7BC3">
        <w:rPr>
          <w:bCs/>
        </w:rPr>
        <w:t>There is therefore no requirement for provision of open space land for these types.  However, for other types of open space there is a need for additional land to cater for the proposed development as follows:</w:t>
      </w:r>
    </w:p>
    <w:p w:rsidR="008E7BC3" w:rsidRPr="008E7BC3" w:rsidRDefault="008E7BC3" w:rsidP="008E7BC3">
      <w:pPr>
        <w:rPr>
          <w:bCs/>
        </w:rPr>
      </w:pPr>
    </w:p>
    <w:p w:rsidR="008E7BC3" w:rsidRPr="008E7BC3" w:rsidRDefault="008E7BC3" w:rsidP="00095E82">
      <w:pPr>
        <w:pStyle w:val="Bullet"/>
        <w:spacing w:before="0" w:after="240"/>
      </w:pPr>
      <w:smartTag w:uri="urn:schemas-microsoft-com:office:smarttags" w:element="place">
        <w:smartTag w:uri="urn:schemas-microsoft-com:office:smarttags" w:element="PlaceName">
          <w:r w:rsidRPr="008E7BC3">
            <w:t>Small</w:t>
          </w:r>
        </w:smartTag>
        <w:r w:rsidRPr="008E7BC3">
          <w:t xml:space="preserve"> </w:t>
        </w:r>
        <w:smartTag w:uri="urn:schemas-microsoft-com:office:smarttags" w:element="PlaceType">
          <w:r w:rsidRPr="008E7BC3">
            <w:t>Park</w:t>
          </w:r>
        </w:smartTag>
      </w:smartTag>
      <w:r w:rsidRPr="008E7BC3">
        <w:tab/>
      </w:r>
      <w:r w:rsidRPr="008E7BC3">
        <w:tab/>
        <w:t>1.65 hectare</w:t>
      </w:r>
    </w:p>
    <w:p w:rsidR="008E7BC3" w:rsidRPr="008E7BC3" w:rsidRDefault="008E7BC3" w:rsidP="00095E82">
      <w:pPr>
        <w:pStyle w:val="Bullet"/>
        <w:spacing w:before="0" w:after="240"/>
      </w:pPr>
      <w:r w:rsidRPr="008E7BC3">
        <w:t>Large Park</w:t>
      </w:r>
      <w:r w:rsidRPr="008E7BC3">
        <w:tab/>
      </w:r>
      <w:r w:rsidRPr="008E7BC3">
        <w:tab/>
        <w:t>0.60 hectare</w:t>
      </w:r>
    </w:p>
    <w:p w:rsidR="008E7BC3" w:rsidRPr="008E7BC3" w:rsidRDefault="008E7BC3" w:rsidP="008E7BC3">
      <w:pPr>
        <w:rPr>
          <w:bCs/>
        </w:rPr>
      </w:pPr>
      <w:r w:rsidRPr="008E7BC3">
        <w:rPr>
          <w:bCs/>
        </w:rPr>
        <w:t>Development in the UDP area will be required to dedicate land sufficient to fulfill these requirements or to contribute towards acquisition of suitable land.</w:t>
      </w:r>
    </w:p>
    <w:p w:rsidR="008E7BC3" w:rsidRPr="008E7BC3" w:rsidRDefault="008E7BC3" w:rsidP="008E7BC3">
      <w:pPr>
        <w:rPr>
          <w:bCs/>
        </w:rPr>
      </w:pPr>
    </w:p>
    <w:p w:rsidR="008E7BC3" w:rsidRPr="008E7BC3" w:rsidRDefault="008E7BC3" w:rsidP="008E7BC3">
      <w:pPr>
        <w:rPr>
          <w:bCs/>
        </w:rPr>
      </w:pPr>
      <w:r w:rsidRPr="008E7BC3">
        <w:rPr>
          <w:bCs/>
        </w:rPr>
        <w:t>Table S4 has been prepared on the basis of contributions in lieu of dedication of land.  Any dedication of suitable land will be offset against these costs in a similar manner to works in kind.</w:t>
      </w:r>
    </w:p>
    <w:p w:rsidR="008E7BC3" w:rsidRPr="008E7BC3" w:rsidRDefault="008E7BC3" w:rsidP="008E7BC3">
      <w:pPr>
        <w:rPr>
          <w:bCs/>
        </w:rPr>
      </w:pPr>
    </w:p>
    <w:p w:rsidR="008E7BC3" w:rsidRPr="008E7BC3" w:rsidRDefault="003111B2" w:rsidP="008E7BC3">
      <w:pPr>
        <w:rPr>
          <w:b/>
          <w:bCs/>
        </w:rPr>
      </w:pPr>
      <w:r>
        <w:rPr>
          <w:b/>
          <w:bCs/>
        </w:rPr>
        <w:br w:type="page"/>
      </w:r>
      <w:r w:rsidR="008E7BC3" w:rsidRPr="008E7BC3">
        <w:rPr>
          <w:b/>
          <w:bCs/>
        </w:rPr>
        <w:t>Embellishment</w:t>
      </w:r>
    </w:p>
    <w:p w:rsidR="008E7BC3" w:rsidRPr="008E7BC3" w:rsidRDefault="008E7BC3" w:rsidP="008E7BC3">
      <w:pPr>
        <w:rPr>
          <w:bCs/>
        </w:rPr>
      </w:pPr>
    </w:p>
    <w:p w:rsidR="008E7BC3" w:rsidRPr="008E7BC3" w:rsidRDefault="008E7BC3" w:rsidP="008E7BC3">
      <w:pPr>
        <w:rPr>
          <w:bCs/>
        </w:rPr>
      </w:pPr>
      <w:r w:rsidRPr="008E7BC3">
        <w:rPr>
          <w:bCs/>
        </w:rPr>
        <w:t xml:space="preserve">While there is sufficient open space land within the area of the zone to meet some of the land requirements as identified above, the level of improvements on certain types of open space is insufficient to cater for the future development being considered.  Accordingly, contributions towards embellishment of existing open space for this future development area is reasonable.  </w:t>
      </w:r>
    </w:p>
    <w:p w:rsidR="008E7BC3" w:rsidRPr="008E7BC3" w:rsidRDefault="008E7BC3" w:rsidP="008E7BC3">
      <w:pPr>
        <w:rPr>
          <w:bCs/>
        </w:rPr>
      </w:pPr>
    </w:p>
    <w:p w:rsidR="008E7BC3" w:rsidRPr="008E7BC3" w:rsidRDefault="008E7BC3" w:rsidP="008E7BC3">
      <w:pPr>
        <w:rPr>
          <w:bCs/>
        </w:rPr>
      </w:pPr>
      <w:r w:rsidRPr="008E7BC3">
        <w:rPr>
          <w:bCs/>
        </w:rPr>
        <w:t>Table S4 shows details including cost estimates.</w:t>
      </w:r>
    </w:p>
    <w:p w:rsidR="008E7BC3" w:rsidRPr="008E7BC3" w:rsidRDefault="008E7BC3" w:rsidP="008E7BC3">
      <w:pPr>
        <w:rPr>
          <w:bCs/>
        </w:rPr>
      </w:pPr>
    </w:p>
    <w:p w:rsidR="008E7BC3" w:rsidRPr="008E7BC3" w:rsidRDefault="008E7BC3" w:rsidP="006516D2">
      <w:pPr>
        <w:pStyle w:val="Heading4"/>
      </w:pPr>
      <w:r w:rsidRPr="008E7BC3">
        <w:t>Apportionment of Costs</w:t>
      </w:r>
    </w:p>
    <w:p w:rsidR="008E7BC3" w:rsidRPr="008E7BC3" w:rsidRDefault="008E7BC3" w:rsidP="008E7BC3">
      <w:pPr>
        <w:rPr>
          <w:bCs/>
        </w:rPr>
      </w:pPr>
    </w:p>
    <w:p w:rsidR="008E7BC3" w:rsidRPr="008E7BC3" w:rsidRDefault="008E7BC3" w:rsidP="008E7BC3">
      <w:pPr>
        <w:rPr>
          <w:bCs/>
        </w:rPr>
      </w:pPr>
      <w:r w:rsidRPr="008E7BC3">
        <w:rPr>
          <w:bCs/>
        </w:rPr>
        <w:t>Future development being considered is expected to be spread throughout the zone and so all development will be required to share the costs for open space embellishment on a proportional basis.</w:t>
      </w:r>
    </w:p>
    <w:p w:rsidR="008E7BC3" w:rsidRPr="008E7BC3" w:rsidRDefault="008E7BC3" w:rsidP="008E7BC3">
      <w:pPr>
        <w:rPr>
          <w:bCs/>
        </w:rPr>
      </w:pPr>
    </w:p>
    <w:p w:rsidR="008E7BC3" w:rsidRPr="008E7BC3" w:rsidRDefault="008E7BC3" w:rsidP="006516D2">
      <w:pPr>
        <w:pStyle w:val="Heading4"/>
      </w:pPr>
      <w:r w:rsidRPr="008E7BC3">
        <w:t>Program for Works and Funding</w:t>
      </w:r>
    </w:p>
    <w:p w:rsidR="008E7BC3" w:rsidRPr="008E7BC3" w:rsidRDefault="008E7BC3" w:rsidP="008E7BC3">
      <w:pPr>
        <w:rPr>
          <w:bCs/>
        </w:rPr>
      </w:pPr>
    </w:p>
    <w:p w:rsidR="008E7BC3" w:rsidRPr="008E7BC3" w:rsidRDefault="008E7BC3" w:rsidP="008E7BC3">
      <w:pPr>
        <w:rPr>
          <w:bCs/>
        </w:rPr>
      </w:pPr>
      <w:r w:rsidRPr="008E7BC3">
        <w:rPr>
          <w:bCs/>
        </w:rPr>
        <w:t>An indicative time for the provision of each improvement is shown in Table S4, although this may vary depending on the rate of development.  The actual time for provision of the various improvements will be dictated by the following thresholds:</w:t>
      </w:r>
    </w:p>
    <w:p w:rsidR="008E7BC3" w:rsidRPr="008E7BC3" w:rsidRDefault="008E7BC3" w:rsidP="008E7BC3">
      <w:pPr>
        <w:rPr>
          <w:bCs/>
        </w:rPr>
      </w:pPr>
    </w:p>
    <w:p w:rsidR="008E7BC3" w:rsidRPr="008E7BC3" w:rsidRDefault="008E7BC3" w:rsidP="008E7BC3">
      <w:pPr>
        <w:rPr>
          <w:b/>
          <w:bCs/>
        </w:rPr>
      </w:pPr>
      <w:r w:rsidRPr="008E7BC3">
        <w:rPr>
          <w:b/>
          <w:bCs/>
        </w:rPr>
        <w:t>Land</w:t>
      </w:r>
    </w:p>
    <w:p w:rsidR="008E7BC3" w:rsidRPr="008E7BC3" w:rsidRDefault="008E7BC3" w:rsidP="008E7BC3">
      <w:pPr>
        <w:rPr>
          <w:bCs/>
        </w:rPr>
      </w:pPr>
    </w:p>
    <w:p w:rsidR="008E7BC3" w:rsidRPr="008E7BC3" w:rsidRDefault="008E7BC3" w:rsidP="008E7BC3">
      <w:pPr>
        <w:rPr>
          <w:bCs/>
        </w:rPr>
      </w:pPr>
      <w:r w:rsidRPr="008E7BC3">
        <w:rPr>
          <w:bCs/>
        </w:rPr>
        <w:t>To be dedicated at various stages of development.</w:t>
      </w:r>
    </w:p>
    <w:p w:rsidR="008E7BC3" w:rsidRPr="008E7BC3" w:rsidRDefault="008E7BC3" w:rsidP="008E7BC3">
      <w:pPr>
        <w:rPr>
          <w:bCs/>
        </w:rPr>
      </w:pPr>
    </w:p>
    <w:p w:rsidR="008E7BC3" w:rsidRPr="008E7BC3" w:rsidRDefault="008E7BC3" w:rsidP="008E7BC3">
      <w:pPr>
        <w:rPr>
          <w:b/>
          <w:bCs/>
        </w:rPr>
      </w:pPr>
      <w:r w:rsidRPr="008E7BC3">
        <w:rPr>
          <w:b/>
          <w:bCs/>
        </w:rPr>
        <w:t>Embellishment</w:t>
      </w:r>
    </w:p>
    <w:p w:rsidR="008E7BC3" w:rsidRPr="008E7BC3" w:rsidRDefault="008E7BC3" w:rsidP="008E7BC3">
      <w:pPr>
        <w:rPr>
          <w:bCs/>
        </w:rPr>
      </w:pPr>
    </w:p>
    <w:p w:rsidR="008E7BC3" w:rsidRPr="008E7BC3" w:rsidRDefault="008E7BC3" w:rsidP="00095E82">
      <w:pPr>
        <w:pStyle w:val="Bullet"/>
        <w:spacing w:before="0" w:after="240"/>
      </w:pPr>
      <w:r w:rsidRPr="008E7BC3">
        <w:t>Small Parks:</w:t>
      </w:r>
      <w:r w:rsidR="00B353C6">
        <w:t xml:space="preserve">  t</w:t>
      </w:r>
      <w:r w:rsidRPr="008E7BC3">
        <w:t xml:space="preserve">o be provided in stages when 25% and 50% of development </w:t>
      </w:r>
      <w:r w:rsidR="00B353C6">
        <w:t>is released;</w:t>
      </w:r>
    </w:p>
    <w:p w:rsidR="008E7BC3" w:rsidRPr="008E7BC3" w:rsidRDefault="008E7BC3" w:rsidP="00095E82">
      <w:pPr>
        <w:pStyle w:val="Bullet"/>
        <w:spacing w:before="0" w:after="240"/>
      </w:pPr>
      <w:r w:rsidRPr="008E7BC3">
        <w:t>Large Parks:</w:t>
      </w:r>
      <w:r w:rsidR="00B353C6">
        <w:t xml:space="preserve">  t</w:t>
      </w:r>
      <w:r w:rsidRPr="008E7BC3">
        <w:t>o be provided when</w:t>
      </w:r>
      <w:r w:rsidR="00B353C6">
        <w:t xml:space="preserve"> all of development is released;</w:t>
      </w:r>
    </w:p>
    <w:p w:rsidR="008E7BC3" w:rsidRPr="008E7BC3" w:rsidRDefault="008E7BC3" w:rsidP="00095E82">
      <w:pPr>
        <w:pStyle w:val="Bullet"/>
        <w:spacing w:before="0" w:after="240"/>
      </w:pPr>
      <w:r w:rsidRPr="008E7BC3">
        <w:t>Sports Fields:</w:t>
      </w:r>
      <w:r w:rsidR="00B353C6">
        <w:t xml:space="preserve">  t</w:t>
      </w:r>
      <w:r w:rsidRPr="008E7BC3">
        <w:t>o be provided when 70% of development is released.</w:t>
      </w:r>
    </w:p>
    <w:p w:rsidR="008E7BC3" w:rsidRPr="008E7BC3" w:rsidRDefault="008E7BC3" w:rsidP="00B353C6">
      <w:pPr>
        <w:pStyle w:val="Heading4"/>
      </w:pPr>
      <w:r w:rsidRPr="008E7BC3">
        <w:t>Contribution Rates</w:t>
      </w:r>
    </w:p>
    <w:p w:rsidR="008E7BC3" w:rsidRPr="008E7BC3" w:rsidRDefault="008E7BC3" w:rsidP="008E7BC3">
      <w:pPr>
        <w:rPr>
          <w:bCs/>
        </w:rPr>
      </w:pPr>
    </w:p>
    <w:p w:rsidR="008E7BC3" w:rsidRPr="008E7BC3" w:rsidRDefault="008E7BC3" w:rsidP="008E7BC3">
      <w:pPr>
        <w:rPr>
          <w:bCs/>
        </w:rPr>
      </w:pPr>
      <w:r w:rsidRPr="008E7BC3">
        <w:rPr>
          <w:bCs/>
        </w:rPr>
        <w:t>The contribution rates will be calculated by dividing the total estimated costs by the estimated number of Dwelling Units as follows:</w:t>
      </w:r>
    </w:p>
    <w:p w:rsidR="008E7BC3" w:rsidRPr="008E7BC3" w:rsidRDefault="008E7BC3" w:rsidP="008E7BC3">
      <w:pPr>
        <w:rPr>
          <w:bCs/>
        </w:rPr>
      </w:pPr>
    </w:p>
    <w:p w:rsidR="008E7BC3" w:rsidRPr="008E7BC3" w:rsidRDefault="008E7BC3" w:rsidP="008E7BC3">
      <w:pPr>
        <w:rPr>
          <w:b/>
          <w:bCs/>
        </w:rPr>
      </w:pPr>
      <w:r w:rsidRPr="008E7BC3">
        <w:rPr>
          <w:b/>
          <w:bCs/>
        </w:rPr>
        <w:t>Land Component</w:t>
      </w:r>
    </w:p>
    <w:p w:rsidR="008E7BC3" w:rsidRPr="008E7BC3" w:rsidRDefault="008E7BC3" w:rsidP="008E7BC3">
      <w:pPr>
        <w:rPr>
          <w:bCs/>
        </w:rPr>
      </w:pPr>
    </w:p>
    <w:p w:rsidR="008E7BC3" w:rsidRPr="008E7BC3" w:rsidRDefault="008E7BC3" w:rsidP="000F70D3">
      <w:pPr>
        <w:tabs>
          <w:tab w:val="left" w:pos="1985"/>
          <w:tab w:val="left" w:pos="2552"/>
        </w:tabs>
        <w:rPr>
          <w:bCs/>
        </w:rPr>
      </w:pPr>
      <w:r w:rsidRPr="008E7BC3">
        <w:rPr>
          <w:bCs/>
        </w:rPr>
        <w:t>Contribution Rate</w:t>
      </w:r>
      <w:r w:rsidRPr="008E7BC3">
        <w:rPr>
          <w:bCs/>
        </w:rPr>
        <w:tab/>
        <w:t>=</w:t>
      </w:r>
      <w:r w:rsidRPr="008E7BC3">
        <w:rPr>
          <w:bCs/>
        </w:rPr>
        <w:tab/>
        <w:t>$450,000</w:t>
      </w:r>
      <w:r w:rsidR="0085543B">
        <w:rPr>
          <w:bCs/>
        </w:rPr>
        <w:t xml:space="preserve"> </w:t>
      </w:r>
      <w:r w:rsidR="0085543B">
        <w:rPr>
          <w:rFonts w:cs="Segoe UI"/>
          <w:bCs/>
        </w:rPr>
        <w:t>÷</w:t>
      </w:r>
      <w:r w:rsidR="0085543B">
        <w:rPr>
          <w:bCs/>
        </w:rPr>
        <w:t xml:space="preserve"> </w:t>
      </w:r>
      <w:r w:rsidRPr="008E7BC3">
        <w:rPr>
          <w:bCs/>
        </w:rPr>
        <w:t>286</w:t>
      </w:r>
    </w:p>
    <w:p w:rsidR="008E7BC3" w:rsidRPr="008E7BC3" w:rsidRDefault="008E7BC3" w:rsidP="000F70D3">
      <w:pPr>
        <w:tabs>
          <w:tab w:val="left" w:pos="1985"/>
          <w:tab w:val="left" w:pos="2552"/>
        </w:tabs>
        <w:rPr>
          <w:bCs/>
        </w:rPr>
      </w:pPr>
      <w:r w:rsidRPr="008E7BC3">
        <w:rPr>
          <w:bCs/>
        </w:rPr>
        <w:tab/>
        <w:t>=</w:t>
      </w:r>
      <w:r w:rsidRPr="008E7BC3">
        <w:rPr>
          <w:bCs/>
        </w:rPr>
        <w:tab/>
        <w:t>$1,573 per DU</w:t>
      </w:r>
    </w:p>
    <w:p w:rsidR="008E7BC3" w:rsidRPr="008E7BC3" w:rsidRDefault="008E7BC3" w:rsidP="000F70D3">
      <w:pPr>
        <w:tabs>
          <w:tab w:val="left" w:pos="1985"/>
          <w:tab w:val="left" w:pos="2552"/>
        </w:tabs>
        <w:rPr>
          <w:bCs/>
        </w:rPr>
      </w:pPr>
    </w:p>
    <w:p w:rsidR="008E7BC3" w:rsidRPr="008E7BC3" w:rsidRDefault="008E7BC3" w:rsidP="000F70D3">
      <w:pPr>
        <w:tabs>
          <w:tab w:val="left" w:pos="1985"/>
          <w:tab w:val="left" w:pos="2552"/>
        </w:tabs>
        <w:rPr>
          <w:b/>
          <w:bCs/>
        </w:rPr>
      </w:pPr>
      <w:r w:rsidRPr="008E7BC3">
        <w:rPr>
          <w:b/>
          <w:bCs/>
        </w:rPr>
        <w:t>Works (Embellishment) Component</w:t>
      </w:r>
    </w:p>
    <w:p w:rsidR="008E7BC3" w:rsidRPr="008E7BC3" w:rsidRDefault="008E7BC3" w:rsidP="000F70D3">
      <w:pPr>
        <w:tabs>
          <w:tab w:val="left" w:pos="1985"/>
          <w:tab w:val="left" w:pos="2552"/>
        </w:tabs>
        <w:rPr>
          <w:bCs/>
        </w:rPr>
      </w:pPr>
    </w:p>
    <w:p w:rsidR="008E7BC3" w:rsidRPr="008E7BC3" w:rsidRDefault="008E7BC3" w:rsidP="000F70D3">
      <w:pPr>
        <w:tabs>
          <w:tab w:val="left" w:pos="1985"/>
          <w:tab w:val="left" w:pos="2552"/>
        </w:tabs>
        <w:rPr>
          <w:bCs/>
        </w:rPr>
      </w:pPr>
      <w:r w:rsidRPr="008E7BC3">
        <w:rPr>
          <w:bCs/>
        </w:rPr>
        <w:t>Contribution Rate</w:t>
      </w:r>
      <w:r w:rsidRPr="008E7BC3">
        <w:rPr>
          <w:bCs/>
        </w:rPr>
        <w:tab/>
        <w:t>=</w:t>
      </w:r>
      <w:r w:rsidRPr="008E7BC3">
        <w:rPr>
          <w:bCs/>
        </w:rPr>
        <w:tab/>
        <w:t>$543,513</w:t>
      </w:r>
      <w:r w:rsidR="0085543B">
        <w:rPr>
          <w:bCs/>
        </w:rPr>
        <w:t xml:space="preserve"> </w:t>
      </w:r>
      <w:r w:rsidR="0085543B">
        <w:rPr>
          <w:rFonts w:cs="Segoe UI"/>
          <w:bCs/>
        </w:rPr>
        <w:t>÷</w:t>
      </w:r>
      <w:r w:rsidR="0085543B">
        <w:rPr>
          <w:bCs/>
        </w:rPr>
        <w:t xml:space="preserve"> </w:t>
      </w:r>
      <w:r w:rsidRPr="008E7BC3">
        <w:rPr>
          <w:bCs/>
        </w:rPr>
        <w:t>286</w:t>
      </w:r>
    </w:p>
    <w:p w:rsidR="008E7BC3" w:rsidRPr="008E7BC3" w:rsidRDefault="008E7BC3" w:rsidP="000F70D3">
      <w:pPr>
        <w:tabs>
          <w:tab w:val="left" w:pos="1985"/>
          <w:tab w:val="left" w:pos="2552"/>
        </w:tabs>
        <w:rPr>
          <w:bCs/>
        </w:rPr>
      </w:pPr>
      <w:r w:rsidRPr="008E7BC3">
        <w:rPr>
          <w:bCs/>
        </w:rPr>
        <w:tab/>
        <w:t>=</w:t>
      </w:r>
      <w:r w:rsidRPr="008E7BC3">
        <w:rPr>
          <w:bCs/>
        </w:rPr>
        <w:tab/>
        <w:t>$1,900 per DU</w:t>
      </w:r>
    </w:p>
    <w:p w:rsidR="008E7BC3" w:rsidRPr="008E7BC3" w:rsidRDefault="008E7BC3" w:rsidP="008E7BC3">
      <w:pPr>
        <w:rPr>
          <w:bCs/>
        </w:rPr>
      </w:pPr>
    </w:p>
    <w:p w:rsidR="008E7BC3" w:rsidRPr="008E7BC3" w:rsidRDefault="00B353C6" w:rsidP="00E54343">
      <w:pPr>
        <w:pStyle w:val="Heading3"/>
      </w:pPr>
      <w:r>
        <w:br w:type="page"/>
      </w:r>
      <w:bookmarkStart w:id="83" w:name="_Toc378064828"/>
      <w:r>
        <w:t>3.2.8</w:t>
      </w:r>
      <w:r w:rsidR="008E7BC3" w:rsidRPr="008E7BC3">
        <w:tab/>
        <w:t>Zone 5:  Remaining Area of the District</w:t>
      </w:r>
      <w:bookmarkEnd w:id="83"/>
    </w:p>
    <w:p w:rsidR="008E7BC3" w:rsidRPr="008E7BC3" w:rsidRDefault="008E7BC3" w:rsidP="008E7BC3">
      <w:pPr>
        <w:rPr>
          <w:bCs/>
        </w:rPr>
      </w:pPr>
    </w:p>
    <w:p w:rsidR="008E7BC3" w:rsidRPr="008E7BC3" w:rsidRDefault="008E7BC3" w:rsidP="00CD2278">
      <w:pPr>
        <w:pStyle w:val="Heading4"/>
      </w:pPr>
      <w:r w:rsidRPr="008E7BC3">
        <w:t>Proposed Development</w:t>
      </w:r>
    </w:p>
    <w:p w:rsidR="008E7BC3" w:rsidRPr="008E7BC3" w:rsidRDefault="008E7BC3" w:rsidP="008E7BC3">
      <w:pPr>
        <w:rPr>
          <w:bCs/>
        </w:rPr>
      </w:pPr>
    </w:p>
    <w:p w:rsidR="008E7BC3" w:rsidRPr="008E7BC3" w:rsidRDefault="008E7BC3" w:rsidP="008E7BC3">
      <w:pPr>
        <w:rPr>
          <w:bCs/>
        </w:rPr>
      </w:pPr>
      <w:r w:rsidRPr="008E7BC3">
        <w:rPr>
          <w:bCs/>
        </w:rPr>
        <w:t>The remaining area of the District includes all of the Wyong District except for Zones 1 to 4 above.</w:t>
      </w:r>
    </w:p>
    <w:p w:rsidR="008E7BC3" w:rsidRPr="008E7BC3" w:rsidRDefault="008E7BC3" w:rsidP="008E7BC3">
      <w:pPr>
        <w:rPr>
          <w:bCs/>
        </w:rPr>
      </w:pPr>
    </w:p>
    <w:p w:rsidR="008E7BC3" w:rsidRPr="008E7BC3" w:rsidRDefault="008E7BC3" w:rsidP="008E7BC3">
      <w:pPr>
        <w:rPr>
          <w:bCs/>
        </w:rPr>
      </w:pPr>
      <w:r w:rsidRPr="008E7BC3">
        <w:rPr>
          <w:bCs/>
        </w:rPr>
        <w:t>The proposed development covers medium density development which is predicted to provide an additional population of 615 (equivalent to 263 DU).  Single dwelling development in existing urban zones do not require development consent and are not covered by this Plan.</w:t>
      </w:r>
    </w:p>
    <w:p w:rsidR="008E7BC3" w:rsidRPr="008E7BC3" w:rsidRDefault="008E7BC3" w:rsidP="008E7BC3">
      <w:pPr>
        <w:rPr>
          <w:bCs/>
        </w:rPr>
      </w:pPr>
    </w:p>
    <w:p w:rsidR="008E7BC3" w:rsidRPr="008E7BC3" w:rsidRDefault="008E7BC3" w:rsidP="00CD2278">
      <w:pPr>
        <w:pStyle w:val="Heading4"/>
      </w:pPr>
      <w:r w:rsidRPr="008E7BC3">
        <w:t>Report Detail</w:t>
      </w:r>
    </w:p>
    <w:p w:rsidR="008E7BC3" w:rsidRPr="008E7BC3" w:rsidRDefault="008E7BC3" w:rsidP="008E7BC3">
      <w:pPr>
        <w:rPr>
          <w:bCs/>
        </w:rPr>
      </w:pPr>
    </w:p>
    <w:p w:rsidR="008E7BC3" w:rsidRPr="008E7BC3" w:rsidRDefault="008E7BC3" w:rsidP="008E7BC3">
      <w:pPr>
        <w:rPr>
          <w:bCs/>
        </w:rPr>
      </w:pPr>
      <w:r w:rsidRPr="008E7BC3">
        <w:rPr>
          <w:bCs/>
        </w:rPr>
        <w:t>This Plan is based on the Wyong Open Space Plan with details specific to this area prepared by Council's Landscape Planner, contained in Report No POS 3</w:t>
      </w:r>
      <w:r w:rsidRPr="008E7BC3">
        <w:rPr>
          <w:bCs/>
        </w:rPr>
        <w:noBreakHyphen/>
        <w:t>1 (September 1992).</w:t>
      </w:r>
    </w:p>
    <w:p w:rsidR="008E7BC3" w:rsidRPr="008E7BC3" w:rsidRDefault="008E7BC3" w:rsidP="008E7BC3">
      <w:pPr>
        <w:rPr>
          <w:bCs/>
        </w:rPr>
      </w:pPr>
    </w:p>
    <w:p w:rsidR="008E7BC3" w:rsidRPr="008E7BC3" w:rsidRDefault="008E7BC3" w:rsidP="00CD2278">
      <w:pPr>
        <w:pStyle w:val="Heading4"/>
      </w:pPr>
      <w:r w:rsidRPr="008E7BC3">
        <w:t>Determination of Open Space Requirements</w:t>
      </w:r>
    </w:p>
    <w:p w:rsidR="008E7BC3" w:rsidRPr="008E7BC3" w:rsidRDefault="008E7BC3" w:rsidP="008E7BC3">
      <w:pPr>
        <w:rPr>
          <w:bCs/>
        </w:rPr>
      </w:pPr>
    </w:p>
    <w:p w:rsidR="008E7BC3" w:rsidRPr="008E7BC3" w:rsidRDefault="008E7BC3" w:rsidP="008E7BC3">
      <w:pPr>
        <w:rPr>
          <w:bCs/>
        </w:rPr>
      </w:pPr>
      <w:r w:rsidRPr="008E7BC3">
        <w:rPr>
          <w:bCs/>
        </w:rPr>
        <w:t>The Wyong Open Space Plan requires a minimum provision of open space of 3.00 hectares per thousand people (as well as requirements relating to different types of open space, size, distribution, etc).  For a population growth of 615 people, a minimum area of an additional 1.85 hectares would be required.</w:t>
      </w:r>
    </w:p>
    <w:p w:rsidR="008E7BC3" w:rsidRPr="008E7BC3" w:rsidRDefault="008E7BC3" w:rsidP="008E7BC3">
      <w:pPr>
        <w:rPr>
          <w:bCs/>
        </w:rPr>
      </w:pPr>
    </w:p>
    <w:p w:rsidR="008E7BC3" w:rsidRPr="008E7BC3" w:rsidRDefault="008E7BC3" w:rsidP="008E7BC3">
      <w:pPr>
        <w:rPr>
          <w:bCs/>
        </w:rPr>
      </w:pPr>
      <w:r w:rsidRPr="008E7BC3">
        <w:rPr>
          <w:bCs/>
        </w:rPr>
        <w:t>The Wyong Open Space Plan indicates the various categories of open space as a proportion of total open space requirements as shown in the table below:</w:t>
      </w:r>
    </w:p>
    <w:p w:rsidR="008E7BC3" w:rsidRPr="008E7BC3" w:rsidRDefault="008E7BC3" w:rsidP="008E7BC3">
      <w:pPr>
        <w:rPr>
          <w:bCs/>
        </w:rPr>
      </w:pPr>
    </w:p>
    <w:p w:rsidR="008E7BC3" w:rsidRPr="008E7BC3" w:rsidRDefault="008E7BC3" w:rsidP="008D5992">
      <w:pPr>
        <w:pStyle w:val="Tabletitle"/>
      </w:pPr>
      <w:bookmarkStart w:id="84" w:name="_Toc378064861"/>
      <w:r w:rsidRPr="008E7BC3">
        <w:t xml:space="preserve">Table </w:t>
      </w:r>
      <w:r w:rsidR="00C02E2B">
        <w:t>5</w:t>
      </w:r>
      <w:r w:rsidR="00CD2278">
        <w:tab/>
      </w:r>
      <w:r w:rsidRPr="008E7BC3">
        <w:t>Categories of Open Space</w:t>
      </w:r>
      <w:bookmarkEnd w:id="84"/>
    </w:p>
    <w:p w:rsidR="008E7BC3" w:rsidRDefault="008E7BC3" w:rsidP="008E7BC3">
      <w:pPr>
        <w:rPr>
          <w:bCs/>
        </w:rPr>
      </w:pPr>
    </w:p>
    <w:tbl>
      <w:tblPr>
        <w:tblW w:w="849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5 Categories of Open Space"/>
        <w:tblDescription w:val="The Wyong Open Space Plan indicates the various categories of open space as a proportion of total open space requirements as shown in this table.&#10;&#10;"/>
      </w:tblPr>
      <w:tblGrid>
        <w:gridCol w:w="2831"/>
        <w:gridCol w:w="2831"/>
        <w:gridCol w:w="2831"/>
      </w:tblGrid>
      <w:tr w:rsidR="00CD2278" w:rsidRPr="00556AD5" w:rsidTr="00314F65">
        <w:trPr>
          <w:trHeight w:val="20"/>
          <w:tblHeader/>
        </w:trPr>
        <w:tc>
          <w:tcPr>
            <w:tcW w:w="2831" w:type="dxa"/>
            <w:shd w:val="clear" w:color="auto" w:fill="C4CCE6"/>
          </w:tcPr>
          <w:p w:rsidR="00CD2278" w:rsidRPr="00556AD5" w:rsidRDefault="00CD2278" w:rsidP="004B4162">
            <w:pPr>
              <w:spacing w:before="60" w:after="60"/>
              <w:jc w:val="left"/>
              <w:rPr>
                <w:b/>
                <w:sz w:val="18"/>
                <w:szCs w:val="18"/>
                <w:lang w:val="en-US"/>
              </w:rPr>
            </w:pPr>
            <w:r>
              <w:rPr>
                <w:b/>
                <w:sz w:val="18"/>
                <w:szCs w:val="18"/>
                <w:lang w:val="en-US"/>
              </w:rPr>
              <w:t>Open Space Type</w:t>
            </w:r>
          </w:p>
        </w:tc>
        <w:tc>
          <w:tcPr>
            <w:tcW w:w="2831" w:type="dxa"/>
            <w:shd w:val="clear" w:color="auto" w:fill="C4CCE6"/>
          </w:tcPr>
          <w:p w:rsidR="00CD2278" w:rsidRPr="00556AD5" w:rsidRDefault="00CD2278" w:rsidP="004B4162">
            <w:pPr>
              <w:spacing w:before="60" w:after="60"/>
              <w:jc w:val="center"/>
              <w:rPr>
                <w:b/>
                <w:sz w:val="18"/>
                <w:szCs w:val="18"/>
                <w:lang w:val="en-US"/>
              </w:rPr>
            </w:pPr>
            <w:r>
              <w:rPr>
                <w:b/>
                <w:sz w:val="18"/>
                <w:szCs w:val="18"/>
                <w:lang w:val="en-US"/>
              </w:rPr>
              <w:t>Notional Proportion (%)</w:t>
            </w:r>
          </w:p>
        </w:tc>
        <w:tc>
          <w:tcPr>
            <w:tcW w:w="2831" w:type="dxa"/>
            <w:shd w:val="clear" w:color="auto" w:fill="C4CCE6"/>
          </w:tcPr>
          <w:p w:rsidR="00CD2278" w:rsidRPr="00556AD5" w:rsidRDefault="00CD2278" w:rsidP="004B4162">
            <w:pPr>
              <w:spacing w:before="60" w:after="60"/>
              <w:jc w:val="center"/>
              <w:rPr>
                <w:b/>
                <w:sz w:val="18"/>
                <w:szCs w:val="18"/>
                <w:lang w:val="en-US"/>
              </w:rPr>
            </w:pPr>
            <w:r>
              <w:rPr>
                <w:b/>
                <w:sz w:val="18"/>
                <w:szCs w:val="18"/>
                <w:lang w:val="en-US"/>
              </w:rPr>
              <w:t>Notional Area Required (Ha)</w:t>
            </w:r>
          </w:p>
        </w:tc>
      </w:tr>
      <w:tr w:rsidR="00CD2278" w:rsidRPr="002F426A" w:rsidTr="00314F65">
        <w:trPr>
          <w:trHeight w:val="20"/>
        </w:trPr>
        <w:tc>
          <w:tcPr>
            <w:tcW w:w="2831" w:type="dxa"/>
            <w:shd w:val="clear" w:color="auto" w:fill="auto"/>
          </w:tcPr>
          <w:p w:rsidR="00CD2278" w:rsidRPr="002F426A" w:rsidRDefault="00CD2278" w:rsidP="004B4162">
            <w:pPr>
              <w:spacing w:before="60" w:after="60"/>
              <w:rPr>
                <w:sz w:val="18"/>
                <w:szCs w:val="18"/>
              </w:rPr>
            </w:pPr>
            <w:r>
              <w:rPr>
                <w:sz w:val="18"/>
                <w:szCs w:val="18"/>
              </w:rPr>
              <w:t>Parks, Fields and Cycleways</w:t>
            </w:r>
          </w:p>
        </w:tc>
        <w:tc>
          <w:tcPr>
            <w:tcW w:w="2831" w:type="dxa"/>
          </w:tcPr>
          <w:p w:rsidR="00CD2278" w:rsidRPr="002F426A" w:rsidRDefault="00CD2278" w:rsidP="004B4162">
            <w:pPr>
              <w:tabs>
                <w:tab w:val="right" w:pos="1393"/>
              </w:tabs>
              <w:spacing w:before="60" w:after="60"/>
              <w:rPr>
                <w:sz w:val="18"/>
                <w:szCs w:val="18"/>
              </w:rPr>
            </w:pPr>
            <w:r>
              <w:rPr>
                <w:sz w:val="18"/>
                <w:szCs w:val="18"/>
              </w:rPr>
              <w:tab/>
              <w:t>75</w:t>
            </w:r>
          </w:p>
        </w:tc>
        <w:tc>
          <w:tcPr>
            <w:tcW w:w="2831" w:type="dxa"/>
          </w:tcPr>
          <w:p w:rsidR="00CD2278" w:rsidRPr="002F426A" w:rsidRDefault="00CD2278" w:rsidP="004B4162">
            <w:pPr>
              <w:tabs>
                <w:tab w:val="right" w:pos="1469"/>
              </w:tabs>
              <w:spacing w:before="60" w:after="60"/>
              <w:rPr>
                <w:sz w:val="18"/>
                <w:szCs w:val="18"/>
              </w:rPr>
            </w:pPr>
            <w:r>
              <w:rPr>
                <w:sz w:val="18"/>
                <w:szCs w:val="18"/>
              </w:rPr>
              <w:tab/>
              <w:t>1.38</w:t>
            </w:r>
          </w:p>
        </w:tc>
      </w:tr>
      <w:tr w:rsidR="00CD2278" w:rsidRPr="002F426A" w:rsidTr="00314F65">
        <w:trPr>
          <w:trHeight w:val="20"/>
        </w:trPr>
        <w:tc>
          <w:tcPr>
            <w:tcW w:w="2831" w:type="dxa"/>
            <w:shd w:val="clear" w:color="auto" w:fill="auto"/>
          </w:tcPr>
          <w:p w:rsidR="00CD2278" w:rsidRPr="002F426A" w:rsidRDefault="00CD2278" w:rsidP="004B4162">
            <w:pPr>
              <w:spacing w:before="60" w:after="60"/>
              <w:rPr>
                <w:sz w:val="18"/>
                <w:szCs w:val="18"/>
              </w:rPr>
            </w:pPr>
            <w:r>
              <w:rPr>
                <w:sz w:val="18"/>
                <w:szCs w:val="18"/>
              </w:rPr>
              <w:t>Courts</w:t>
            </w:r>
          </w:p>
        </w:tc>
        <w:tc>
          <w:tcPr>
            <w:tcW w:w="2831" w:type="dxa"/>
          </w:tcPr>
          <w:p w:rsidR="00CD2278" w:rsidRPr="002F426A" w:rsidRDefault="00CD2278" w:rsidP="004B4162">
            <w:pPr>
              <w:tabs>
                <w:tab w:val="right" w:pos="1393"/>
              </w:tabs>
              <w:spacing w:before="60" w:after="60"/>
              <w:rPr>
                <w:sz w:val="18"/>
                <w:szCs w:val="18"/>
              </w:rPr>
            </w:pPr>
            <w:r>
              <w:rPr>
                <w:sz w:val="18"/>
                <w:szCs w:val="18"/>
              </w:rPr>
              <w:tab/>
              <w:t>5</w:t>
            </w:r>
          </w:p>
        </w:tc>
        <w:tc>
          <w:tcPr>
            <w:tcW w:w="2831" w:type="dxa"/>
          </w:tcPr>
          <w:p w:rsidR="00CD2278" w:rsidRPr="002F426A" w:rsidRDefault="00CD2278" w:rsidP="004B4162">
            <w:pPr>
              <w:tabs>
                <w:tab w:val="right" w:pos="1469"/>
              </w:tabs>
              <w:spacing w:before="60" w:after="60"/>
              <w:rPr>
                <w:sz w:val="18"/>
                <w:szCs w:val="18"/>
              </w:rPr>
            </w:pPr>
            <w:r>
              <w:rPr>
                <w:sz w:val="18"/>
                <w:szCs w:val="18"/>
              </w:rPr>
              <w:tab/>
              <w:t>0.09</w:t>
            </w:r>
          </w:p>
        </w:tc>
      </w:tr>
      <w:tr w:rsidR="00CD2278" w:rsidRPr="002F426A" w:rsidTr="00314F65">
        <w:trPr>
          <w:trHeight w:val="20"/>
        </w:trPr>
        <w:tc>
          <w:tcPr>
            <w:tcW w:w="2831" w:type="dxa"/>
            <w:shd w:val="clear" w:color="auto" w:fill="auto"/>
          </w:tcPr>
          <w:p w:rsidR="00CD2278" w:rsidRPr="002F426A" w:rsidRDefault="00CD2278" w:rsidP="004B4162">
            <w:pPr>
              <w:spacing w:before="60" w:after="60"/>
              <w:rPr>
                <w:sz w:val="18"/>
                <w:szCs w:val="18"/>
              </w:rPr>
            </w:pPr>
            <w:r>
              <w:rPr>
                <w:sz w:val="18"/>
                <w:szCs w:val="18"/>
              </w:rPr>
              <w:t>Semi-Natural Area</w:t>
            </w:r>
          </w:p>
        </w:tc>
        <w:tc>
          <w:tcPr>
            <w:tcW w:w="2831" w:type="dxa"/>
          </w:tcPr>
          <w:p w:rsidR="00CD2278" w:rsidRPr="002F426A" w:rsidRDefault="00CD2278" w:rsidP="004B4162">
            <w:pPr>
              <w:tabs>
                <w:tab w:val="right" w:pos="1393"/>
              </w:tabs>
              <w:spacing w:before="60" w:after="60"/>
              <w:rPr>
                <w:sz w:val="18"/>
                <w:szCs w:val="18"/>
              </w:rPr>
            </w:pPr>
            <w:r>
              <w:rPr>
                <w:sz w:val="18"/>
                <w:szCs w:val="18"/>
              </w:rPr>
              <w:tab/>
              <w:t>20</w:t>
            </w:r>
          </w:p>
        </w:tc>
        <w:tc>
          <w:tcPr>
            <w:tcW w:w="2831" w:type="dxa"/>
          </w:tcPr>
          <w:p w:rsidR="00CD2278" w:rsidRPr="002F426A" w:rsidRDefault="00CD2278" w:rsidP="004B4162">
            <w:pPr>
              <w:tabs>
                <w:tab w:val="right" w:pos="1469"/>
              </w:tabs>
              <w:spacing w:before="60" w:after="60"/>
              <w:rPr>
                <w:sz w:val="18"/>
                <w:szCs w:val="18"/>
              </w:rPr>
            </w:pPr>
            <w:r>
              <w:rPr>
                <w:sz w:val="18"/>
                <w:szCs w:val="18"/>
              </w:rPr>
              <w:tab/>
              <w:t>0.37</w:t>
            </w:r>
          </w:p>
        </w:tc>
      </w:tr>
      <w:tr w:rsidR="00CD2278" w:rsidRPr="002F426A" w:rsidTr="00314F65">
        <w:trPr>
          <w:trHeight w:val="20"/>
        </w:trPr>
        <w:tc>
          <w:tcPr>
            <w:tcW w:w="2831" w:type="dxa"/>
            <w:shd w:val="clear" w:color="auto" w:fill="auto"/>
          </w:tcPr>
          <w:p w:rsidR="00CD2278" w:rsidRPr="002F426A" w:rsidRDefault="00CD2278" w:rsidP="004B4162">
            <w:pPr>
              <w:spacing w:before="60" w:after="60"/>
              <w:rPr>
                <w:b/>
                <w:sz w:val="18"/>
                <w:szCs w:val="18"/>
              </w:rPr>
            </w:pPr>
            <w:r>
              <w:rPr>
                <w:b/>
                <w:sz w:val="18"/>
                <w:szCs w:val="18"/>
              </w:rPr>
              <w:t>TOTAL OPEN SPACE</w:t>
            </w:r>
          </w:p>
        </w:tc>
        <w:tc>
          <w:tcPr>
            <w:tcW w:w="2831" w:type="dxa"/>
          </w:tcPr>
          <w:p w:rsidR="00CD2278" w:rsidRPr="002F426A" w:rsidRDefault="00CD2278" w:rsidP="004B4162">
            <w:pPr>
              <w:tabs>
                <w:tab w:val="right" w:pos="1393"/>
              </w:tabs>
              <w:spacing w:before="60" w:after="60"/>
              <w:rPr>
                <w:b/>
                <w:sz w:val="18"/>
                <w:szCs w:val="18"/>
              </w:rPr>
            </w:pPr>
            <w:r>
              <w:rPr>
                <w:b/>
                <w:sz w:val="18"/>
                <w:szCs w:val="18"/>
              </w:rPr>
              <w:tab/>
            </w:r>
            <w:r w:rsidRPr="002F426A">
              <w:rPr>
                <w:b/>
                <w:sz w:val="18"/>
                <w:szCs w:val="18"/>
              </w:rPr>
              <w:t>100</w:t>
            </w:r>
          </w:p>
        </w:tc>
        <w:tc>
          <w:tcPr>
            <w:tcW w:w="2831" w:type="dxa"/>
          </w:tcPr>
          <w:p w:rsidR="00CD2278" w:rsidRPr="002F426A" w:rsidRDefault="00CD2278" w:rsidP="004B4162">
            <w:pPr>
              <w:tabs>
                <w:tab w:val="right" w:pos="1469"/>
              </w:tabs>
              <w:spacing w:before="60" w:after="60"/>
              <w:rPr>
                <w:b/>
                <w:sz w:val="18"/>
                <w:szCs w:val="18"/>
              </w:rPr>
            </w:pPr>
            <w:r>
              <w:rPr>
                <w:b/>
                <w:sz w:val="18"/>
                <w:szCs w:val="18"/>
              </w:rPr>
              <w:tab/>
              <w:t>1.85</w:t>
            </w:r>
          </w:p>
        </w:tc>
      </w:tr>
    </w:tbl>
    <w:p w:rsidR="00CD2278" w:rsidRDefault="00CD2278" w:rsidP="008E7BC3">
      <w:pPr>
        <w:rPr>
          <w:bCs/>
        </w:rPr>
      </w:pPr>
    </w:p>
    <w:p w:rsidR="008E7BC3" w:rsidRPr="008E7BC3" w:rsidRDefault="008E7BC3" w:rsidP="008E7BC3">
      <w:pPr>
        <w:rPr>
          <w:bCs/>
        </w:rPr>
      </w:pPr>
      <w:r w:rsidRPr="008E7BC3">
        <w:rPr>
          <w:bCs/>
        </w:rPr>
        <w:t>Open Space requirements for the area of this Plan are as follows:</w:t>
      </w:r>
    </w:p>
    <w:p w:rsidR="008E7BC3" w:rsidRPr="008E7BC3" w:rsidRDefault="008E7BC3" w:rsidP="008E7BC3">
      <w:pPr>
        <w:rPr>
          <w:bCs/>
        </w:rPr>
      </w:pPr>
    </w:p>
    <w:p w:rsidR="008E7BC3" w:rsidRPr="008E7BC3" w:rsidRDefault="008E7BC3" w:rsidP="008E7BC3">
      <w:pPr>
        <w:rPr>
          <w:b/>
          <w:bCs/>
        </w:rPr>
      </w:pPr>
      <w:r w:rsidRPr="008E7BC3">
        <w:rPr>
          <w:b/>
          <w:bCs/>
        </w:rPr>
        <w:t>Land Requirements</w:t>
      </w:r>
    </w:p>
    <w:p w:rsidR="008E7BC3" w:rsidRPr="008E7BC3" w:rsidRDefault="008E7BC3" w:rsidP="008E7BC3">
      <w:pPr>
        <w:rPr>
          <w:bCs/>
        </w:rPr>
      </w:pPr>
    </w:p>
    <w:p w:rsidR="008E7BC3" w:rsidRPr="008E7BC3" w:rsidRDefault="008E7BC3" w:rsidP="008E7BC3">
      <w:pPr>
        <w:rPr>
          <w:bCs/>
        </w:rPr>
      </w:pPr>
      <w:r w:rsidRPr="008E7BC3">
        <w:rPr>
          <w:bCs/>
        </w:rPr>
        <w:t xml:space="preserve">Assessment of existing open space land shows that there is an excess of land for the existing population and that there is no significant shortfall due to the requirements generated by the future development.  Further, there is no concentrated location for this future development for which specific open space sites can be provided.  Hence, there will be no requirements for land due to the proposed development. </w:t>
      </w:r>
    </w:p>
    <w:p w:rsidR="008E7BC3" w:rsidRPr="008E7BC3" w:rsidRDefault="008E7BC3" w:rsidP="008E7BC3">
      <w:pPr>
        <w:rPr>
          <w:bCs/>
        </w:rPr>
      </w:pPr>
    </w:p>
    <w:p w:rsidR="008E7BC3" w:rsidRPr="008E7BC3" w:rsidRDefault="008E7BC3" w:rsidP="008E7BC3">
      <w:pPr>
        <w:rPr>
          <w:b/>
          <w:bCs/>
        </w:rPr>
      </w:pPr>
      <w:r w:rsidRPr="008E7BC3">
        <w:rPr>
          <w:b/>
          <w:bCs/>
        </w:rPr>
        <w:t>Embellishment</w:t>
      </w:r>
    </w:p>
    <w:p w:rsidR="008E7BC3" w:rsidRPr="008E7BC3" w:rsidRDefault="008E7BC3" w:rsidP="008E7BC3">
      <w:pPr>
        <w:rPr>
          <w:bCs/>
        </w:rPr>
      </w:pPr>
    </w:p>
    <w:p w:rsidR="008E7BC3" w:rsidRPr="008E7BC3" w:rsidRDefault="008E7BC3" w:rsidP="008E7BC3">
      <w:pPr>
        <w:rPr>
          <w:bCs/>
        </w:rPr>
      </w:pPr>
      <w:r w:rsidRPr="008E7BC3">
        <w:rPr>
          <w:bCs/>
        </w:rPr>
        <w:t>While there is sufficient open space land within the area of the zone, the level of improvements is not sufficient to cater for the future development being considered.  Accordingly, contributions towards embellishment of existing open space for this future development are reasonable.</w:t>
      </w:r>
    </w:p>
    <w:p w:rsidR="008E7BC3" w:rsidRPr="008E7BC3" w:rsidRDefault="008E7BC3" w:rsidP="008E7BC3">
      <w:pPr>
        <w:rPr>
          <w:bCs/>
        </w:rPr>
      </w:pPr>
    </w:p>
    <w:p w:rsidR="008E7BC3" w:rsidRPr="008E7BC3" w:rsidRDefault="00CD2278" w:rsidP="008E7BC3">
      <w:pPr>
        <w:rPr>
          <w:bCs/>
        </w:rPr>
      </w:pPr>
      <w:r>
        <w:rPr>
          <w:bCs/>
        </w:rPr>
        <w:br w:type="page"/>
      </w:r>
      <w:r w:rsidR="008E7BC3" w:rsidRPr="008E7BC3">
        <w:rPr>
          <w:bCs/>
        </w:rPr>
        <w:t>Cost estimates for embellishment of various types of open space have been calculated as follows:</w:t>
      </w:r>
    </w:p>
    <w:p w:rsidR="008E7BC3" w:rsidRPr="008E7BC3" w:rsidRDefault="008E7BC3" w:rsidP="008E7BC3">
      <w:pPr>
        <w:rPr>
          <w:bCs/>
        </w:rPr>
      </w:pPr>
    </w:p>
    <w:p w:rsidR="008E7BC3" w:rsidRPr="008E7BC3" w:rsidRDefault="008E7BC3" w:rsidP="00095E82">
      <w:pPr>
        <w:pStyle w:val="Bullet"/>
        <w:spacing w:before="0" w:after="240"/>
      </w:pPr>
      <w:r w:rsidRPr="008E7BC3">
        <w:t>Courts:</w:t>
      </w:r>
      <w:r w:rsidRPr="008E7BC3">
        <w:tab/>
      </w:r>
      <w:r w:rsidRPr="008E7BC3">
        <w:tab/>
      </w:r>
      <w:r w:rsidRPr="008E7BC3">
        <w:tab/>
      </w:r>
      <w:r w:rsidRPr="008E7BC3">
        <w:tab/>
      </w:r>
      <w:r w:rsidRPr="008E7BC3">
        <w:tab/>
        <w:t>$103.42</w:t>
      </w:r>
      <w:r w:rsidR="0085543B">
        <w:t xml:space="preserve"> per </w:t>
      </w:r>
      <w:r w:rsidRPr="008E7BC3">
        <w:t>square metre</w:t>
      </w:r>
    </w:p>
    <w:p w:rsidR="008E7BC3" w:rsidRPr="008E7BC3" w:rsidRDefault="008E7BC3" w:rsidP="00095E82">
      <w:pPr>
        <w:pStyle w:val="Bullet"/>
        <w:spacing w:before="0" w:after="240"/>
      </w:pPr>
      <w:r w:rsidRPr="008E7BC3">
        <w:t>Cycleways, Parks and Fields:</w:t>
      </w:r>
      <w:r w:rsidR="00CD2278">
        <w:tab/>
      </w:r>
      <w:r w:rsidR="00CD2278">
        <w:tab/>
      </w:r>
      <w:r w:rsidRPr="008E7BC3">
        <w:t>34.13</w:t>
      </w:r>
      <w:r w:rsidR="0085543B">
        <w:t xml:space="preserve"> per </w:t>
      </w:r>
      <w:r w:rsidRPr="008E7BC3">
        <w:t>square metre</w:t>
      </w:r>
    </w:p>
    <w:p w:rsidR="008E7BC3" w:rsidRPr="008E7BC3" w:rsidRDefault="008E7BC3" w:rsidP="00095E82">
      <w:pPr>
        <w:pStyle w:val="Bullet"/>
        <w:spacing w:before="0" w:after="240"/>
      </w:pPr>
      <w:r w:rsidRPr="008E7BC3">
        <w:t>Semi</w:t>
      </w:r>
      <w:r w:rsidRPr="008E7BC3">
        <w:noBreakHyphen/>
        <w:t>Natural Areas:</w:t>
      </w:r>
      <w:r w:rsidRPr="008E7BC3">
        <w:tab/>
      </w:r>
      <w:r w:rsidRPr="008E7BC3">
        <w:tab/>
      </w:r>
      <w:r w:rsidRPr="008E7BC3">
        <w:tab/>
        <w:t>$10.34</w:t>
      </w:r>
      <w:r w:rsidR="0085543B">
        <w:t xml:space="preserve"> per </w:t>
      </w:r>
      <w:r w:rsidRPr="008E7BC3">
        <w:t>square metre</w:t>
      </w:r>
    </w:p>
    <w:p w:rsidR="008E7BC3" w:rsidRPr="008E7BC3" w:rsidRDefault="008E7BC3" w:rsidP="008E7BC3">
      <w:pPr>
        <w:rPr>
          <w:bCs/>
        </w:rPr>
      </w:pPr>
      <w:r w:rsidRPr="008E7BC3">
        <w:rPr>
          <w:bCs/>
        </w:rPr>
        <w:t>These cost estimates have been applied to the area requirements in the table above to establish the contributions shown in Table S5.</w:t>
      </w:r>
    </w:p>
    <w:p w:rsidR="008E7BC3" w:rsidRPr="008E7BC3" w:rsidRDefault="008E7BC3" w:rsidP="008E7BC3">
      <w:pPr>
        <w:rPr>
          <w:bCs/>
        </w:rPr>
      </w:pPr>
    </w:p>
    <w:p w:rsidR="008E7BC3" w:rsidRPr="008E7BC3" w:rsidRDefault="008E7BC3" w:rsidP="00CD2278">
      <w:pPr>
        <w:pStyle w:val="Heading4"/>
      </w:pPr>
      <w:r w:rsidRPr="008E7BC3">
        <w:t>Current Contributions</w:t>
      </w:r>
    </w:p>
    <w:p w:rsidR="008E7BC3" w:rsidRPr="008E7BC3" w:rsidRDefault="008E7BC3" w:rsidP="008E7BC3">
      <w:pPr>
        <w:rPr>
          <w:bCs/>
        </w:rPr>
      </w:pPr>
    </w:p>
    <w:p w:rsidR="008E7BC3" w:rsidRPr="008E7BC3" w:rsidRDefault="008E7BC3" w:rsidP="008E7BC3">
      <w:pPr>
        <w:rPr>
          <w:bCs/>
        </w:rPr>
      </w:pPr>
      <w:r w:rsidRPr="008E7BC3">
        <w:rPr>
          <w:bCs/>
        </w:rPr>
        <w:t>There are no current contributions in hand or amounts committed in development consents already issued prior to preparation of this Plan.</w:t>
      </w:r>
    </w:p>
    <w:p w:rsidR="008E7BC3" w:rsidRPr="008E7BC3" w:rsidRDefault="008E7BC3" w:rsidP="008E7BC3">
      <w:pPr>
        <w:rPr>
          <w:bCs/>
        </w:rPr>
      </w:pPr>
    </w:p>
    <w:p w:rsidR="008E7BC3" w:rsidRPr="008E7BC3" w:rsidRDefault="008E7BC3" w:rsidP="00CD2278">
      <w:pPr>
        <w:pStyle w:val="Heading4"/>
      </w:pPr>
      <w:r w:rsidRPr="008E7BC3">
        <w:t>Apportionment of Costs</w:t>
      </w:r>
    </w:p>
    <w:p w:rsidR="008E7BC3" w:rsidRPr="008E7BC3" w:rsidRDefault="008E7BC3" w:rsidP="008E7BC3">
      <w:pPr>
        <w:rPr>
          <w:bCs/>
        </w:rPr>
      </w:pPr>
    </w:p>
    <w:p w:rsidR="008E7BC3" w:rsidRPr="008E7BC3" w:rsidRDefault="008E7BC3" w:rsidP="008E7BC3">
      <w:pPr>
        <w:rPr>
          <w:bCs/>
        </w:rPr>
      </w:pPr>
      <w:r w:rsidRPr="008E7BC3">
        <w:rPr>
          <w:bCs/>
        </w:rPr>
        <w:t>Future development being considered is expected to be spread throughout the zone and so all development will be required to share the costs for open space embellishment on a proportional basis.</w:t>
      </w:r>
    </w:p>
    <w:p w:rsidR="008E7BC3" w:rsidRPr="008E7BC3" w:rsidRDefault="008E7BC3" w:rsidP="008E7BC3">
      <w:pPr>
        <w:rPr>
          <w:bCs/>
        </w:rPr>
      </w:pPr>
    </w:p>
    <w:p w:rsidR="008E7BC3" w:rsidRPr="008E7BC3" w:rsidRDefault="008E7BC3" w:rsidP="00CD2278">
      <w:pPr>
        <w:pStyle w:val="Heading4"/>
      </w:pPr>
      <w:r w:rsidRPr="008E7BC3">
        <w:t>Program for Works and Funding</w:t>
      </w:r>
    </w:p>
    <w:p w:rsidR="008E7BC3" w:rsidRPr="008E7BC3" w:rsidRDefault="008E7BC3" w:rsidP="008E7BC3">
      <w:pPr>
        <w:rPr>
          <w:bCs/>
        </w:rPr>
      </w:pPr>
    </w:p>
    <w:p w:rsidR="008E7BC3" w:rsidRPr="008E7BC3" w:rsidRDefault="008E7BC3" w:rsidP="008E7BC3">
      <w:pPr>
        <w:rPr>
          <w:bCs/>
        </w:rPr>
      </w:pPr>
      <w:r w:rsidRPr="008E7BC3">
        <w:rPr>
          <w:bCs/>
        </w:rPr>
        <w:t>An indicative time for the provision of each improvement is shown in Table S5, although this may vary depending on the rate of development.  The actual time for provision of the various improvements will be dictated by the following thresholds:</w:t>
      </w:r>
    </w:p>
    <w:p w:rsidR="008E7BC3" w:rsidRPr="008E7BC3" w:rsidRDefault="008E7BC3" w:rsidP="008E7BC3">
      <w:pPr>
        <w:rPr>
          <w:bCs/>
        </w:rPr>
      </w:pPr>
    </w:p>
    <w:p w:rsidR="008E7BC3" w:rsidRPr="008E7BC3" w:rsidRDefault="008E7BC3" w:rsidP="00095E82">
      <w:pPr>
        <w:pStyle w:val="Bullet"/>
        <w:spacing w:before="0" w:after="240"/>
      </w:pPr>
      <w:r w:rsidRPr="008E7BC3">
        <w:t xml:space="preserve">Court Improvements: </w:t>
      </w:r>
      <w:r w:rsidR="00CD2278">
        <w:t xml:space="preserve"> to</w:t>
      </w:r>
      <w:r w:rsidRPr="008E7BC3">
        <w:t xml:space="preserve"> be provided when 25% of the fut</w:t>
      </w:r>
      <w:r w:rsidR="00CD2278">
        <w:t>ure population is established;</w:t>
      </w:r>
    </w:p>
    <w:p w:rsidR="008E7BC3" w:rsidRPr="008E7BC3" w:rsidRDefault="008E7BC3" w:rsidP="00095E82">
      <w:pPr>
        <w:pStyle w:val="Bullet"/>
        <w:spacing w:before="0" w:after="240"/>
      </w:pPr>
      <w:r w:rsidRPr="008E7BC3">
        <w:t xml:space="preserve">Embellishment of </w:t>
      </w:r>
      <w:r w:rsidR="00CD2278" w:rsidRPr="008E7BC3">
        <w:t>Semi</w:t>
      </w:r>
      <w:r w:rsidR="00CD2278" w:rsidRPr="008E7BC3">
        <w:noBreakHyphen/>
        <w:t>Natural Areas</w:t>
      </w:r>
      <w:r w:rsidR="00CD2278">
        <w:t>:  t</w:t>
      </w:r>
      <w:r w:rsidRPr="008E7BC3">
        <w:t>o be provided when 25% of</w:t>
      </w:r>
      <w:r w:rsidR="00CD2278">
        <w:t xml:space="preserve"> the future population is established;</w:t>
      </w:r>
    </w:p>
    <w:p w:rsidR="008E7BC3" w:rsidRPr="008E7BC3" w:rsidRDefault="008E7BC3" w:rsidP="00095E82">
      <w:pPr>
        <w:pStyle w:val="Bullet"/>
        <w:spacing w:before="0" w:after="240"/>
      </w:pPr>
      <w:r w:rsidRPr="008E7BC3">
        <w:t>Embellishment of Cycleways</w:t>
      </w:r>
      <w:r w:rsidR="00CD2278">
        <w:t>, Parks &amp; Fields:  to</w:t>
      </w:r>
      <w:r w:rsidRPr="008E7BC3">
        <w:t xml:space="preserve"> be provided on completion of the future development.  </w:t>
      </w:r>
    </w:p>
    <w:p w:rsidR="008E7BC3" w:rsidRPr="008E7BC3" w:rsidRDefault="008E7BC3" w:rsidP="003D0D9C">
      <w:pPr>
        <w:pStyle w:val="Heading4"/>
      </w:pPr>
      <w:r w:rsidRPr="008E7BC3">
        <w:t>Contribution Rates</w:t>
      </w:r>
    </w:p>
    <w:p w:rsidR="008E7BC3" w:rsidRPr="008E7BC3" w:rsidRDefault="008E7BC3" w:rsidP="008E7BC3">
      <w:pPr>
        <w:rPr>
          <w:bCs/>
        </w:rPr>
      </w:pPr>
    </w:p>
    <w:p w:rsidR="008E7BC3" w:rsidRPr="008E7BC3" w:rsidRDefault="008E7BC3" w:rsidP="008E7BC3">
      <w:pPr>
        <w:rPr>
          <w:bCs/>
        </w:rPr>
      </w:pPr>
      <w:r w:rsidRPr="008E7BC3">
        <w:rPr>
          <w:bCs/>
        </w:rPr>
        <w:t>The contribution rates will be calculated by dividing the total estimated costs as shown in the attached tables by the estimated number of Dwelling Units as follows:</w:t>
      </w:r>
    </w:p>
    <w:p w:rsidR="008E7BC3" w:rsidRPr="008E7BC3" w:rsidRDefault="008E7BC3" w:rsidP="008E7BC3">
      <w:pPr>
        <w:rPr>
          <w:bCs/>
        </w:rPr>
      </w:pPr>
    </w:p>
    <w:p w:rsidR="008E7BC3" w:rsidRPr="008E7BC3" w:rsidRDefault="008E7BC3" w:rsidP="008E7BC3">
      <w:pPr>
        <w:rPr>
          <w:b/>
          <w:bCs/>
        </w:rPr>
      </w:pPr>
      <w:r w:rsidRPr="008E7BC3">
        <w:rPr>
          <w:b/>
          <w:bCs/>
        </w:rPr>
        <w:t>Land Component</w:t>
      </w:r>
    </w:p>
    <w:p w:rsidR="008E7BC3" w:rsidRPr="008E7BC3" w:rsidRDefault="008E7BC3" w:rsidP="008E7BC3">
      <w:pPr>
        <w:rPr>
          <w:bCs/>
        </w:rPr>
      </w:pPr>
    </w:p>
    <w:p w:rsidR="008E7BC3" w:rsidRPr="008E7BC3" w:rsidRDefault="008E7BC3" w:rsidP="008E7BC3">
      <w:pPr>
        <w:rPr>
          <w:bCs/>
        </w:rPr>
      </w:pPr>
      <w:r w:rsidRPr="008E7BC3">
        <w:rPr>
          <w:bCs/>
        </w:rPr>
        <w:t>Nil</w:t>
      </w:r>
      <w:r w:rsidR="003D0D9C">
        <w:rPr>
          <w:bCs/>
        </w:rPr>
        <w:t>.</w:t>
      </w:r>
    </w:p>
    <w:p w:rsidR="008E7BC3" w:rsidRPr="008E7BC3" w:rsidRDefault="008E7BC3" w:rsidP="008E7BC3">
      <w:pPr>
        <w:rPr>
          <w:bCs/>
        </w:rPr>
      </w:pPr>
    </w:p>
    <w:p w:rsidR="008E7BC3" w:rsidRPr="008E7BC3" w:rsidRDefault="008E7BC3" w:rsidP="008E7BC3">
      <w:pPr>
        <w:rPr>
          <w:b/>
          <w:bCs/>
        </w:rPr>
      </w:pPr>
      <w:r w:rsidRPr="008E7BC3">
        <w:rPr>
          <w:b/>
          <w:bCs/>
        </w:rPr>
        <w:t>Works (Embellishment) Component</w:t>
      </w:r>
    </w:p>
    <w:p w:rsidR="008E7BC3" w:rsidRPr="008E7BC3" w:rsidRDefault="008E7BC3" w:rsidP="008E7BC3">
      <w:pPr>
        <w:rPr>
          <w:bCs/>
        </w:rPr>
      </w:pPr>
    </w:p>
    <w:p w:rsidR="008E7BC3" w:rsidRPr="008E7BC3" w:rsidRDefault="008E7BC3" w:rsidP="0085543B">
      <w:pPr>
        <w:tabs>
          <w:tab w:val="left" w:pos="1985"/>
          <w:tab w:val="left" w:pos="2552"/>
        </w:tabs>
        <w:rPr>
          <w:bCs/>
        </w:rPr>
      </w:pPr>
      <w:r w:rsidRPr="008E7BC3">
        <w:rPr>
          <w:bCs/>
        </w:rPr>
        <w:t>Contribution Rate</w:t>
      </w:r>
      <w:r w:rsidRPr="008E7BC3">
        <w:rPr>
          <w:bCs/>
        </w:rPr>
        <w:tab/>
        <w:t>=</w:t>
      </w:r>
      <w:r w:rsidRPr="008E7BC3">
        <w:rPr>
          <w:bCs/>
        </w:rPr>
        <w:tab/>
        <w:t>$406,845</w:t>
      </w:r>
      <w:r w:rsidR="0085543B">
        <w:rPr>
          <w:bCs/>
        </w:rPr>
        <w:t xml:space="preserve"> </w:t>
      </w:r>
      <w:r w:rsidR="0085543B">
        <w:rPr>
          <w:rFonts w:cs="Segoe UI"/>
          <w:bCs/>
        </w:rPr>
        <w:t>÷</w:t>
      </w:r>
      <w:r w:rsidR="0085543B">
        <w:rPr>
          <w:bCs/>
        </w:rPr>
        <w:t xml:space="preserve"> </w:t>
      </w:r>
      <w:r w:rsidRPr="008E7BC3">
        <w:rPr>
          <w:bCs/>
        </w:rPr>
        <w:t>178</w:t>
      </w:r>
    </w:p>
    <w:p w:rsidR="008E7BC3" w:rsidRPr="008E7BC3" w:rsidRDefault="008E7BC3" w:rsidP="0085543B">
      <w:pPr>
        <w:tabs>
          <w:tab w:val="left" w:pos="1985"/>
          <w:tab w:val="left" w:pos="2552"/>
        </w:tabs>
        <w:rPr>
          <w:bCs/>
        </w:rPr>
      </w:pPr>
      <w:r w:rsidRPr="008E7BC3">
        <w:rPr>
          <w:bCs/>
        </w:rPr>
        <w:tab/>
        <w:t>=</w:t>
      </w:r>
      <w:r w:rsidRPr="008E7BC3">
        <w:rPr>
          <w:bCs/>
        </w:rPr>
        <w:tab/>
        <w:t>$2,286 per DU</w:t>
      </w:r>
    </w:p>
    <w:p w:rsidR="00EC3706" w:rsidRDefault="00EC3706" w:rsidP="00230577">
      <w:pPr>
        <w:tabs>
          <w:tab w:val="left" w:pos="1710"/>
        </w:tabs>
        <w:rPr>
          <w:bCs/>
        </w:rPr>
      </w:pPr>
    </w:p>
    <w:p w:rsidR="006A3127" w:rsidRDefault="006A3127" w:rsidP="006A3127">
      <w:pPr>
        <w:pStyle w:val="Heading2"/>
      </w:pPr>
      <w:r>
        <w:rPr>
          <w:bCs/>
        </w:rPr>
        <w:br w:type="page"/>
      </w:r>
      <w:bookmarkStart w:id="85" w:name="_Toc378064829"/>
      <w:r>
        <w:t>3.3</w:t>
      </w:r>
      <w:r>
        <w:tab/>
        <w:t xml:space="preserve">Carparking – </w:t>
      </w:r>
      <w:smartTag w:uri="urn:schemas-microsoft-com:office:smarttags" w:element="place">
        <w:smartTag w:uri="urn:schemas-microsoft-com:office:smarttags" w:element="PlaceName">
          <w:r>
            <w:t>Wyong</w:t>
          </w:r>
        </w:smartTag>
        <w:r>
          <w:t xml:space="preserve"> </w:t>
        </w:r>
        <w:smartTag w:uri="urn:schemas-microsoft-com:office:smarttags" w:element="PlaceType">
          <w:r>
            <w:t>Town</w:t>
          </w:r>
        </w:smartTag>
      </w:smartTag>
      <w:r>
        <w:t xml:space="preserve"> Centre</w:t>
      </w:r>
      <w:bookmarkEnd w:id="85"/>
    </w:p>
    <w:p w:rsidR="003D0D9C" w:rsidRDefault="003D0D9C" w:rsidP="003D0D9C"/>
    <w:p w:rsidR="00385319" w:rsidRDefault="00385319" w:rsidP="00E54343">
      <w:pPr>
        <w:pStyle w:val="Heading3"/>
      </w:pPr>
      <w:bookmarkStart w:id="86" w:name="_Toc378064830"/>
      <w:r>
        <w:t>3.3.1</w:t>
      </w:r>
      <w:r>
        <w:tab/>
        <w:t>Area of Scheme</w:t>
      </w:r>
      <w:bookmarkEnd w:id="86"/>
    </w:p>
    <w:p w:rsidR="00385319" w:rsidRDefault="00385319" w:rsidP="00385319">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385319" w:rsidRDefault="00385319" w:rsidP="00385319">
      <w:r>
        <w:t>Development in the commercially zoned area of Wyong Town Centre may require provision of public carparking where all parking is not provided on site by developments. This Plan establishes the basis for payment of contributions for provision of public parking provided in lieu of on site parking in Wyong Town Centre.</w:t>
      </w:r>
    </w:p>
    <w:p w:rsidR="00385319" w:rsidRDefault="00385319" w:rsidP="00385319">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385319" w:rsidRDefault="00385319" w:rsidP="00E54343">
      <w:pPr>
        <w:pStyle w:val="Heading3"/>
      </w:pPr>
      <w:bookmarkStart w:id="87" w:name="_Toc378064831"/>
      <w:r>
        <w:t>3.3.2</w:t>
      </w:r>
      <w:r>
        <w:tab/>
        <w:t>Nexus and Apportionment of Cost</w:t>
      </w:r>
      <w:bookmarkEnd w:id="87"/>
    </w:p>
    <w:p w:rsidR="00385319" w:rsidRDefault="00385319" w:rsidP="00385319">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385319" w:rsidRDefault="00385319" w:rsidP="00385319">
      <w:r>
        <w:t>As the quantity of parking required cannot be determined in advance of development, the approach to identifying and apportioning costs for parking has been:</w:t>
      </w:r>
    </w:p>
    <w:p w:rsidR="00385319" w:rsidRDefault="00385319" w:rsidP="00385319"/>
    <w:p w:rsidR="00385319" w:rsidRDefault="00385319" w:rsidP="00095E82">
      <w:pPr>
        <w:pStyle w:val="Bullet"/>
        <w:spacing w:before="0" w:after="240"/>
      </w:pPr>
      <w:r>
        <w:t>identify land which may be acquired for parking on the fringe of the commercial area or adjacent to existing parking facilities in accordance with Council's parking development strategy;</w:t>
      </w:r>
    </w:p>
    <w:p w:rsidR="00385319" w:rsidRDefault="00385319" w:rsidP="00095E82">
      <w:pPr>
        <w:pStyle w:val="Bullet"/>
        <w:spacing w:before="0" w:after="240"/>
      </w:pPr>
      <w:r>
        <w:t>identify a land cost per parking space based on 30 square metres of land per space for parking, circulation and landscaping;</w:t>
      </w:r>
    </w:p>
    <w:p w:rsidR="00385319" w:rsidRDefault="00385319" w:rsidP="00095E82">
      <w:pPr>
        <w:pStyle w:val="Bullet"/>
        <w:spacing w:before="0" w:after="240"/>
      </w:pPr>
      <w:r>
        <w:t>where a range of values exist for fringe land it is assumed that cheaper land will be acquired in preference to more expensive land by a ratio of 3:1;</w:t>
      </w:r>
    </w:p>
    <w:p w:rsidR="00385319" w:rsidRDefault="00385319" w:rsidP="00095E82">
      <w:pPr>
        <w:pStyle w:val="Bullet"/>
        <w:spacing w:before="0" w:after="240"/>
      </w:pPr>
      <w:r>
        <w:t>allow $2,500 per space for construction.</w:t>
      </w:r>
    </w:p>
    <w:p w:rsidR="00385319" w:rsidRDefault="00385319" w:rsidP="00E54343">
      <w:pPr>
        <w:pStyle w:val="Heading3"/>
      </w:pPr>
      <w:bookmarkStart w:id="88" w:name="_Toc378064832"/>
      <w:r>
        <w:t>3.3.3</w:t>
      </w:r>
      <w:r>
        <w:tab/>
        <w:t>Program for Works and Funding</w:t>
      </w:r>
      <w:bookmarkEnd w:id="88"/>
    </w:p>
    <w:p w:rsidR="00385319" w:rsidRDefault="00385319" w:rsidP="00385319">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385319" w:rsidRDefault="00385319" w:rsidP="00385319">
      <w:r>
        <w:t>Land acquisition for parking will be undertaken when sufficient funds are available from development and within a reasonable time of receipt of contributions, generally being for a minimum 20 space parking area.</w:t>
      </w:r>
    </w:p>
    <w:p w:rsidR="00385319" w:rsidRDefault="00385319" w:rsidP="00385319"/>
    <w:p w:rsidR="00385319" w:rsidRDefault="00385319" w:rsidP="00385319">
      <w:r>
        <w:t>Construction of the parking area will follow immediately after land acquisition.</w:t>
      </w:r>
    </w:p>
    <w:p w:rsidR="00385319" w:rsidRDefault="00385319" w:rsidP="00385319"/>
    <w:p w:rsidR="00385319" w:rsidRDefault="00385319" w:rsidP="00E54343">
      <w:pPr>
        <w:pStyle w:val="Heading3"/>
      </w:pPr>
      <w:bookmarkStart w:id="89" w:name="_Toc378064833"/>
      <w:r>
        <w:t>3.3.4</w:t>
      </w:r>
      <w:r>
        <w:tab/>
        <w:t>Contribution Rate</w:t>
      </w:r>
      <w:bookmarkEnd w:id="89"/>
    </w:p>
    <w:p w:rsidR="00385319" w:rsidRDefault="00385319" w:rsidP="00385319">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385319" w:rsidRDefault="00385319" w:rsidP="00385319">
      <w:r>
        <w:t>The contribution rate will be calculated based on the average value per square metre for fringe land (including acquisition on costs of 10%) and a construction cost of $2,500 per space:</w:t>
      </w:r>
    </w:p>
    <w:p w:rsidR="00385319" w:rsidRDefault="00385319" w:rsidP="00385319"/>
    <w:p w:rsidR="0085543B" w:rsidRDefault="00385319" w:rsidP="0085543B">
      <w:pPr>
        <w:tabs>
          <w:tab w:val="left" w:pos="1985"/>
          <w:tab w:val="left" w:pos="2552"/>
        </w:tabs>
      </w:pPr>
      <w:r>
        <w:t>Contribution Rate</w:t>
      </w:r>
      <w:r>
        <w:tab/>
        <w:t>=</w:t>
      </w:r>
      <w:r>
        <w:tab/>
        <w:t xml:space="preserve">$195 x 30 + $2,500 </w:t>
      </w:r>
    </w:p>
    <w:p w:rsidR="00385319" w:rsidRDefault="0085543B" w:rsidP="0085543B">
      <w:pPr>
        <w:tabs>
          <w:tab w:val="left" w:pos="1985"/>
          <w:tab w:val="left" w:pos="2552"/>
        </w:tabs>
      </w:pPr>
      <w:r>
        <w:tab/>
      </w:r>
      <w:r w:rsidR="00385319">
        <w:t>=</w:t>
      </w:r>
      <w:r>
        <w:tab/>
        <w:t>$8,350 per space</w:t>
      </w:r>
    </w:p>
    <w:p w:rsidR="00385319" w:rsidRDefault="00385319" w:rsidP="0085543B">
      <w:pPr>
        <w:tabs>
          <w:tab w:val="left" w:pos="1985"/>
          <w:tab w:val="left" w:pos="2552"/>
        </w:tabs>
      </w:pPr>
      <w:r>
        <w:tab/>
        <w:t xml:space="preserve">= </w:t>
      </w:r>
      <w:r>
        <w:tab/>
        <w:t>$9,154 per space (June 2002)</w:t>
      </w:r>
    </w:p>
    <w:p w:rsidR="003D0D9C" w:rsidRDefault="003D0D9C" w:rsidP="003D0D9C"/>
    <w:p w:rsidR="00385319" w:rsidRDefault="00385319" w:rsidP="00385319">
      <w:pPr>
        <w:pStyle w:val="Figuretitle"/>
      </w:pPr>
      <w:r>
        <w:br w:type="page"/>
      </w:r>
      <w:bookmarkStart w:id="90" w:name="_Toc378064902"/>
      <w:r>
        <w:t xml:space="preserve">Figure </w:t>
      </w:r>
      <w:r w:rsidR="00287DCC">
        <w:t>7</w:t>
      </w:r>
      <w:r>
        <w:tab/>
        <w:t xml:space="preserve">Carparking Facilities – </w:t>
      </w:r>
      <w:smartTag w:uri="urn:schemas-microsoft-com:office:smarttags" w:element="place">
        <w:smartTag w:uri="urn:schemas-microsoft-com:office:smarttags" w:element="PlaceName">
          <w:r>
            <w:t>Wyong</w:t>
          </w:r>
        </w:smartTag>
        <w:r>
          <w:t xml:space="preserve"> </w:t>
        </w:r>
        <w:smartTag w:uri="urn:schemas-microsoft-com:office:smarttags" w:element="PlaceType">
          <w:r>
            <w:t>Town</w:t>
          </w:r>
        </w:smartTag>
      </w:smartTag>
      <w:r>
        <w:t xml:space="preserve"> Centre</w:t>
      </w:r>
      <w:bookmarkEnd w:id="90"/>
    </w:p>
    <w:p w:rsidR="00385319" w:rsidRDefault="00754CE0" w:rsidP="003D0D9C">
      <w:r>
        <w:rPr>
          <w:noProof/>
        </w:rPr>
        <w:drawing>
          <wp:anchor distT="0" distB="0" distL="114300" distR="114300" simplePos="0" relativeHeight="251656192" behindDoc="0" locked="0" layoutInCell="1" allowOverlap="1" wp14:anchorId="548945A4" wp14:editId="314190ED">
            <wp:simplePos x="0" y="0"/>
            <wp:positionH relativeFrom="column">
              <wp:posOffset>0</wp:posOffset>
            </wp:positionH>
            <wp:positionV relativeFrom="paragraph">
              <wp:posOffset>119380</wp:posOffset>
            </wp:positionV>
            <wp:extent cx="5753100" cy="8372475"/>
            <wp:effectExtent l="0" t="0" r="0" b="9525"/>
            <wp:wrapSquare wrapText="bothSides"/>
            <wp:docPr id="17" name="Picture 17" descr="Map showing contributions area for carparking facilities within the Wyong Town Centre" title="Figure 7 Carparking Facilities – Wyong Tow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 showing contributions area for carparking facilities within the Wyong Town Cent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837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319" w:rsidRPr="003D0D9C" w:rsidRDefault="00385319" w:rsidP="003D0D9C"/>
    <w:p w:rsidR="006A3127" w:rsidRDefault="006A3127" w:rsidP="006A3127">
      <w:pPr>
        <w:pStyle w:val="Heading2"/>
      </w:pPr>
      <w:r>
        <w:rPr>
          <w:bCs/>
        </w:rPr>
        <w:br w:type="page"/>
      </w:r>
      <w:bookmarkStart w:id="91" w:name="_Toc378064834"/>
      <w:r>
        <w:t>3.4</w:t>
      </w:r>
      <w:r>
        <w:tab/>
        <w:t>Local Roads and Intersections</w:t>
      </w:r>
      <w:bookmarkEnd w:id="91"/>
    </w:p>
    <w:p w:rsidR="006A3127" w:rsidRDefault="006A3127" w:rsidP="006A3127">
      <w:pPr>
        <w:tabs>
          <w:tab w:val="left" w:pos="1710"/>
        </w:tabs>
        <w:rPr>
          <w:bCs/>
        </w:rPr>
      </w:pPr>
    </w:p>
    <w:p w:rsidR="00385319" w:rsidRPr="00385319" w:rsidRDefault="00F61FC9" w:rsidP="00E54343">
      <w:pPr>
        <w:pStyle w:val="Heading3"/>
        <w:rPr>
          <w:u w:val="single"/>
        </w:rPr>
      </w:pPr>
      <w:bookmarkStart w:id="92" w:name="_Toc378064835"/>
      <w:r>
        <w:t>3.4.1</w:t>
      </w:r>
      <w:r>
        <w:tab/>
      </w:r>
      <w:r w:rsidR="00385319" w:rsidRPr="00385319">
        <w:t>Introduction</w:t>
      </w:r>
      <w:bookmarkEnd w:id="92"/>
      <w:r w:rsidR="00385319" w:rsidRPr="00385319">
        <w:t xml:space="preserve"> </w:t>
      </w:r>
    </w:p>
    <w:p w:rsidR="00385319" w:rsidRPr="00385319" w:rsidRDefault="00385319" w:rsidP="00385319">
      <w:pPr>
        <w:tabs>
          <w:tab w:val="left" w:pos="1702"/>
        </w:tabs>
        <w:rPr>
          <w:bCs/>
        </w:rPr>
      </w:pPr>
    </w:p>
    <w:p w:rsidR="00385319" w:rsidRPr="00385319" w:rsidRDefault="00385319" w:rsidP="00385319">
      <w:pPr>
        <w:tabs>
          <w:tab w:val="left" w:pos="1702"/>
        </w:tabs>
        <w:rPr>
          <w:bCs/>
        </w:rPr>
      </w:pPr>
      <w:r w:rsidRPr="00385319">
        <w:rPr>
          <w:bCs/>
        </w:rPr>
        <w:t>This section considers the road and intersection requirements generated as a result of the development in the area of this Plan.</w:t>
      </w:r>
    </w:p>
    <w:p w:rsidR="00385319" w:rsidRPr="00385319" w:rsidRDefault="00385319" w:rsidP="00385319">
      <w:pPr>
        <w:tabs>
          <w:tab w:val="left" w:pos="1702"/>
        </w:tabs>
        <w:rPr>
          <w:bCs/>
        </w:rPr>
      </w:pPr>
    </w:p>
    <w:p w:rsidR="00385319" w:rsidRPr="00385319" w:rsidRDefault="00F61FC9" w:rsidP="00E54343">
      <w:pPr>
        <w:pStyle w:val="Heading3"/>
      </w:pPr>
      <w:bookmarkStart w:id="93" w:name="_Toc378064836"/>
      <w:r>
        <w:t>3.4.2</w:t>
      </w:r>
      <w:r>
        <w:tab/>
      </w:r>
      <w:r w:rsidR="00385319" w:rsidRPr="00385319">
        <w:t>General</w:t>
      </w:r>
      <w:bookmarkEnd w:id="93"/>
    </w:p>
    <w:p w:rsidR="00385319" w:rsidRPr="00385319" w:rsidRDefault="00385319" w:rsidP="00385319">
      <w:pPr>
        <w:tabs>
          <w:tab w:val="left" w:pos="1702"/>
        </w:tabs>
        <w:rPr>
          <w:bCs/>
        </w:rPr>
      </w:pPr>
    </w:p>
    <w:p w:rsidR="00385319" w:rsidRPr="00385319" w:rsidRDefault="00385319" w:rsidP="00385319">
      <w:pPr>
        <w:tabs>
          <w:tab w:val="left" w:pos="1702"/>
        </w:tabs>
        <w:rPr>
          <w:bCs/>
        </w:rPr>
      </w:pPr>
      <w:r w:rsidRPr="00385319">
        <w:rPr>
          <w:bCs/>
        </w:rPr>
        <w:t>The approach to establishing road and intersection requirements for this area has been:</w:t>
      </w:r>
    </w:p>
    <w:p w:rsidR="00385319" w:rsidRPr="00385319" w:rsidRDefault="00385319" w:rsidP="00385319">
      <w:pPr>
        <w:tabs>
          <w:tab w:val="left" w:pos="1702"/>
        </w:tabs>
        <w:rPr>
          <w:bCs/>
        </w:rPr>
      </w:pPr>
    </w:p>
    <w:p w:rsidR="00385319" w:rsidRPr="00385319" w:rsidRDefault="00F61FC9" w:rsidP="00095E82">
      <w:pPr>
        <w:pStyle w:val="Bullet"/>
        <w:spacing w:before="0" w:after="240"/>
      </w:pPr>
      <w:r>
        <w:t>i</w:t>
      </w:r>
      <w:r w:rsidR="00385319" w:rsidRPr="00385319">
        <w:t xml:space="preserve">dentify existing road hierarchy and traffic flows; </w:t>
      </w:r>
    </w:p>
    <w:p w:rsidR="00385319" w:rsidRPr="00385319" w:rsidRDefault="00F61FC9" w:rsidP="00095E82">
      <w:pPr>
        <w:pStyle w:val="Bullet"/>
        <w:spacing w:before="0" w:after="240"/>
      </w:pPr>
      <w:r>
        <w:t>p</w:t>
      </w:r>
      <w:r w:rsidR="00385319" w:rsidRPr="00385319">
        <w:t>redict future road hierarchy and traffic flows generated by existing development or existing zoned areas for which no contributions may be sought when development does proceed, but excluding the proposed development;</w:t>
      </w:r>
    </w:p>
    <w:p w:rsidR="00385319" w:rsidRPr="00385319" w:rsidRDefault="00F61FC9" w:rsidP="00095E82">
      <w:pPr>
        <w:pStyle w:val="Bullet"/>
        <w:spacing w:before="0" w:after="240"/>
      </w:pPr>
      <w:r>
        <w:t>i</w:t>
      </w:r>
      <w:r w:rsidR="00385319" w:rsidRPr="00385319">
        <w:t>dentify road and intersection improvements necessary to cater for these predicted flows;</w:t>
      </w:r>
    </w:p>
    <w:p w:rsidR="00385319" w:rsidRPr="00385319" w:rsidRDefault="00F61FC9" w:rsidP="00095E82">
      <w:pPr>
        <w:pStyle w:val="Bullet"/>
        <w:spacing w:before="0" w:after="240"/>
      </w:pPr>
      <w:r>
        <w:t>p</w:t>
      </w:r>
      <w:r w:rsidR="00385319" w:rsidRPr="00385319">
        <w:t xml:space="preserve">redict future road hierarchy and traffic flows generated by all future development </w:t>
      </w:r>
      <w:r w:rsidR="00385319" w:rsidRPr="00385319">
        <w:rPr>
          <w:u w:val="single"/>
        </w:rPr>
        <w:t>including</w:t>
      </w:r>
      <w:r w:rsidR="00385319" w:rsidRPr="00385319">
        <w:t xml:space="preserve"> the proposed development;</w:t>
      </w:r>
    </w:p>
    <w:p w:rsidR="00385319" w:rsidRPr="00385319" w:rsidRDefault="00F61FC9" w:rsidP="00095E82">
      <w:pPr>
        <w:pStyle w:val="Bullet"/>
        <w:spacing w:before="0" w:after="240"/>
      </w:pPr>
      <w:r>
        <w:t>i</w:t>
      </w:r>
      <w:r w:rsidR="00385319" w:rsidRPr="00385319">
        <w:t xml:space="preserve">dentify </w:t>
      </w:r>
      <w:r w:rsidR="00385319" w:rsidRPr="00385319">
        <w:rPr>
          <w:u w:val="words"/>
        </w:rPr>
        <w:t>additional</w:t>
      </w:r>
      <w:r w:rsidR="00385319" w:rsidRPr="00385319">
        <w:t xml:space="preserve"> road and intersection improvements necessary to cater for these predicted flows; and</w:t>
      </w:r>
    </w:p>
    <w:p w:rsidR="00385319" w:rsidRPr="00385319" w:rsidRDefault="00F61FC9" w:rsidP="00095E82">
      <w:pPr>
        <w:pStyle w:val="Bullet"/>
        <w:spacing w:before="0" w:after="240"/>
      </w:pPr>
      <w:r>
        <w:t>w</w:t>
      </w:r>
      <w:r w:rsidR="00385319" w:rsidRPr="00385319">
        <w:t>here necessary, apportion costs of improvements based on traffic flows.</w:t>
      </w:r>
    </w:p>
    <w:p w:rsidR="00385319" w:rsidRPr="00385319" w:rsidRDefault="00F61FC9" w:rsidP="00E54343">
      <w:pPr>
        <w:pStyle w:val="Heading3"/>
      </w:pPr>
      <w:bookmarkStart w:id="94" w:name="_Toc378064837"/>
      <w:r>
        <w:t>3.4.3</w:t>
      </w:r>
      <w:r w:rsidR="00385319" w:rsidRPr="00385319">
        <w:tab/>
        <w:t>Area of the Scheme</w:t>
      </w:r>
      <w:bookmarkEnd w:id="94"/>
    </w:p>
    <w:p w:rsidR="00385319" w:rsidRPr="00385319" w:rsidRDefault="00385319" w:rsidP="00385319">
      <w:pPr>
        <w:tabs>
          <w:tab w:val="left" w:pos="1702"/>
        </w:tabs>
        <w:rPr>
          <w:bCs/>
        </w:rPr>
      </w:pPr>
    </w:p>
    <w:p w:rsidR="00385319" w:rsidRPr="00385319" w:rsidRDefault="00385319" w:rsidP="00385319">
      <w:pPr>
        <w:tabs>
          <w:tab w:val="left" w:pos="1702"/>
        </w:tabs>
        <w:rPr>
          <w:bCs/>
        </w:rPr>
      </w:pPr>
      <w:r w:rsidRPr="00385319">
        <w:rPr>
          <w:bCs/>
        </w:rPr>
        <w:t>For the purposes of identifying road and intersection improvements this District has been divided into zones as follows:</w:t>
      </w:r>
    </w:p>
    <w:p w:rsidR="00385319" w:rsidRPr="00385319" w:rsidRDefault="00385319" w:rsidP="00385319">
      <w:pPr>
        <w:tabs>
          <w:tab w:val="left" w:pos="1702"/>
        </w:tabs>
        <w:rPr>
          <w:bCs/>
        </w:rPr>
      </w:pPr>
    </w:p>
    <w:p w:rsidR="00385319" w:rsidRPr="00385319" w:rsidRDefault="00F61FC9" w:rsidP="00095E82">
      <w:pPr>
        <w:pStyle w:val="Bullet"/>
        <w:spacing w:before="0" w:after="240"/>
      </w:pPr>
      <w:r>
        <w:t xml:space="preserve">Zone </w:t>
      </w:r>
      <w:r w:rsidR="00385319" w:rsidRPr="00385319">
        <w:t>1</w:t>
      </w:r>
      <w:r>
        <w:t xml:space="preserve">:  </w:t>
      </w:r>
      <w:r w:rsidR="00385319" w:rsidRPr="00385319">
        <w:t xml:space="preserve">Mardi Urban Release Area and </w:t>
      </w:r>
      <w:smartTag w:uri="urn:schemas-microsoft-com:office:smarttags" w:element="place">
        <w:smartTag w:uri="urn:schemas-microsoft-com:office:smarttags" w:element="City">
          <w:r w:rsidR="00385319" w:rsidRPr="00385319">
            <w:t>Westfield</w:t>
          </w:r>
        </w:smartTag>
      </w:smartTag>
      <w:r w:rsidR="00385319" w:rsidRPr="00385319">
        <w:t xml:space="preserve"> Site</w:t>
      </w:r>
    </w:p>
    <w:p w:rsidR="00385319" w:rsidRPr="00385319" w:rsidRDefault="00F61FC9" w:rsidP="00095E82">
      <w:pPr>
        <w:pStyle w:val="Bullet"/>
        <w:spacing w:before="0" w:after="240"/>
      </w:pPr>
      <w:r>
        <w:t xml:space="preserve">Zone </w:t>
      </w:r>
      <w:r w:rsidR="00385319" w:rsidRPr="00385319">
        <w:t>2</w:t>
      </w:r>
      <w:r>
        <w:t xml:space="preserve">:  </w:t>
      </w:r>
      <w:r w:rsidR="00385319" w:rsidRPr="00385319">
        <w:t>Watanobbi Urban Release Area</w:t>
      </w:r>
    </w:p>
    <w:p w:rsidR="00385319" w:rsidRPr="00385319" w:rsidRDefault="00F61FC9" w:rsidP="00095E82">
      <w:pPr>
        <w:pStyle w:val="Bullet"/>
        <w:spacing w:before="0" w:after="240"/>
      </w:pPr>
      <w:r>
        <w:t xml:space="preserve">Zone </w:t>
      </w:r>
      <w:r w:rsidR="00385319" w:rsidRPr="00385319">
        <w:t>3</w:t>
      </w:r>
      <w:r>
        <w:t xml:space="preserve">:  </w:t>
      </w:r>
      <w:smartTag w:uri="urn:schemas-microsoft-com:office:smarttags" w:element="place">
        <w:r w:rsidR="00385319" w:rsidRPr="00385319">
          <w:t>West Wyong</w:t>
        </w:r>
      </w:smartTag>
      <w:r w:rsidR="00385319" w:rsidRPr="00385319">
        <w:t xml:space="preserve"> Urban Release Area</w:t>
      </w:r>
    </w:p>
    <w:p w:rsidR="00385319" w:rsidRPr="00385319" w:rsidRDefault="00F61FC9" w:rsidP="00095E82">
      <w:pPr>
        <w:pStyle w:val="Bullet"/>
        <w:spacing w:before="0" w:after="240"/>
      </w:pPr>
      <w:r>
        <w:t xml:space="preserve">Zone </w:t>
      </w:r>
      <w:r w:rsidR="00385319" w:rsidRPr="00385319">
        <w:t>4</w:t>
      </w:r>
      <w:r>
        <w:t xml:space="preserve">:  </w:t>
      </w:r>
      <w:smartTag w:uri="urn:schemas-microsoft-com:office:smarttags" w:element="Street">
        <w:smartTag w:uri="urn:schemas-microsoft-com:office:smarttags" w:element="address">
          <w:r w:rsidR="00385319" w:rsidRPr="00385319">
            <w:t>Hue Hue Road</w:t>
          </w:r>
        </w:smartTag>
      </w:smartTag>
      <w:r w:rsidR="00385319" w:rsidRPr="00385319">
        <w:t xml:space="preserve"> Area</w:t>
      </w:r>
    </w:p>
    <w:p w:rsidR="00385319" w:rsidRPr="00385319" w:rsidRDefault="00F61FC9" w:rsidP="00095E82">
      <w:pPr>
        <w:pStyle w:val="Bullet"/>
        <w:spacing w:before="0" w:after="240"/>
      </w:pPr>
      <w:r>
        <w:t xml:space="preserve">Zone </w:t>
      </w:r>
      <w:r w:rsidR="00385319" w:rsidRPr="00385319">
        <w:t>5</w:t>
      </w:r>
      <w:r>
        <w:t xml:space="preserve">:  </w:t>
      </w:r>
      <w:r w:rsidR="00385319" w:rsidRPr="00385319">
        <w:t>Leewood Close Area, Yarramalong</w:t>
      </w:r>
    </w:p>
    <w:p w:rsidR="00385319" w:rsidRPr="00385319" w:rsidRDefault="00F61FC9" w:rsidP="00095E82">
      <w:pPr>
        <w:pStyle w:val="Bullet"/>
        <w:spacing w:before="0" w:after="240"/>
      </w:pPr>
      <w:r>
        <w:t xml:space="preserve">Zone </w:t>
      </w:r>
      <w:r w:rsidR="00385319" w:rsidRPr="00385319">
        <w:t>6</w:t>
      </w:r>
      <w:r>
        <w:t xml:space="preserve">:  </w:t>
      </w:r>
      <w:r w:rsidR="00385319" w:rsidRPr="00385319">
        <w:t>Mardi South Urban Release Area</w:t>
      </w:r>
    </w:p>
    <w:p w:rsidR="00385319" w:rsidRPr="00385319" w:rsidRDefault="00F61FC9" w:rsidP="00095E82">
      <w:pPr>
        <w:pStyle w:val="Bullet"/>
        <w:spacing w:before="0" w:after="240"/>
      </w:pPr>
      <w:r>
        <w:t xml:space="preserve">Zone </w:t>
      </w:r>
      <w:r w:rsidR="00385319" w:rsidRPr="00385319">
        <w:t>7</w:t>
      </w:r>
      <w:r>
        <w:t xml:space="preserve">:  </w:t>
      </w:r>
      <w:smartTag w:uri="urn:schemas-microsoft-com:office:smarttags" w:element="Street">
        <w:smartTag w:uri="urn:schemas-microsoft-com:office:smarttags" w:element="address">
          <w:r w:rsidR="00385319" w:rsidRPr="00385319">
            <w:t>Wyong Road/Bryant Drive/Pacific Highway</w:t>
          </w:r>
        </w:smartTag>
      </w:smartTag>
      <w:r w:rsidR="00385319" w:rsidRPr="00385319">
        <w:t xml:space="preserve"> and </w:t>
      </w:r>
      <w:smartTag w:uri="urn:schemas-microsoft-com:office:smarttags" w:element="Street">
        <w:smartTag w:uri="urn:schemas-microsoft-com:office:smarttags" w:element="address">
          <w:r w:rsidR="00385319" w:rsidRPr="00385319">
            <w:t>Cobbs Road</w:t>
          </w:r>
        </w:smartTag>
      </w:smartTag>
    </w:p>
    <w:p w:rsidR="00385319" w:rsidRPr="00385319" w:rsidRDefault="00F61FC9" w:rsidP="00095E82">
      <w:pPr>
        <w:pStyle w:val="Bullet"/>
        <w:spacing w:before="0" w:after="240"/>
      </w:pPr>
      <w:r>
        <w:t xml:space="preserve">Zone </w:t>
      </w:r>
      <w:r w:rsidR="00385319" w:rsidRPr="00385319">
        <w:t>8</w:t>
      </w:r>
      <w:r>
        <w:t xml:space="preserve">:  </w:t>
      </w:r>
      <w:r w:rsidR="00385319" w:rsidRPr="00385319">
        <w:t>Tuggerah Industrial Estate Stage III</w:t>
      </w:r>
    </w:p>
    <w:p w:rsidR="00385319" w:rsidRPr="00385319" w:rsidRDefault="00385319" w:rsidP="00385319">
      <w:pPr>
        <w:tabs>
          <w:tab w:val="left" w:pos="1702"/>
        </w:tabs>
        <w:rPr>
          <w:bCs/>
        </w:rPr>
      </w:pPr>
    </w:p>
    <w:p w:rsidR="00385319" w:rsidRPr="00385319" w:rsidRDefault="00507B92" w:rsidP="00E54343">
      <w:pPr>
        <w:pStyle w:val="Heading3"/>
      </w:pPr>
      <w:r>
        <w:br w:type="page"/>
      </w:r>
      <w:bookmarkStart w:id="95" w:name="_Toc378064838"/>
      <w:r>
        <w:t>3.4.4</w:t>
      </w:r>
      <w:r>
        <w:tab/>
      </w:r>
      <w:r w:rsidR="00385319" w:rsidRPr="00385319">
        <w:t xml:space="preserve">Zone 1:  Mardi Urban Release Area </w:t>
      </w:r>
      <w:r>
        <w:t>(</w:t>
      </w:r>
      <w:smartTag w:uri="urn:schemas-microsoft-com:office:smarttags" w:element="place">
        <w:smartTag w:uri="urn:schemas-microsoft-com:office:smarttags" w:element="City">
          <w:r w:rsidR="00385319" w:rsidRPr="00385319">
            <w:t>Westfield</w:t>
          </w:r>
        </w:smartTag>
      </w:smartTag>
      <w:r w:rsidR="00385319" w:rsidRPr="00385319">
        <w:t xml:space="preserve"> Area</w:t>
      </w:r>
      <w:r>
        <w:t>)</w:t>
      </w:r>
      <w:bookmarkEnd w:id="95"/>
    </w:p>
    <w:p w:rsidR="00385319" w:rsidRPr="00385319" w:rsidRDefault="00385319" w:rsidP="00385319">
      <w:pPr>
        <w:tabs>
          <w:tab w:val="left" w:pos="1702"/>
        </w:tabs>
        <w:rPr>
          <w:bCs/>
        </w:rPr>
      </w:pPr>
    </w:p>
    <w:p w:rsidR="00385319" w:rsidRPr="00385319" w:rsidRDefault="00385319" w:rsidP="00507B92">
      <w:pPr>
        <w:pStyle w:val="Heading4"/>
      </w:pPr>
      <w:r w:rsidRPr="00385319">
        <w:t>Area of the Scheme</w:t>
      </w:r>
    </w:p>
    <w:p w:rsidR="00385319" w:rsidRPr="00385319" w:rsidRDefault="00385319" w:rsidP="00385319">
      <w:pPr>
        <w:tabs>
          <w:tab w:val="left" w:pos="1702"/>
        </w:tabs>
        <w:rPr>
          <w:bCs/>
        </w:rPr>
      </w:pPr>
    </w:p>
    <w:p w:rsidR="00385319" w:rsidRDefault="00385319" w:rsidP="00385319">
      <w:pPr>
        <w:tabs>
          <w:tab w:val="left" w:pos="1702"/>
        </w:tabs>
        <w:rPr>
          <w:bCs/>
        </w:rPr>
      </w:pPr>
      <w:r w:rsidRPr="00385319">
        <w:rPr>
          <w:bCs/>
        </w:rPr>
        <w:t xml:space="preserve">This roads scheme relates to all of the Mardi Urban Release Area and to the proposed Westfield Shopping Centre site south of </w:t>
      </w:r>
      <w:smartTag w:uri="urn:schemas-microsoft-com:office:smarttags" w:element="Street">
        <w:smartTag w:uri="urn:schemas-microsoft-com:office:smarttags" w:element="address">
          <w:r w:rsidRPr="00385319">
            <w:rPr>
              <w:bCs/>
            </w:rPr>
            <w:t>Cobbs Road</w:t>
          </w:r>
        </w:smartTag>
      </w:smartTag>
      <w:r w:rsidR="00507B92">
        <w:rPr>
          <w:bCs/>
        </w:rPr>
        <w:t>, as shown in Figure 8</w:t>
      </w:r>
      <w:r w:rsidRPr="00385319">
        <w:rPr>
          <w:bCs/>
        </w:rPr>
        <w:t>.</w:t>
      </w:r>
    </w:p>
    <w:p w:rsidR="00507B92" w:rsidRDefault="00507B92" w:rsidP="00385319">
      <w:pPr>
        <w:tabs>
          <w:tab w:val="left" w:pos="1702"/>
        </w:tabs>
        <w:rPr>
          <w:bCs/>
        </w:rPr>
      </w:pPr>
    </w:p>
    <w:p w:rsidR="00507B92" w:rsidRPr="00507B92" w:rsidRDefault="00507B92" w:rsidP="00507B92">
      <w:pPr>
        <w:pStyle w:val="Heading4"/>
      </w:pPr>
      <w:r w:rsidRPr="00507B92">
        <w:t>Report Detail</w:t>
      </w:r>
    </w:p>
    <w:p w:rsidR="00507B92" w:rsidRPr="00507B92" w:rsidRDefault="00507B92" w:rsidP="00507B92">
      <w:pPr>
        <w:tabs>
          <w:tab w:val="left" w:pos="1702"/>
        </w:tabs>
        <w:rPr>
          <w:bCs/>
        </w:rPr>
      </w:pPr>
    </w:p>
    <w:p w:rsidR="00507B92" w:rsidRPr="00507B92" w:rsidRDefault="00507B92" w:rsidP="00507B92">
      <w:pPr>
        <w:tabs>
          <w:tab w:val="left" w:pos="1702"/>
        </w:tabs>
        <w:rPr>
          <w:bCs/>
        </w:rPr>
      </w:pPr>
      <w:r w:rsidRPr="00507B92">
        <w:rPr>
          <w:bCs/>
        </w:rPr>
        <w:t>The road and intersection requirements are based on a traffic report completed by Pak Poy and Kneebone and a technical report completed by Council's Design Section (Report No 363, June 1992).</w:t>
      </w:r>
    </w:p>
    <w:p w:rsidR="00507B92" w:rsidRPr="00507B92" w:rsidRDefault="00507B92" w:rsidP="00507B92">
      <w:pPr>
        <w:tabs>
          <w:tab w:val="left" w:pos="1702"/>
        </w:tabs>
        <w:rPr>
          <w:bCs/>
        </w:rPr>
      </w:pPr>
    </w:p>
    <w:p w:rsidR="00507B92" w:rsidRPr="00507B92" w:rsidRDefault="00507B92" w:rsidP="00507B92">
      <w:pPr>
        <w:tabs>
          <w:tab w:val="left" w:pos="1702"/>
        </w:tabs>
        <w:rPr>
          <w:bCs/>
        </w:rPr>
      </w:pPr>
      <w:r w:rsidRPr="00507B92">
        <w:rPr>
          <w:bCs/>
        </w:rPr>
        <w:t>The traffic study completed for this area indicated that the existing roads and intersections are adequate to cater for existing development and future single dwelling development on existing residential lots.</w:t>
      </w:r>
    </w:p>
    <w:p w:rsidR="00507B92" w:rsidRPr="00507B92" w:rsidRDefault="00507B92" w:rsidP="00507B92">
      <w:pPr>
        <w:tabs>
          <w:tab w:val="left" w:pos="1702"/>
        </w:tabs>
        <w:rPr>
          <w:bCs/>
        </w:rPr>
      </w:pPr>
    </w:p>
    <w:p w:rsidR="00507B92" w:rsidRPr="00507B92" w:rsidRDefault="00507B92" w:rsidP="00507B92">
      <w:pPr>
        <w:tabs>
          <w:tab w:val="left" w:pos="1702"/>
        </w:tabs>
        <w:rPr>
          <w:bCs/>
        </w:rPr>
      </w:pPr>
      <w:r w:rsidRPr="00507B92">
        <w:rPr>
          <w:bCs/>
        </w:rPr>
        <w:t>It also identified that upgrading of certain roads and intersections would be required to cater for the proposed development.</w:t>
      </w:r>
    </w:p>
    <w:p w:rsidR="00507B92" w:rsidRPr="00507B92" w:rsidRDefault="00507B92" w:rsidP="00507B92">
      <w:pPr>
        <w:tabs>
          <w:tab w:val="left" w:pos="1702"/>
        </w:tabs>
        <w:rPr>
          <w:bCs/>
        </w:rPr>
      </w:pPr>
    </w:p>
    <w:p w:rsidR="00507B92" w:rsidRPr="00507B92" w:rsidRDefault="00507B92" w:rsidP="00507B92">
      <w:pPr>
        <w:tabs>
          <w:tab w:val="left" w:pos="1702"/>
        </w:tabs>
        <w:rPr>
          <w:bCs/>
        </w:rPr>
      </w:pPr>
      <w:r w:rsidRPr="00507B92">
        <w:rPr>
          <w:bCs/>
        </w:rPr>
        <w:t xml:space="preserve">Revised costs for the </w:t>
      </w:r>
      <w:smartTag w:uri="urn:schemas-microsoft-com:office:smarttags" w:element="Street">
        <w:smartTag w:uri="urn:schemas-microsoft-com:office:smarttags" w:element="address">
          <w:r w:rsidRPr="00507B92">
            <w:rPr>
              <w:bCs/>
            </w:rPr>
            <w:t>Johnson Road</w:t>
          </w:r>
        </w:smartTag>
      </w:smartTag>
      <w:r w:rsidRPr="00507B92">
        <w:rPr>
          <w:bCs/>
        </w:rPr>
        <w:t xml:space="preserve"> and </w:t>
      </w:r>
      <w:smartTag w:uri="urn:schemas-microsoft-com:office:smarttags" w:element="Street">
        <w:smartTag w:uri="urn:schemas-microsoft-com:office:smarttags" w:element="address">
          <w:r w:rsidRPr="00507B92">
            <w:rPr>
              <w:bCs/>
            </w:rPr>
            <w:t>Gavenlock Road</w:t>
          </w:r>
        </w:smartTag>
      </w:smartTag>
      <w:r w:rsidRPr="00507B92">
        <w:rPr>
          <w:bCs/>
        </w:rPr>
        <w:t xml:space="preserve"> roundabout and the </w:t>
      </w:r>
      <w:smartTag w:uri="urn:schemas-microsoft-com:office:smarttags" w:element="Street">
        <w:smartTag w:uri="urn:schemas-microsoft-com:office:smarttags" w:element="address">
          <w:r w:rsidRPr="00507B92">
            <w:rPr>
              <w:bCs/>
            </w:rPr>
            <w:t>Johnson Road</w:t>
          </w:r>
        </w:smartTag>
      </w:smartTag>
      <w:r w:rsidRPr="00507B92">
        <w:rPr>
          <w:bCs/>
        </w:rPr>
        <w:t xml:space="preserve"> extension have been based on revised designs and cost estimates prepared by consultants and checked by Council’s Development Design and Strategic Planning Engineers, dated January and February 2000. </w:t>
      </w:r>
    </w:p>
    <w:p w:rsidR="00507B92" w:rsidRPr="00507B92" w:rsidRDefault="00507B92" w:rsidP="00507B92">
      <w:pPr>
        <w:tabs>
          <w:tab w:val="left" w:pos="1702"/>
        </w:tabs>
        <w:rPr>
          <w:bCs/>
        </w:rPr>
      </w:pPr>
    </w:p>
    <w:p w:rsidR="00507B92" w:rsidRPr="00507B92" w:rsidRDefault="00507B92" w:rsidP="00507B92">
      <w:pPr>
        <w:pStyle w:val="Heading4"/>
      </w:pPr>
      <w:r w:rsidRPr="00507B92">
        <w:t>Scheme Details</w:t>
      </w:r>
    </w:p>
    <w:p w:rsidR="00507B92" w:rsidRPr="00507B92" w:rsidRDefault="00507B92" w:rsidP="00507B92">
      <w:pPr>
        <w:tabs>
          <w:tab w:val="left" w:pos="1702"/>
        </w:tabs>
        <w:rPr>
          <w:bCs/>
        </w:rPr>
      </w:pPr>
    </w:p>
    <w:p w:rsidR="00507B92" w:rsidRPr="00507B92" w:rsidRDefault="00507B92" w:rsidP="00507B92">
      <w:pPr>
        <w:tabs>
          <w:tab w:val="left" w:pos="1702"/>
        </w:tabs>
        <w:rPr>
          <w:bCs/>
        </w:rPr>
      </w:pPr>
      <w:r w:rsidRPr="00507B92">
        <w:rPr>
          <w:bCs/>
        </w:rPr>
        <w:t xml:space="preserve">The proposed works are described below with further details shown in Table R1 and Figure </w:t>
      </w:r>
      <w:r>
        <w:rPr>
          <w:bCs/>
        </w:rPr>
        <w:t>8</w:t>
      </w:r>
      <w:r w:rsidRPr="00507B92">
        <w:rPr>
          <w:bCs/>
        </w:rPr>
        <w:t>:</w:t>
      </w:r>
    </w:p>
    <w:p w:rsidR="00507B92" w:rsidRPr="00507B92" w:rsidRDefault="00507B92" w:rsidP="00507B92">
      <w:pPr>
        <w:tabs>
          <w:tab w:val="left" w:pos="1702"/>
        </w:tabs>
        <w:rPr>
          <w:bCs/>
        </w:rPr>
      </w:pPr>
    </w:p>
    <w:p w:rsidR="00507B92" w:rsidRPr="00507B92" w:rsidRDefault="00507B92" w:rsidP="00956B30">
      <w:pPr>
        <w:pStyle w:val="Numbering"/>
      </w:pPr>
      <w:r w:rsidRPr="00507B92">
        <w:t>Extension of Johnson Road west of Gavenlock Road,</w:t>
      </w:r>
      <w:r w:rsidRPr="00507B92">
        <w:rPr>
          <w:b/>
          <w:i/>
        </w:rPr>
        <w:t xml:space="preserve"> </w:t>
      </w:r>
      <w:r w:rsidRPr="00507B92">
        <w:t>and the provision of a Roundabout at Johnson and Gavenlock Roads including the construction of the cycleway for the length of the Johnson Road extension, and the internal cycleway link adjoining the artificial wetland on the northern extremity of the release area.</w:t>
      </w:r>
    </w:p>
    <w:p w:rsidR="00507B92" w:rsidRPr="00507B92" w:rsidRDefault="00956B30" w:rsidP="00956B30">
      <w:pPr>
        <w:pStyle w:val="Numbering"/>
      </w:pPr>
      <w:r>
        <w:t>I</w:t>
      </w:r>
      <w:r w:rsidR="00507B92" w:rsidRPr="00507B92">
        <w:t>nstallation of traffic lights at the intersection of Johnson Road and Pacific Highway.</w:t>
      </w:r>
    </w:p>
    <w:p w:rsidR="00507B92" w:rsidRPr="00507B92" w:rsidRDefault="00507B92" w:rsidP="00956B30">
      <w:pPr>
        <w:pStyle w:val="Numbering"/>
      </w:pPr>
      <w:r w:rsidRPr="00507B92">
        <w:t>Construction of roundabout at the intersection of Tonkiss Street and Cobbs Road and the distributor road.</w:t>
      </w:r>
    </w:p>
    <w:p w:rsidR="00507B92" w:rsidRPr="00507B92" w:rsidRDefault="00507B92" w:rsidP="00956B30">
      <w:pPr>
        <w:pStyle w:val="Numbering"/>
      </w:pPr>
      <w:r w:rsidRPr="00507B92">
        <w:t>Construction of extra width to form the distributor road through the Mardi Release area.</w:t>
      </w:r>
    </w:p>
    <w:p w:rsidR="00507B92" w:rsidRPr="00507B92" w:rsidRDefault="00507B92" w:rsidP="00956B30">
      <w:pPr>
        <w:pStyle w:val="Numbering"/>
      </w:pPr>
      <w:r w:rsidRPr="00507B92">
        <w:t>Construction of cycleway from Tonkiss Street to Gavenlock Road.</w:t>
      </w:r>
    </w:p>
    <w:p w:rsidR="00507B92" w:rsidRPr="00507B92" w:rsidRDefault="00507B92" w:rsidP="00956B30">
      <w:pPr>
        <w:pStyle w:val="Numbering"/>
      </w:pPr>
      <w:r w:rsidRPr="00507B92">
        <w:t>Land for full width of section of distributor road identified in Item 1.</w:t>
      </w:r>
    </w:p>
    <w:p w:rsidR="00507B92" w:rsidRPr="00507B92" w:rsidRDefault="00507B92" w:rsidP="00507B92">
      <w:pPr>
        <w:tabs>
          <w:tab w:val="left" w:pos="1702"/>
        </w:tabs>
        <w:rPr>
          <w:bCs/>
        </w:rPr>
      </w:pPr>
    </w:p>
    <w:p w:rsidR="00385319" w:rsidRDefault="00385319" w:rsidP="00385319">
      <w:pPr>
        <w:pStyle w:val="Figuretitle"/>
      </w:pPr>
      <w:r>
        <w:br w:type="page"/>
      </w:r>
      <w:bookmarkStart w:id="96" w:name="_Toc378064903"/>
      <w:r w:rsidR="00754CE0">
        <w:rPr>
          <w:lang w:eastAsia="en-AU"/>
        </w:rPr>
        <w:drawing>
          <wp:anchor distT="0" distB="0" distL="114300" distR="114300" simplePos="0" relativeHeight="251657216" behindDoc="0" locked="0" layoutInCell="1" allowOverlap="1" wp14:anchorId="3B61A09A" wp14:editId="2B5AF8E2">
            <wp:simplePos x="0" y="0"/>
            <wp:positionH relativeFrom="column">
              <wp:posOffset>72390</wp:posOffset>
            </wp:positionH>
            <wp:positionV relativeFrom="paragraph">
              <wp:posOffset>402590</wp:posOffset>
            </wp:positionV>
            <wp:extent cx="5753100" cy="8372475"/>
            <wp:effectExtent l="0" t="0" r="0" b="9525"/>
            <wp:wrapSquare wrapText="bothSides"/>
            <wp:docPr id="18" name="Picture 18" descr="Map showing contribution area for roads and intersections within the Mardi Urban Release Area" title="Figure 8 Roads and Intersections – Mardi Urban Releas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p showing contribution area for roads and intersections within the Mardi Urban Release Are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8372475"/>
                    </a:xfrm>
                    <a:prstGeom prst="rect">
                      <a:avLst/>
                    </a:prstGeom>
                    <a:noFill/>
                    <a:ln>
                      <a:noFill/>
                    </a:ln>
                  </pic:spPr>
                </pic:pic>
              </a:graphicData>
            </a:graphic>
            <wp14:sizeRelH relativeFrom="page">
              <wp14:pctWidth>0</wp14:pctWidth>
            </wp14:sizeRelH>
            <wp14:sizeRelV relativeFrom="page">
              <wp14:pctHeight>0</wp14:pctHeight>
            </wp14:sizeRelV>
          </wp:anchor>
        </w:drawing>
      </w:r>
      <w:r>
        <w:t>Figure 8</w:t>
      </w:r>
      <w:r>
        <w:tab/>
        <w:t>Roads and Intersections – Mardi Urban Release Area</w:t>
      </w:r>
      <w:bookmarkEnd w:id="96"/>
    </w:p>
    <w:p w:rsidR="00385319" w:rsidRDefault="00385319" w:rsidP="006A3127">
      <w:pPr>
        <w:tabs>
          <w:tab w:val="left" w:pos="1710"/>
        </w:tabs>
        <w:rPr>
          <w:bCs/>
        </w:rPr>
      </w:pPr>
    </w:p>
    <w:p w:rsidR="00507B92" w:rsidRPr="00507B92" w:rsidRDefault="00385319" w:rsidP="00507B92">
      <w:pPr>
        <w:pStyle w:val="Heading4"/>
      </w:pPr>
      <w:r>
        <w:rPr>
          <w:bCs/>
        </w:rPr>
        <w:br w:type="page"/>
      </w:r>
      <w:r w:rsidR="00507B92" w:rsidRPr="00507B92">
        <w:t>Apportionment of Costs</w:t>
      </w:r>
    </w:p>
    <w:p w:rsidR="00507B92" w:rsidRPr="00507B92" w:rsidRDefault="00507B92" w:rsidP="00507B92">
      <w:pPr>
        <w:tabs>
          <w:tab w:val="left" w:pos="1702"/>
        </w:tabs>
        <w:rPr>
          <w:bCs/>
        </w:rPr>
      </w:pPr>
    </w:p>
    <w:p w:rsidR="00507B92" w:rsidRPr="00507B92" w:rsidRDefault="00507B92" w:rsidP="00507B92">
      <w:pPr>
        <w:tabs>
          <w:tab w:val="left" w:pos="1702"/>
        </w:tabs>
        <w:rPr>
          <w:bCs/>
        </w:rPr>
      </w:pPr>
      <w:r w:rsidRPr="00507B92">
        <w:rPr>
          <w:bCs/>
        </w:rPr>
        <w:t>Apportionment of costs will be on the basis of traffic generated and is summarised as follows (see Table R1 for details):</w:t>
      </w:r>
    </w:p>
    <w:p w:rsidR="00507B92" w:rsidRPr="00507B92" w:rsidRDefault="00507B92" w:rsidP="00507B92">
      <w:pPr>
        <w:tabs>
          <w:tab w:val="left" w:pos="1702"/>
        </w:tabs>
        <w:rPr>
          <w:bCs/>
        </w:rPr>
      </w:pPr>
    </w:p>
    <w:p w:rsidR="00507B92" w:rsidRPr="00507B92" w:rsidRDefault="00507B92" w:rsidP="00B27556">
      <w:pPr>
        <w:pStyle w:val="Bullet"/>
        <w:tabs>
          <w:tab w:val="left" w:pos="2835"/>
        </w:tabs>
        <w:spacing w:before="0" w:after="240"/>
      </w:pPr>
      <w:r w:rsidRPr="00507B92">
        <w:t>Items 1, 4, 5</w:t>
      </w:r>
      <w:r w:rsidR="00F24FD0">
        <w:t>:</w:t>
      </w:r>
      <w:r w:rsidRPr="00507B92">
        <w:rPr>
          <w:b/>
          <w:i/>
        </w:rPr>
        <w:t xml:space="preserve"> </w:t>
      </w:r>
      <w:r w:rsidRPr="00507B92">
        <w:rPr>
          <w:b/>
          <w:i/>
        </w:rPr>
        <w:tab/>
      </w:r>
      <w:r w:rsidRPr="00507B92">
        <w:t>1</w:t>
      </w:r>
      <w:r w:rsidR="006339F7">
        <w:t>00% to Mardi Urban Release Area;</w:t>
      </w:r>
    </w:p>
    <w:p w:rsidR="00507B92" w:rsidRPr="00507B92" w:rsidRDefault="00507B92" w:rsidP="00B27556">
      <w:pPr>
        <w:pStyle w:val="Bullet"/>
        <w:tabs>
          <w:tab w:val="left" w:pos="2835"/>
        </w:tabs>
        <w:spacing w:before="0" w:after="240"/>
      </w:pPr>
      <w:r w:rsidRPr="00507B92">
        <w:t>Item 2:</w:t>
      </w:r>
      <w:r w:rsidRPr="00507B92">
        <w:tab/>
        <w:t>75% to Mardi Urban R</w:t>
      </w:r>
      <w:r w:rsidR="006339F7">
        <w:t>elease Area; 25% to Council/RTA;</w:t>
      </w:r>
    </w:p>
    <w:p w:rsidR="00507B92" w:rsidRPr="00507B92" w:rsidRDefault="00507B92" w:rsidP="00B27556">
      <w:pPr>
        <w:pStyle w:val="Bullet"/>
        <w:tabs>
          <w:tab w:val="left" w:pos="2835"/>
        </w:tabs>
        <w:spacing w:before="0" w:after="240"/>
      </w:pPr>
      <w:r w:rsidRPr="00507B92">
        <w:t>Item 3:</w:t>
      </w:r>
      <w:r w:rsidRPr="00507B92">
        <w:tab/>
        <w:t>16% to Mardi Urban Relea</w:t>
      </w:r>
      <w:r w:rsidR="006339F7">
        <w:t>se Area; 84% to Shopping Centre;</w:t>
      </w:r>
    </w:p>
    <w:p w:rsidR="00507B92" w:rsidRPr="00385319" w:rsidRDefault="00507B92" w:rsidP="00B27556">
      <w:pPr>
        <w:pStyle w:val="Bullet"/>
        <w:tabs>
          <w:tab w:val="left" w:pos="2835"/>
        </w:tabs>
        <w:spacing w:before="0" w:after="240"/>
      </w:pPr>
      <w:r w:rsidRPr="00507B92">
        <w:t>Item 6:</w:t>
      </w:r>
      <w:r w:rsidRPr="00507B92">
        <w:tab/>
        <w:t>100% to Mardi Urban Release Area.</w:t>
      </w:r>
    </w:p>
    <w:p w:rsidR="00385319" w:rsidRDefault="00385319" w:rsidP="00507B92">
      <w:pPr>
        <w:pStyle w:val="Heading4"/>
      </w:pPr>
      <w:r>
        <w:t xml:space="preserve">Program for Works and Funding </w:t>
      </w:r>
    </w:p>
    <w:p w:rsidR="00385319" w:rsidRDefault="00385319" w:rsidP="00385319">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ind w:left="600" w:hanging="600"/>
      </w:pPr>
    </w:p>
    <w:p w:rsidR="00385319" w:rsidRDefault="00385319" w:rsidP="00507B92">
      <w:r>
        <w:t>An indicative time for provision of each improvement is shown in Table R1, although this may vary depending on the rate of development.  The actual time for provision of the various improvements will be dictated by the following thresholds:</w:t>
      </w:r>
    </w:p>
    <w:p w:rsidR="00385319" w:rsidRDefault="00385319" w:rsidP="00385319">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385319" w:rsidRDefault="00385319" w:rsidP="00E62CAD">
      <w:pPr>
        <w:pStyle w:val="Bullet"/>
        <w:spacing w:before="0" w:after="240"/>
      </w:pPr>
      <w:r>
        <w:t xml:space="preserve">Johnson Road Extension </w:t>
      </w:r>
      <w:r w:rsidR="00507B92">
        <w:t xml:space="preserve">and Roundabout at Johnson </w:t>
      </w:r>
      <w:r w:rsidR="00123A5C">
        <w:t>and</w:t>
      </w:r>
      <w:r w:rsidR="00507B92">
        <w:t xml:space="preserve"> Gavenlock Roads:  t</w:t>
      </w:r>
      <w:r>
        <w:t>o be provided when development of the northern section of the release area is</w:t>
      </w:r>
      <w:r w:rsidR="00507B92">
        <w:t xml:space="preserve"> </w:t>
      </w:r>
      <w:r w:rsidR="006339F7">
        <w:t>undertaken;</w:t>
      </w:r>
    </w:p>
    <w:p w:rsidR="00385319" w:rsidRDefault="00385319" w:rsidP="00E62CAD">
      <w:pPr>
        <w:pStyle w:val="Bullet"/>
        <w:spacing w:before="0" w:after="240"/>
      </w:pPr>
      <w:smartTag w:uri="urn:schemas-microsoft-com:office:smarttags" w:element="Street">
        <w:smartTag w:uri="urn:schemas-microsoft-com:office:smarttags" w:element="address">
          <w:r>
            <w:t>Johnson R</w:t>
          </w:r>
          <w:r w:rsidR="006339F7">
            <w:t>oa</w:t>
          </w:r>
          <w:r>
            <w:t>d</w:t>
          </w:r>
        </w:smartTag>
      </w:smartTag>
      <w:r w:rsidR="006339F7">
        <w:t xml:space="preserve"> </w:t>
      </w:r>
      <w:r>
        <w:t>/</w:t>
      </w:r>
      <w:r w:rsidR="006339F7">
        <w:t xml:space="preserve"> </w:t>
      </w:r>
      <w:r>
        <w:t>Pacific H</w:t>
      </w:r>
      <w:r w:rsidR="006339F7">
        <w:t>igh</w:t>
      </w:r>
      <w:r>
        <w:t>w</w:t>
      </w:r>
      <w:r w:rsidR="006339F7">
        <w:t>a</w:t>
      </w:r>
      <w:r>
        <w:t>y</w:t>
      </w:r>
      <w:r w:rsidR="00507B92" w:rsidRPr="00507B92">
        <w:t xml:space="preserve"> </w:t>
      </w:r>
      <w:r w:rsidR="00507B92">
        <w:t>Intersection:  t</w:t>
      </w:r>
      <w:r>
        <w:t>o be</w:t>
      </w:r>
      <w:r w:rsidR="00507B92">
        <w:t xml:space="preserve"> provided when </w:t>
      </w:r>
      <w:smartTag w:uri="urn:schemas-microsoft-com:office:smarttags" w:element="Street">
        <w:smartTag w:uri="urn:schemas-microsoft-com:office:smarttags" w:element="address">
          <w:r w:rsidR="00507B92">
            <w:t>Johnson Road</w:t>
          </w:r>
        </w:smartTag>
      </w:smartTag>
      <w:r w:rsidR="00507B92">
        <w:t xml:space="preserve"> is </w:t>
      </w:r>
      <w:r>
        <w:t>compl</w:t>
      </w:r>
      <w:r w:rsidR="006339F7">
        <w:t>eted;</w:t>
      </w:r>
    </w:p>
    <w:p w:rsidR="00385319" w:rsidRDefault="00385319" w:rsidP="00E62CAD">
      <w:pPr>
        <w:pStyle w:val="Bullet"/>
        <w:spacing w:before="0" w:after="240"/>
      </w:pPr>
      <w:smartTag w:uri="urn:schemas-microsoft-com:office:smarttags" w:element="Street">
        <w:smartTag w:uri="urn:schemas-microsoft-com:office:smarttags" w:element="address">
          <w:r>
            <w:t>Tonkiss Street</w:t>
          </w:r>
        </w:smartTag>
      </w:smartTag>
      <w:r>
        <w:t xml:space="preserve"> Roundabout:</w:t>
      </w:r>
      <w:r w:rsidR="00507B92">
        <w:t xml:space="preserve">  t</w:t>
      </w:r>
      <w:r>
        <w:t xml:space="preserve">o be provided as part of the first stage of development accessing onto </w:t>
      </w:r>
      <w:smartTag w:uri="urn:schemas-microsoft-com:office:smarttags" w:element="Street">
        <w:smartTag w:uri="urn:schemas-microsoft-com:office:smarttags" w:element="address">
          <w:r>
            <w:t>Cobbs Road</w:t>
          </w:r>
        </w:smartTag>
      </w:smartTag>
      <w:r w:rsidR="006339F7">
        <w:t>;</w:t>
      </w:r>
    </w:p>
    <w:p w:rsidR="00385319" w:rsidRDefault="00385319" w:rsidP="00E62CAD">
      <w:pPr>
        <w:pStyle w:val="Bullet"/>
        <w:spacing w:before="0" w:after="240"/>
      </w:pPr>
      <w:r>
        <w:t>Distributor Road and</w:t>
      </w:r>
      <w:r w:rsidR="00507B92" w:rsidRPr="00507B92">
        <w:t xml:space="preserve"> </w:t>
      </w:r>
      <w:r w:rsidR="00507B92">
        <w:t>Cycleways including Land:  t</w:t>
      </w:r>
      <w:r>
        <w:t>o be provided by each developer as development proceeds.</w:t>
      </w:r>
    </w:p>
    <w:p w:rsidR="00385319" w:rsidRDefault="00385319" w:rsidP="006339F7">
      <w:pPr>
        <w:pStyle w:val="Heading4"/>
      </w:pPr>
      <w:r>
        <w:t>Contribution Rate</w:t>
      </w:r>
    </w:p>
    <w:p w:rsidR="00385319" w:rsidRDefault="00385319" w:rsidP="00385319">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385319" w:rsidRDefault="00385319" w:rsidP="00385319">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r>
        <w:t>Based on the above, cost apportionments are as follows:</w:t>
      </w:r>
    </w:p>
    <w:p w:rsidR="00385319" w:rsidRDefault="00385319" w:rsidP="00385319">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B27556" w:rsidRPr="00B27556" w:rsidRDefault="0002202C" w:rsidP="00123A5C">
      <w:pPr>
        <w:tabs>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rPr>
          <w:b/>
          <w:i/>
        </w:rPr>
      </w:pPr>
      <w:r w:rsidRPr="00B27556">
        <w:rPr>
          <w:b/>
          <w:i/>
        </w:rPr>
        <w:t>Shopping Centre</w:t>
      </w:r>
      <w:r w:rsidRPr="00B27556">
        <w:rPr>
          <w:b/>
          <w:i/>
        </w:rPr>
        <w:tab/>
      </w:r>
    </w:p>
    <w:p w:rsidR="0002202C" w:rsidRDefault="0002202C" w:rsidP="00B27556">
      <w:pPr>
        <w:tabs>
          <w:tab w:val="left" w:pos="2268"/>
          <w:tab w:val="left" w:pos="2835"/>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rPr>
          <w:szCs w:val="20"/>
        </w:rPr>
      </w:pPr>
      <w:r w:rsidRPr="007F1C58">
        <w:rPr>
          <w:szCs w:val="20"/>
        </w:rPr>
        <w:t>84% of Item 3</w:t>
      </w:r>
      <w:r>
        <w:rPr>
          <w:szCs w:val="20"/>
        </w:rPr>
        <w:tab/>
        <w:t>=</w:t>
      </w:r>
      <w:r>
        <w:rPr>
          <w:szCs w:val="20"/>
        </w:rPr>
        <w:tab/>
      </w:r>
      <w:r w:rsidRPr="007F1C58">
        <w:rPr>
          <w:szCs w:val="20"/>
        </w:rPr>
        <w:t>84% x $1,537,348</w:t>
      </w:r>
    </w:p>
    <w:p w:rsidR="0002202C" w:rsidRPr="007F1C58" w:rsidRDefault="0002202C" w:rsidP="00B27556">
      <w:pPr>
        <w:tabs>
          <w:tab w:val="left" w:pos="2268"/>
          <w:tab w:val="left" w:pos="2835"/>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overflowPunct w:val="0"/>
        <w:autoSpaceDE w:val="0"/>
        <w:autoSpaceDN w:val="0"/>
        <w:adjustRightInd w:val="0"/>
        <w:spacing w:after="60"/>
        <w:textAlignment w:val="baseline"/>
        <w:rPr>
          <w:szCs w:val="20"/>
        </w:rPr>
      </w:pPr>
      <w:r>
        <w:rPr>
          <w:szCs w:val="20"/>
        </w:rPr>
        <w:tab/>
        <w:t>=</w:t>
      </w:r>
      <w:r>
        <w:rPr>
          <w:szCs w:val="20"/>
        </w:rPr>
        <w:tab/>
      </w:r>
      <w:r w:rsidRPr="007F1C58">
        <w:rPr>
          <w:szCs w:val="20"/>
        </w:rPr>
        <w:t>$1,291,372</w:t>
      </w:r>
    </w:p>
    <w:p w:rsidR="0002202C" w:rsidRDefault="0002202C" w:rsidP="00B27556">
      <w:pPr>
        <w:tabs>
          <w:tab w:val="left" w:pos="2268"/>
          <w:tab w:val="left" w:pos="2835"/>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B27556" w:rsidRPr="00B27556" w:rsidRDefault="0002202C" w:rsidP="00B27556">
      <w:pPr>
        <w:tabs>
          <w:tab w:val="left" w:pos="2268"/>
          <w:tab w:val="left" w:pos="2835"/>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rPr>
          <w:b/>
          <w:i/>
        </w:rPr>
      </w:pPr>
      <w:r w:rsidRPr="00B27556">
        <w:rPr>
          <w:b/>
          <w:i/>
        </w:rPr>
        <w:t>Council / RTA</w:t>
      </w:r>
    </w:p>
    <w:p w:rsidR="0002202C" w:rsidRPr="007F1C58" w:rsidRDefault="0002202C" w:rsidP="00B27556">
      <w:pPr>
        <w:tabs>
          <w:tab w:val="left" w:pos="2268"/>
          <w:tab w:val="left" w:pos="2835"/>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rPr>
          <w:szCs w:val="20"/>
        </w:rPr>
      </w:pPr>
      <w:r w:rsidRPr="007F1C58">
        <w:rPr>
          <w:szCs w:val="20"/>
        </w:rPr>
        <w:t>25% of Item 2</w:t>
      </w:r>
      <w:r w:rsidR="00B27556">
        <w:rPr>
          <w:szCs w:val="20"/>
        </w:rPr>
        <w:t xml:space="preserve"> </w:t>
      </w:r>
      <w:r>
        <w:rPr>
          <w:szCs w:val="20"/>
        </w:rPr>
        <w:tab/>
        <w:t>=</w:t>
      </w:r>
      <w:r>
        <w:rPr>
          <w:szCs w:val="20"/>
        </w:rPr>
        <w:tab/>
      </w:r>
      <w:r w:rsidRPr="007F1C58">
        <w:rPr>
          <w:szCs w:val="20"/>
        </w:rPr>
        <w:t>25% x $258,266</w:t>
      </w:r>
    </w:p>
    <w:p w:rsidR="0002202C" w:rsidRPr="007F1C58" w:rsidRDefault="0002202C" w:rsidP="00B27556">
      <w:pPr>
        <w:tabs>
          <w:tab w:val="left" w:pos="2268"/>
          <w:tab w:val="left" w:pos="2835"/>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overflowPunct w:val="0"/>
        <w:autoSpaceDE w:val="0"/>
        <w:autoSpaceDN w:val="0"/>
        <w:adjustRightInd w:val="0"/>
        <w:spacing w:after="60"/>
        <w:textAlignment w:val="baseline"/>
        <w:rPr>
          <w:szCs w:val="20"/>
        </w:rPr>
      </w:pPr>
      <w:r>
        <w:tab/>
        <w:t>=</w:t>
      </w:r>
      <w:r>
        <w:tab/>
      </w:r>
      <w:r w:rsidRPr="007F1C58">
        <w:rPr>
          <w:szCs w:val="20"/>
        </w:rPr>
        <w:t>$64,567</w:t>
      </w:r>
    </w:p>
    <w:p w:rsidR="0002202C" w:rsidRDefault="0002202C" w:rsidP="00B27556">
      <w:pPr>
        <w:tabs>
          <w:tab w:val="left" w:pos="567"/>
          <w:tab w:val="left" w:pos="1134"/>
          <w:tab w:val="left" w:pos="1702"/>
          <w:tab w:val="left" w:pos="2268"/>
          <w:tab w:val="left" w:pos="2835"/>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B27556" w:rsidRDefault="0002202C" w:rsidP="00B27556">
      <w:pPr>
        <w:tabs>
          <w:tab w:val="left" w:pos="2268"/>
          <w:tab w:val="left" w:pos="2835"/>
        </w:tabs>
      </w:pPr>
      <w:r w:rsidRPr="00B27556">
        <w:rPr>
          <w:b/>
          <w:i/>
        </w:rPr>
        <w:t>Mardi Urban Release Area</w:t>
      </w:r>
    </w:p>
    <w:p w:rsidR="00B27556" w:rsidRDefault="0002202C" w:rsidP="00B27556">
      <w:pPr>
        <w:tabs>
          <w:tab w:val="left" w:pos="2268"/>
          <w:tab w:val="left" w:pos="2835"/>
        </w:tabs>
        <w:rPr>
          <w:szCs w:val="20"/>
        </w:rPr>
      </w:pPr>
      <w:r w:rsidRPr="007F1C58">
        <w:rPr>
          <w:szCs w:val="20"/>
        </w:rPr>
        <w:t xml:space="preserve">100% of Items 4, 5 &amp; 6 </w:t>
      </w:r>
    </w:p>
    <w:p w:rsidR="00B27556" w:rsidRDefault="0002202C" w:rsidP="00B27556">
      <w:pPr>
        <w:tabs>
          <w:tab w:val="left" w:pos="2268"/>
          <w:tab w:val="left" w:pos="2835"/>
        </w:tabs>
        <w:rPr>
          <w:szCs w:val="20"/>
        </w:rPr>
      </w:pPr>
      <w:r w:rsidRPr="007F1C58">
        <w:rPr>
          <w:szCs w:val="20"/>
        </w:rPr>
        <w:t xml:space="preserve">+75% of Item 2 </w:t>
      </w:r>
    </w:p>
    <w:p w:rsidR="0002202C" w:rsidRDefault="0002202C" w:rsidP="00B27556">
      <w:pPr>
        <w:tabs>
          <w:tab w:val="left" w:pos="2268"/>
          <w:tab w:val="left" w:pos="2835"/>
        </w:tabs>
        <w:rPr>
          <w:szCs w:val="20"/>
        </w:rPr>
      </w:pPr>
      <w:r w:rsidRPr="007F1C58">
        <w:rPr>
          <w:szCs w:val="20"/>
        </w:rPr>
        <w:t>+ 16% of Item 3</w:t>
      </w:r>
      <w:r w:rsidR="00B27556">
        <w:rPr>
          <w:szCs w:val="20"/>
        </w:rPr>
        <w:tab/>
      </w:r>
      <w:r>
        <w:rPr>
          <w:szCs w:val="20"/>
        </w:rPr>
        <w:t>=</w:t>
      </w:r>
      <w:r>
        <w:rPr>
          <w:szCs w:val="20"/>
        </w:rPr>
        <w:tab/>
      </w:r>
      <w:r w:rsidRPr="007F1C58">
        <w:rPr>
          <w:szCs w:val="20"/>
        </w:rPr>
        <w:t>$1,260,886 (indexed June 2002)</w:t>
      </w:r>
    </w:p>
    <w:p w:rsidR="0002202C" w:rsidRDefault="0002202C" w:rsidP="00B27556">
      <w:pPr>
        <w:tabs>
          <w:tab w:val="left" w:pos="2268"/>
          <w:tab w:val="left" w:pos="2835"/>
        </w:tabs>
        <w:rPr>
          <w:szCs w:val="20"/>
        </w:rPr>
      </w:pPr>
      <w:r w:rsidRPr="007F1C58">
        <w:rPr>
          <w:szCs w:val="20"/>
        </w:rPr>
        <w:t>+ 100% of Item 1</w:t>
      </w:r>
      <w:r w:rsidR="00B27556">
        <w:rPr>
          <w:szCs w:val="20"/>
        </w:rPr>
        <w:tab/>
      </w:r>
      <w:r>
        <w:rPr>
          <w:szCs w:val="20"/>
        </w:rPr>
        <w:t>=</w:t>
      </w:r>
      <w:r>
        <w:rPr>
          <w:szCs w:val="20"/>
        </w:rPr>
        <w:tab/>
      </w:r>
      <w:r w:rsidRPr="007F1C58">
        <w:rPr>
          <w:szCs w:val="20"/>
        </w:rPr>
        <w:t>$771,677</w:t>
      </w:r>
    </w:p>
    <w:p w:rsidR="0002202C" w:rsidRPr="007F1C58" w:rsidRDefault="0002202C" w:rsidP="00B27556">
      <w:pPr>
        <w:tabs>
          <w:tab w:val="left" w:pos="2268"/>
          <w:tab w:val="left" w:pos="2835"/>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overflowPunct w:val="0"/>
        <w:autoSpaceDE w:val="0"/>
        <w:autoSpaceDN w:val="0"/>
        <w:adjustRightInd w:val="0"/>
        <w:textAlignment w:val="baseline"/>
        <w:rPr>
          <w:szCs w:val="20"/>
        </w:rPr>
      </w:pPr>
      <w:r>
        <w:rPr>
          <w:szCs w:val="20"/>
        </w:rPr>
        <w:tab/>
        <w:t>=</w:t>
      </w:r>
      <w:r>
        <w:rPr>
          <w:szCs w:val="20"/>
        </w:rPr>
        <w:tab/>
      </w:r>
      <w:r w:rsidRPr="007F1C58">
        <w:rPr>
          <w:szCs w:val="20"/>
        </w:rPr>
        <w:t>$1,260,886 + $771,677</w:t>
      </w:r>
    </w:p>
    <w:p w:rsidR="0002202C" w:rsidRPr="007F1C58" w:rsidRDefault="0002202C" w:rsidP="00B27556">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overflowPunct w:val="0"/>
        <w:autoSpaceDE w:val="0"/>
        <w:autoSpaceDN w:val="0"/>
        <w:adjustRightInd w:val="0"/>
        <w:textAlignment w:val="baseline"/>
        <w:rPr>
          <w:szCs w:val="20"/>
        </w:rPr>
      </w:pPr>
      <w:r>
        <w:rPr>
          <w:szCs w:val="20"/>
        </w:rPr>
        <w:tab/>
      </w:r>
      <w:r>
        <w:rPr>
          <w:szCs w:val="20"/>
        </w:rPr>
        <w:tab/>
      </w:r>
      <w:r>
        <w:rPr>
          <w:szCs w:val="20"/>
        </w:rPr>
        <w:tab/>
      </w:r>
      <w:r>
        <w:rPr>
          <w:szCs w:val="20"/>
        </w:rPr>
        <w:tab/>
        <w:t>=</w:t>
      </w:r>
      <w:r>
        <w:rPr>
          <w:szCs w:val="20"/>
        </w:rPr>
        <w:tab/>
      </w:r>
      <w:r w:rsidRPr="007F1C58">
        <w:rPr>
          <w:szCs w:val="20"/>
        </w:rPr>
        <w:t>$2,032,563</w:t>
      </w:r>
    </w:p>
    <w:p w:rsidR="0002202C" w:rsidRDefault="0002202C" w:rsidP="0002202C"/>
    <w:p w:rsidR="0002202C" w:rsidRDefault="0002202C" w:rsidP="00385319">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385319" w:rsidRDefault="006339F7" w:rsidP="00385319">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rPr>
          <w:b/>
        </w:rPr>
      </w:pPr>
      <w:r>
        <w:rPr>
          <w:b/>
        </w:rPr>
        <w:t>Mardi Urban Release Area</w:t>
      </w:r>
    </w:p>
    <w:p w:rsidR="00385319" w:rsidRDefault="00385319" w:rsidP="00385319">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385319" w:rsidRDefault="00385319" w:rsidP="00A33C3F">
      <w:pPr>
        <w:tabs>
          <w:tab w:val="left" w:pos="1985"/>
          <w:tab w:val="left" w:pos="2552"/>
        </w:tabs>
      </w:pPr>
      <w:r>
        <w:t>Contribution Rate</w:t>
      </w:r>
      <w:r>
        <w:tab/>
        <w:t xml:space="preserve">= </w:t>
      </w:r>
      <w:r>
        <w:tab/>
        <w:t>$2,032,563</w:t>
      </w:r>
      <w:r w:rsidR="004923B2">
        <w:t xml:space="preserve"> per </w:t>
      </w:r>
      <w:r>
        <w:t>ha NDA</w:t>
      </w:r>
    </w:p>
    <w:p w:rsidR="00385319" w:rsidRDefault="00385319" w:rsidP="00A33C3F">
      <w:pPr>
        <w:tabs>
          <w:tab w:val="left" w:pos="567"/>
          <w:tab w:val="left" w:pos="1134"/>
          <w:tab w:val="left" w:pos="1702"/>
          <w:tab w:val="left" w:pos="1985"/>
          <w:tab w:val="left" w:pos="2552"/>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r>
        <w:tab/>
      </w:r>
      <w:r>
        <w:tab/>
      </w:r>
      <w:r>
        <w:tab/>
      </w:r>
      <w:r>
        <w:tab/>
      </w:r>
      <w:r w:rsidR="006339F7">
        <w:t>=</w:t>
      </w:r>
      <w:r>
        <w:t xml:space="preserve"> </w:t>
      </w:r>
      <w:r>
        <w:tab/>
        <w:t>$2,032,563</w:t>
      </w:r>
      <w:r w:rsidR="004923B2">
        <w:t xml:space="preserve"> </w:t>
      </w:r>
      <w:r w:rsidR="004923B2">
        <w:rPr>
          <w:rFonts w:cs="Segoe UI"/>
        </w:rPr>
        <w:t>÷</w:t>
      </w:r>
      <w:r w:rsidR="004923B2">
        <w:t xml:space="preserve"> </w:t>
      </w:r>
      <w:r>
        <w:t>52.86ha NDA</w:t>
      </w:r>
    </w:p>
    <w:p w:rsidR="00385319" w:rsidRDefault="00385319" w:rsidP="00A33C3F">
      <w:pPr>
        <w:tabs>
          <w:tab w:val="left" w:pos="567"/>
          <w:tab w:val="left" w:pos="1134"/>
          <w:tab w:val="left" w:pos="1985"/>
          <w:tab w:val="left" w:pos="2552"/>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r>
        <w:tab/>
      </w:r>
      <w:r>
        <w:tab/>
      </w:r>
      <w:r>
        <w:tab/>
        <w:t xml:space="preserve">= </w:t>
      </w:r>
      <w:r>
        <w:tab/>
        <w:t>$38,452 per ha NDA (revised to June 2002)</w:t>
      </w:r>
    </w:p>
    <w:p w:rsidR="00A33C3F" w:rsidRDefault="00A33C3F" w:rsidP="00A33C3F">
      <w:pPr>
        <w:tabs>
          <w:tab w:val="left" w:pos="567"/>
          <w:tab w:val="left" w:pos="1134"/>
          <w:tab w:val="left" w:pos="1985"/>
          <w:tab w:val="left" w:pos="2552"/>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385319" w:rsidRDefault="006339F7" w:rsidP="00E54343">
      <w:pPr>
        <w:pStyle w:val="Heading3"/>
      </w:pPr>
      <w:bookmarkStart w:id="97" w:name="_Toc378064839"/>
      <w:r>
        <w:t>3.4.5</w:t>
      </w:r>
      <w:r>
        <w:tab/>
      </w:r>
      <w:r w:rsidR="00385319">
        <w:t>Zone 2:  Watanobbi Urban Release Area</w:t>
      </w:r>
      <w:bookmarkEnd w:id="97"/>
    </w:p>
    <w:p w:rsidR="00385319" w:rsidRDefault="00385319" w:rsidP="00385319">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385319" w:rsidRDefault="00385319" w:rsidP="006339F7">
      <w:pPr>
        <w:pStyle w:val="Heading4"/>
      </w:pPr>
      <w:r>
        <w:t>Report Detail</w:t>
      </w:r>
    </w:p>
    <w:p w:rsidR="00385319" w:rsidRDefault="00385319" w:rsidP="00385319">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385319" w:rsidRDefault="00385319" w:rsidP="006339F7">
      <w:r>
        <w:t>The road and intersection requirements are based on a traffic report completed by Lyle Marshall &amp; Associates and a technical report completed by Council's Design Section (Report No 431, July 1992).</w:t>
      </w:r>
    </w:p>
    <w:p w:rsidR="00385319" w:rsidRDefault="00385319" w:rsidP="00385319">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ind w:left="600" w:hanging="600"/>
      </w:pPr>
    </w:p>
    <w:p w:rsidR="00385319" w:rsidRDefault="00385319" w:rsidP="006339F7">
      <w:r>
        <w:t>It identified that upgrading of certain roads and intersections would be required to cater for the proposed development.</w:t>
      </w:r>
    </w:p>
    <w:p w:rsidR="00E54343" w:rsidRDefault="00E54343" w:rsidP="00385319">
      <w:pPr>
        <w:pStyle w:val="Figuretitle"/>
      </w:pPr>
    </w:p>
    <w:p w:rsidR="00E54343" w:rsidRPr="004B4162" w:rsidRDefault="00E54343" w:rsidP="00E54343">
      <w:pPr>
        <w:pStyle w:val="Heading4"/>
      </w:pPr>
      <w:r w:rsidRPr="004B4162">
        <w:t>Scheme Details</w:t>
      </w:r>
    </w:p>
    <w:p w:rsidR="00E54343" w:rsidRPr="004B4162" w:rsidRDefault="00E54343" w:rsidP="00E54343">
      <w:pPr>
        <w:tabs>
          <w:tab w:val="left" w:pos="1702"/>
        </w:tabs>
        <w:rPr>
          <w:bCs/>
        </w:rPr>
      </w:pPr>
    </w:p>
    <w:p w:rsidR="00E54343" w:rsidRPr="004B4162" w:rsidRDefault="00E54343" w:rsidP="00E54343">
      <w:pPr>
        <w:tabs>
          <w:tab w:val="left" w:pos="1702"/>
        </w:tabs>
        <w:rPr>
          <w:bCs/>
        </w:rPr>
      </w:pPr>
      <w:r w:rsidRPr="004B4162">
        <w:rPr>
          <w:bCs/>
        </w:rPr>
        <w:t xml:space="preserve">The works identified consisted of construction of a two lane roundabout at the intersection of </w:t>
      </w:r>
      <w:smartTag w:uri="urn:schemas-microsoft-com:office:smarttags" w:element="Street">
        <w:smartTag w:uri="urn:schemas-microsoft-com:office:smarttags" w:element="address">
          <w:r w:rsidRPr="004B4162">
            <w:rPr>
              <w:bCs/>
            </w:rPr>
            <w:t>Britannia Drive</w:t>
          </w:r>
        </w:smartTag>
      </w:smartTag>
      <w:r w:rsidRPr="004B4162">
        <w:rPr>
          <w:bCs/>
        </w:rPr>
        <w:t xml:space="preserve"> and the </w:t>
      </w:r>
      <w:smartTag w:uri="urn:schemas-microsoft-com:office:smarttags" w:element="Street">
        <w:smartTag w:uri="urn:schemas-microsoft-com:office:smarttags" w:element="address">
          <w:r w:rsidRPr="004B4162">
            <w:rPr>
              <w:bCs/>
            </w:rPr>
            <w:t>Pacific Highway</w:t>
          </w:r>
        </w:smartTag>
      </w:smartTag>
      <w:r w:rsidRPr="004B4162">
        <w:rPr>
          <w:bCs/>
        </w:rPr>
        <w:t xml:space="preserve">, together with part construction of </w:t>
      </w:r>
      <w:smartTag w:uri="urn:schemas-microsoft-com:office:smarttags" w:element="Street">
        <w:smartTag w:uri="urn:schemas-microsoft-com:office:smarttags" w:element="address">
          <w:r w:rsidRPr="004B4162">
            <w:rPr>
              <w:bCs/>
            </w:rPr>
            <w:t>Britannia Drive</w:t>
          </w:r>
        </w:smartTag>
      </w:smartTag>
      <w:r w:rsidRPr="004B4162">
        <w:rPr>
          <w:bCs/>
        </w:rPr>
        <w:t>.</w:t>
      </w:r>
    </w:p>
    <w:p w:rsidR="00E54343" w:rsidRPr="004B4162" w:rsidRDefault="00E54343" w:rsidP="00E54343">
      <w:pPr>
        <w:tabs>
          <w:tab w:val="left" w:pos="1702"/>
        </w:tabs>
        <w:rPr>
          <w:bCs/>
        </w:rPr>
      </w:pPr>
    </w:p>
    <w:p w:rsidR="00E54343" w:rsidRPr="004B4162" w:rsidRDefault="00E54343" w:rsidP="00E54343">
      <w:pPr>
        <w:tabs>
          <w:tab w:val="left" w:pos="1702"/>
        </w:tabs>
        <w:rPr>
          <w:bCs/>
        </w:rPr>
      </w:pPr>
      <w:r w:rsidRPr="004B4162">
        <w:rPr>
          <w:bCs/>
        </w:rPr>
        <w:t xml:space="preserve">Further details are shown in Table R2 and Figure </w:t>
      </w:r>
      <w:r w:rsidR="00457E77">
        <w:rPr>
          <w:bCs/>
        </w:rPr>
        <w:t>9</w:t>
      </w:r>
      <w:r w:rsidRPr="004B4162">
        <w:rPr>
          <w:bCs/>
        </w:rPr>
        <w:t>.</w:t>
      </w:r>
    </w:p>
    <w:p w:rsidR="00E54343" w:rsidRPr="004B4162" w:rsidRDefault="00E54343" w:rsidP="00E54343">
      <w:pPr>
        <w:tabs>
          <w:tab w:val="left" w:pos="1702"/>
        </w:tabs>
        <w:rPr>
          <w:bCs/>
        </w:rPr>
      </w:pPr>
    </w:p>
    <w:p w:rsidR="00E54343" w:rsidRPr="004B4162" w:rsidRDefault="00E54343" w:rsidP="00E54343">
      <w:pPr>
        <w:pStyle w:val="Heading4"/>
      </w:pPr>
      <w:r w:rsidRPr="004B4162">
        <w:t>Apportionment of Costs</w:t>
      </w:r>
    </w:p>
    <w:p w:rsidR="00E54343" w:rsidRPr="004B4162" w:rsidRDefault="00E54343" w:rsidP="00E54343">
      <w:pPr>
        <w:tabs>
          <w:tab w:val="left" w:pos="1702"/>
        </w:tabs>
        <w:rPr>
          <w:bCs/>
        </w:rPr>
      </w:pPr>
    </w:p>
    <w:p w:rsidR="00E54343" w:rsidRPr="004B4162" w:rsidRDefault="00E54343" w:rsidP="00E54343">
      <w:pPr>
        <w:tabs>
          <w:tab w:val="left" w:pos="1702"/>
        </w:tabs>
        <w:rPr>
          <w:bCs/>
        </w:rPr>
      </w:pPr>
      <w:r w:rsidRPr="004B4162">
        <w:rPr>
          <w:bCs/>
        </w:rPr>
        <w:t>Apportionment of costs will be on the basis of traffic generated and is summarised as follows:</w:t>
      </w:r>
    </w:p>
    <w:p w:rsidR="00E54343" w:rsidRPr="004B4162" w:rsidRDefault="00E54343" w:rsidP="00E54343">
      <w:pPr>
        <w:tabs>
          <w:tab w:val="left" w:pos="1702"/>
        </w:tabs>
        <w:rPr>
          <w:bCs/>
        </w:rPr>
      </w:pPr>
    </w:p>
    <w:p w:rsidR="00E54343" w:rsidRPr="004B4162" w:rsidRDefault="00E54343" w:rsidP="00B27556">
      <w:pPr>
        <w:pStyle w:val="Bullet"/>
        <w:tabs>
          <w:tab w:val="left" w:pos="5670"/>
        </w:tabs>
        <w:spacing w:before="0" w:after="240"/>
      </w:pPr>
      <w:r w:rsidRPr="004B4162">
        <w:t>New Development</w:t>
      </w:r>
      <w:r w:rsidRPr="004B4162">
        <w:tab/>
        <w:t>82%</w:t>
      </w:r>
    </w:p>
    <w:p w:rsidR="00E54343" w:rsidRPr="004B4162" w:rsidRDefault="00E54343" w:rsidP="00B27556">
      <w:pPr>
        <w:pStyle w:val="Bullet"/>
        <w:tabs>
          <w:tab w:val="left" w:pos="5670"/>
        </w:tabs>
        <w:spacing w:before="0" w:after="240"/>
      </w:pPr>
      <w:r w:rsidRPr="004B4162">
        <w:t>Existing Development</w:t>
      </w:r>
      <w:r>
        <w:t xml:space="preserve"> </w:t>
      </w:r>
      <w:r w:rsidRPr="004B4162">
        <w:t>(funded by Council)</w:t>
      </w:r>
      <w:r w:rsidRPr="004B4162">
        <w:tab/>
        <w:t>18%</w:t>
      </w:r>
    </w:p>
    <w:p w:rsidR="00E54343" w:rsidRPr="004B4162" w:rsidRDefault="00E54343" w:rsidP="00E54343">
      <w:pPr>
        <w:tabs>
          <w:tab w:val="left" w:pos="1702"/>
        </w:tabs>
        <w:rPr>
          <w:bCs/>
        </w:rPr>
      </w:pPr>
      <w:r w:rsidRPr="004B4162">
        <w:rPr>
          <w:bCs/>
        </w:rPr>
        <w:t>As development throughout the release area will be similar in nature and will generate similar traffic volumes, contribution rates will be calculated on a dwelling unit, or equivalent basis.</w:t>
      </w:r>
    </w:p>
    <w:p w:rsidR="00E54343" w:rsidRPr="004B4162" w:rsidRDefault="00E54343" w:rsidP="00E54343">
      <w:pPr>
        <w:tabs>
          <w:tab w:val="left" w:pos="1702"/>
        </w:tabs>
        <w:rPr>
          <w:bCs/>
        </w:rPr>
      </w:pPr>
    </w:p>
    <w:p w:rsidR="00E54343" w:rsidRPr="004B4162" w:rsidRDefault="00E54343" w:rsidP="00E54343">
      <w:pPr>
        <w:pStyle w:val="Heading4"/>
      </w:pPr>
      <w:r w:rsidRPr="004B4162">
        <w:t xml:space="preserve">Program for Works and Funding </w:t>
      </w:r>
    </w:p>
    <w:p w:rsidR="00E54343" w:rsidRPr="004B4162" w:rsidRDefault="00E54343" w:rsidP="00E54343">
      <w:pPr>
        <w:tabs>
          <w:tab w:val="left" w:pos="1702"/>
        </w:tabs>
        <w:rPr>
          <w:bCs/>
        </w:rPr>
      </w:pPr>
    </w:p>
    <w:p w:rsidR="00E54343" w:rsidRPr="004B4162" w:rsidRDefault="00E54343" w:rsidP="00E54343">
      <w:pPr>
        <w:tabs>
          <w:tab w:val="left" w:pos="1702"/>
        </w:tabs>
        <w:rPr>
          <w:bCs/>
        </w:rPr>
      </w:pPr>
      <w:r w:rsidRPr="004B4162">
        <w:rPr>
          <w:bCs/>
        </w:rPr>
        <w:t>All works were constructed in 1991/92 as shown in Table R2.</w:t>
      </w:r>
    </w:p>
    <w:p w:rsidR="00E54343" w:rsidRPr="004B4162" w:rsidRDefault="00E54343" w:rsidP="00E54343">
      <w:pPr>
        <w:tabs>
          <w:tab w:val="left" w:pos="1702"/>
        </w:tabs>
        <w:rPr>
          <w:bCs/>
        </w:rPr>
      </w:pPr>
    </w:p>
    <w:p w:rsidR="00E54343" w:rsidRPr="004B4162" w:rsidRDefault="00E54343" w:rsidP="00E54343">
      <w:pPr>
        <w:pStyle w:val="Heading4"/>
      </w:pPr>
      <w:r w:rsidRPr="004B4162">
        <w:t>Contribution Rate</w:t>
      </w:r>
    </w:p>
    <w:p w:rsidR="00E54343" w:rsidRPr="004B4162" w:rsidRDefault="00E54343" w:rsidP="00E54343">
      <w:pPr>
        <w:tabs>
          <w:tab w:val="left" w:pos="1702"/>
        </w:tabs>
        <w:rPr>
          <w:bCs/>
        </w:rPr>
      </w:pPr>
    </w:p>
    <w:p w:rsidR="00E54343" w:rsidRPr="004B4162" w:rsidRDefault="00E54343" w:rsidP="00B27556">
      <w:pPr>
        <w:tabs>
          <w:tab w:val="left" w:pos="1985"/>
          <w:tab w:val="left" w:pos="2552"/>
        </w:tabs>
        <w:rPr>
          <w:bCs/>
        </w:rPr>
      </w:pPr>
      <w:r w:rsidRPr="004B4162">
        <w:rPr>
          <w:bCs/>
        </w:rPr>
        <w:t>Contribution Rate</w:t>
      </w:r>
      <w:r w:rsidRPr="004B4162">
        <w:rPr>
          <w:bCs/>
        </w:rPr>
        <w:tab/>
        <w:t>=</w:t>
      </w:r>
      <w:r w:rsidRPr="004B4162">
        <w:rPr>
          <w:bCs/>
        </w:rPr>
        <w:tab/>
        <w:t>Cost</w:t>
      </w:r>
      <w:r w:rsidR="00A33C3F">
        <w:rPr>
          <w:bCs/>
        </w:rPr>
        <w:t xml:space="preserve"> </w:t>
      </w:r>
      <w:r w:rsidR="00A33C3F">
        <w:rPr>
          <w:rFonts w:cs="Segoe UI"/>
          <w:bCs/>
        </w:rPr>
        <w:t>÷</w:t>
      </w:r>
      <w:r w:rsidR="00A33C3F">
        <w:rPr>
          <w:bCs/>
        </w:rPr>
        <w:t xml:space="preserve"> </w:t>
      </w:r>
      <w:r w:rsidRPr="004B4162">
        <w:rPr>
          <w:bCs/>
        </w:rPr>
        <w:t>No of DUs</w:t>
      </w:r>
    </w:p>
    <w:p w:rsidR="00E54343" w:rsidRPr="004B4162" w:rsidRDefault="00E54343" w:rsidP="00B27556">
      <w:pPr>
        <w:tabs>
          <w:tab w:val="left" w:pos="1985"/>
          <w:tab w:val="left" w:pos="2552"/>
        </w:tabs>
        <w:rPr>
          <w:bCs/>
        </w:rPr>
      </w:pPr>
      <w:r w:rsidRPr="004B4162">
        <w:rPr>
          <w:bCs/>
        </w:rPr>
        <w:tab/>
        <w:t>=</w:t>
      </w:r>
      <w:r w:rsidRPr="004B4162">
        <w:rPr>
          <w:bCs/>
        </w:rPr>
        <w:tab/>
        <w:t>82% x $1,277,542</w:t>
      </w:r>
      <w:r w:rsidR="00A33C3F">
        <w:rPr>
          <w:bCs/>
        </w:rPr>
        <w:t xml:space="preserve"> </w:t>
      </w:r>
      <w:r w:rsidR="00A33C3F">
        <w:rPr>
          <w:rFonts w:cs="Segoe UI"/>
          <w:bCs/>
        </w:rPr>
        <w:t>÷</w:t>
      </w:r>
      <w:r w:rsidR="00A33C3F">
        <w:rPr>
          <w:bCs/>
        </w:rPr>
        <w:t xml:space="preserve"> </w:t>
      </w:r>
      <w:r w:rsidRPr="004B4162">
        <w:rPr>
          <w:bCs/>
        </w:rPr>
        <w:t>863</w:t>
      </w:r>
    </w:p>
    <w:p w:rsidR="00E54343" w:rsidRPr="004B4162" w:rsidRDefault="00E54343" w:rsidP="00B27556">
      <w:pPr>
        <w:tabs>
          <w:tab w:val="left" w:pos="1985"/>
          <w:tab w:val="left" w:pos="2552"/>
        </w:tabs>
        <w:rPr>
          <w:bCs/>
        </w:rPr>
      </w:pPr>
      <w:r w:rsidRPr="004B4162">
        <w:rPr>
          <w:bCs/>
        </w:rPr>
        <w:tab/>
        <w:t>=</w:t>
      </w:r>
      <w:r w:rsidRPr="004B4162">
        <w:rPr>
          <w:bCs/>
        </w:rPr>
        <w:tab/>
        <w:t>$1,214 per DU</w:t>
      </w:r>
    </w:p>
    <w:p w:rsidR="00E54343" w:rsidRPr="004B4162" w:rsidRDefault="00E54343" w:rsidP="00B27556">
      <w:pPr>
        <w:tabs>
          <w:tab w:val="left" w:pos="1702"/>
          <w:tab w:val="left" w:pos="1985"/>
          <w:tab w:val="left" w:pos="2552"/>
        </w:tabs>
        <w:rPr>
          <w:bCs/>
        </w:rPr>
      </w:pPr>
    </w:p>
    <w:p w:rsidR="00385319" w:rsidRDefault="00385319" w:rsidP="00385319">
      <w:pPr>
        <w:pStyle w:val="Figuretitle"/>
      </w:pPr>
      <w:r>
        <w:br w:type="page"/>
      </w:r>
      <w:bookmarkStart w:id="98" w:name="_Toc378064904"/>
      <w:r>
        <w:t>Figure 9</w:t>
      </w:r>
      <w:r>
        <w:tab/>
        <w:t xml:space="preserve">Roads and Intersections – </w:t>
      </w:r>
      <w:smartTag w:uri="urn:schemas-microsoft-com:office:smarttags" w:element="place">
        <w:r>
          <w:t>West Wyong</w:t>
        </w:r>
      </w:smartTag>
      <w:r>
        <w:t xml:space="preserve"> / Watanobbi Urban Release Area</w:t>
      </w:r>
      <w:bookmarkEnd w:id="98"/>
    </w:p>
    <w:p w:rsidR="00E54343" w:rsidRPr="00E54343" w:rsidRDefault="00E54343" w:rsidP="00E54343"/>
    <w:p w:rsidR="00E54343" w:rsidRPr="00E54343" w:rsidRDefault="00754CE0" w:rsidP="00E54343">
      <w:pPr>
        <w:pStyle w:val="Heading3"/>
        <w:tabs>
          <w:tab w:val="clear" w:pos="855"/>
          <w:tab w:val="left" w:pos="851"/>
        </w:tabs>
      </w:pPr>
      <w:bookmarkStart w:id="99" w:name="_Toc378064840"/>
      <w:r>
        <w:rPr>
          <w:noProof/>
          <w:lang w:val="en-AU" w:eastAsia="en-AU"/>
        </w:rPr>
        <w:drawing>
          <wp:anchor distT="0" distB="0" distL="114300" distR="114300" simplePos="0" relativeHeight="251658240" behindDoc="0" locked="0" layoutInCell="1" allowOverlap="1" wp14:anchorId="5C0AADC6" wp14:editId="20B95D33">
            <wp:simplePos x="0" y="0"/>
            <wp:positionH relativeFrom="column">
              <wp:posOffset>0</wp:posOffset>
            </wp:positionH>
            <wp:positionV relativeFrom="paragraph">
              <wp:posOffset>233680</wp:posOffset>
            </wp:positionV>
            <wp:extent cx="5762625" cy="8353425"/>
            <wp:effectExtent l="0" t="0" r="9525" b="9525"/>
            <wp:wrapSquare wrapText="bothSides"/>
            <wp:docPr id="19" name="Picture 19" descr="Map showing contributions area for roads and intersections within the West Wyong / Watanobbi Urban Release Area" title="Figure 9 Roads and Intersections – West Wyong / Watanobbi Urban Releas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p showing contributions area for roads and intersections within the West Wyong / Watanobbi Urban Release Are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835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319" w:rsidRPr="00E54343">
        <w:br w:type="page"/>
      </w:r>
      <w:r w:rsidR="00E54343" w:rsidRPr="00E54343">
        <w:t>3.4.6</w:t>
      </w:r>
      <w:r w:rsidR="00E54343" w:rsidRPr="00E54343">
        <w:tab/>
        <w:t xml:space="preserve">Zone 3:  </w:t>
      </w:r>
      <w:smartTag w:uri="urn:schemas-microsoft-com:office:smarttags" w:element="place">
        <w:r w:rsidR="00E54343" w:rsidRPr="00E54343">
          <w:t>West Wyong</w:t>
        </w:r>
      </w:smartTag>
      <w:r w:rsidR="00E54343" w:rsidRPr="00E54343">
        <w:t xml:space="preserve"> Urban Release Area</w:t>
      </w:r>
      <w:bookmarkEnd w:id="99"/>
    </w:p>
    <w:p w:rsidR="00E54343" w:rsidRPr="004B4162" w:rsidRDefault="00E54343" w:rsidP="00E54343">
      <w:pPr>
        <w:tabs>
          <w:tab w:val="left" w:pos="1702"/>
        </w:tabs>
        <w:rPr>
          <w:bCs/>
        </w:rPr>
      </w:pPr>
    </w:p>
    <w:p w:rsidR="00E54343" w:rsidRPr="004B4162" w:rsidRDefault="00E54343" w:rsidP="00E54343">
      <w:pPr>
        <w:pStyle w:val="Heading4"/>
      </w:pPr>
      <w:r w:rsidRPr="004B4162">
        <w:t>Report Detail</w:t>
      </w:r>
    </w:p>
    <w:p w:rsidR="00E54343" w:rsidRPr="004B4162" w:rsidRDefault="00E54343" w:rsidP="00E54343">
      <w:pPr>
        <w:tabs>
          <w:tab w:val="left" w:pos="1702"/>
        </w:tabs>
        <w:rPr>
          <w:bCs/>
        </w:rPr>
      </w:pPr>
    </w:p>
    <w:p w:rsidR="00E54343" w:rsidRPr="004B4162" w:rsidRDefault="00E54343" w:rsidP="00E54343">
      <w:pPr>
        <w:tabs>
          <w:tab w:val="left" w:pos="1702"/>
        </w:tabs>
        <w:rPr>
          <w:bCs/>
        </w:rPr>
      </w:pPr>
      <w:r w:rsidRPr="004B4162">
        <w:rPr>
          <w:bCs/>
        </w:rPr>
        <w:t>The road and intersection requirements are based on a traffic report completed by Lyle, Marshall &amp; Associates and a technical report completed by Council's Design Section (Report No 430, July 1992).</w:t>
      </w:r>
    </w:p>
    <w:p w:rsidR="00E54343" w:rsidRPr="004B4162" w:rsidRDefault="00E54343" w:rsidP="00E54343">
      <w:pPr>
        <w:tabs>
          <w:tab w:val="left" w:pos="1702"/>
        </w:tabs>
        <w:rPr>
          <w:bCs/>
        </w:rPr>
      </w:pPr>
    </w:p>
    <w:p w:rsidR="00E54343" w:rsidRPr="004B4162" w:rsidRDefault="00E54343" w:rsidP="00E54343">
      <w:pPr>
        <w:tabs>
          <w:tab w:val="left" w:pos="1702"/>
        </w:tabs>
        <w:rPr>
          <w:bCs/>
        </w:rPr>
      </w:pPr>
      <w:r w:rsidRPr="004B4162">
        <w:rPr>
          <w:bCs/>
        </w:rPr>
        <w:t>The traffic study completed for this area indicated that the existing roads and intersections are adequate to cater for existing development and future single dwelling development on existing residential lots.</w:t>
      </w:r>
    </w:p>
    <w:p w:rsidR="00E54343" w:rsidRPr="00E54343" w:rsidRDefault="00E54343" w:rsidP="00E54343"/>
    <w:p w:rsidR="00E54343" w:rsidRPr="00E54343" w:rsidRDefault="00E54343" w:rsidP="00E54343">
      <w:r w:rsidRPr="00E54343">
        <w:t>It identified that upgrading of certain roads and intersections would be required to cater for the proposed development.</w:t>
      </w:r>
    </w:p>
    <w:p w:rsidR="004B4162" w:rsidRPr="00E54343" w:rsidRDefault="004B4162" w:rsidP="00E54343"/>
    <w:p w:rsidR="004B4162" w:rsidRPr="004B4162" w:rsidRDefault="004B4162" w:rsidP="00E54343">
      <w:pPr>
        <w:pStyle w:val="Heading4"/>
      </w:pPr>
      <w:r w:rsidRPr="004B4162">
        <w:t>Scheme Details</w:t>
      </w:r>
    </w:p>
    <w:p w:rsidR="004B4162" w:rsidRPr="004B4162" w:rsidRDefault="004B4162" w:rsidP="004B4162">
      <w:pPr>
        <w:tabs>
          <w:tab w:val="left" w:pos="1702"/>
        </w:tabs>
        <w:rPr>
          <w:bCs/>
        </w:rPr>
      </w:pPr>
    </w:p>
    <w:p w:rsidR="004B4162" w:rsidRPr="004B4162" w:rsidRDefault="004B4162" w:rsidP="004B4162">
      <w:pPr>
        <w:tabs>
          <w:tab w:val="left" w:pos="1702"/>
        </w:tabs>
        <w:rPr>
          <w:bCs/>
        </w:rPr>
      </w:pPr>
      <w:r w:rsidRPr="004B4162">
        <w:rPr>
          <w:bCs/>
        </w:rPr>
        <w:t xml:space="preserve">The proposed works are described below with further details shown in Table R3 and Figure </w:t>
      </w:r>
      <w:r w:rsidR="00457E77">
        <w:rPr>
          <w:bCs/>
        </w:rPr>
        <w:t>9</w:t>
      </w:r>
      <w:r w:rsidRPr="004B4162">
        <w:rPr>
          <w:bCs/>
        </w:rPr>
        <w:t>:</w:t>
      </w:r>
    </w:p>
    <w:p w:rsidR="004B4162" w:rsidRPr="004B4162" w:rsidRDefault="004B4162" w:rsidP="004B4162">
      <w:pPr>
        <w:tabs>
          <w:tab w:val="left" w:pos="1702"/>
        </w:tabs>
        <w:rPr>
          <w:bCs/>
        </w:rPr>
      </w:pPr>
    </w:p>
    <w:p w:rsidR="004B4162" w:rsidRPr="004B4162" w:rsidRDefault="00E54343" w:rsidP="00956B30">
      <w:pPr>
        <w:pStyle w:val="Bullet"/>
        <w:spacing w:before="0" w:after="240"/>
      </w:pPr>
      <w:r>
        <w:t>a</w:t>
      </w:r>
      <w:r w:rsidR="004B4162" w:rsidRPr="004B4162">
        <w:t>dditional construction width to loca</w:t>
      </w:r>
      <w:r>
        <w:t>l road to form distributor road;</w:t>
      </w:r>
    </w:p>
    <w:p w:rsidR="004B4162" w:rsidRPr="004B4162" w:rsidRDefault="00E54343" w:rsidP="00956B30">
      <w:pPr>
        <w:pStyle w:val="Bullet"/>
        <w:spacing w:before="0" w:after="240"/>
      </w:pPr>
      <w:r>
        <w:t>c</w:t>
      </w:r>
      <w:r w:rsidR="004B4162" w:rsidRPr="004B4162">
        <w:t>onstruction of distributor road in areas where there is no development fronting the road (ie. at drai</w:t>
      </w:r>
      <w:r>
        <w:t>nage reserves, open space, etc);</w:t>
      </w:r>
    </w:p>
    <w:p w:rsidR="004B4162" w:rsidRPr="004B4162" w:rsidRDefault="00E54343" w:rsidP="00956B30">
      <w:pPr>
        <w:pStyle w:val="Bullet"/>
        <w:spacing w:before="0" w:after="240"/>
      </w:pPr>
      <w:r>
        <w:t>r</w:t>
      </w:r>
      <w:r w:rsidR="004B4162" w:rsidRPr="004B4162">
        <w:t xml:space="preserve">oundabout at the intersection of </w:t>
      </w:r>
      <w:smartTag w:uri="urn:schemas-microsoft-com:office:smarttags" w:element="Street">
        <w:smartTag w:uri="urn:schemas-microsoft-com:office:smarttags" w:element="address">
          <w:r w:rsidR="004B4162" w:rsidRPr="004B4162">
            <w:t>Alison Road</w:t>
          </w:r>
        </w:smartTag>
      </w:smartTag>
      <w:r w:rsidR="004B4162" w:rsidRPr="004B4162">
        <w:t xml:space="preserve"> and </w:t>
      </w:r>
      <w:smartTag w:uri="urn:schemas-microsoft-com:office:smarttags" w:element="Street">
        <w:smartTag w:uri="urn:schemas-microsoft-com:office:smarttags" w:element="address">
          <w:r w:rsidR="004B4162" w:rsidRPr="004B4162">
            <w:t>De L'Isle Drive</w:t>
          </w:r>
        </w:smartTag>
      </w:smartTag>
      <w:r>
        <w:t>;</w:t>
      </w:r>
    </w:p>
    <w:p w:rsidR="004B4162" w:rsidRPr="004B4162" w:rsidRDefault="00E54343" w:rsidP="00956B30">
      <w:pPr>
        <w:pStyle w:val="Bullet"/>
        <w:spacing w:before="0" w:after="240"/>
      </w:pPr>
      <w:r>
        <w:t>l</w:t>
      </w:r>
      <w:r w:rsidR="004B4162" w:rsidRPr="004B4162">
        <w:t xml:space="preserve">and for section of distributor road from </w:t>
      </w:r>
      <w:smartTag w:uri="urn:schemas-microsoft-com:office:smarttags" w:element="Street">
        <w:smartTag w:uri="urn:schemas-microsoft-com:office:smarttags" w:element="address">
          <w:r w:rsidR="004B4162" w:rsidRPr="004B4162">
            <w:t>Alison Road</w:t>
          </w:r>
        </w:smartTag>
      </w:smartTag>
      <w:r w:rsidR="004B4162" w:rsidRPr="004B4162">
        <w:t xml:space="preserve"> to commencement of development.</w:t>
      </w:r>
    </w:p>
    <w:p w:rsidR="004B4162" w:rsidRPr="004B4162" w:rsidRDefault="004B4162" w:rsidP="00E54343">
      <w:pPr>
        <w:pStyle w:val="Heading4"/>
      </w:pPr>
      <w:r w:rsidRPr="004B4162">
        <w:t>Apportionment of Costs</w:t>
      </w:r>
    </w:p>
    <w:p w:rsidR="004B4162" w:rsidRPr="004B4162" w:rsidRDefault="004B4162" w:rsidP="004B4162">
      <w:pPr>
        <w:tabs>
          <w:tab w:val="left" w:pos="1702"/>
        </w:tabs>
        <w:rPr>
          <w:bCs/>
        </w:rPr>
      </w:pPr>
    </w:p>
    <w:p w:rsidR="004B4162" w:rsidRPr="004B4162" w:rsidRDefault="004B4162" w:rsidP="004B4162">
      <w:pPr>
        <w:tabs>
          <w:tab w:val="left" w:pos="1710"/>
        </w:tabs>
        <w:rPr>
          <w:bCs/>
        </w:rPr>
      </w:pPr>
      <w:r w:rsidRPr="004B4162">
        <w:rPr>
          <w:bCs/>
        </w:rPr>
        <w:t>Apportionment of costs will be on the basis of traffic generated.  However, as development throughout the release area will be similar in nature and will generate similar traffic volumes, contribution rates will be calculated on a dwelling unit, or equivalent basis.</w:t>
      </w:r>
    </w:p>
    <w:p w:rsidR="004B4162" w:rsidRPr="004B4162" w:rsidRDefault="004B4162" w:rsidP="004B4162">
      <w:pPr>
        <w:tabs>
          <w:tab w:val="left" w:pos="1710"/>
        </w:tabs>
        <w:rPr>
          <w:bCs/>
        </w:rPr>
      </w:pPr>
    </w:p>
    <w:p w:rsidR="004B4162" w:rsidRPr="004B4162" w:rsidRDefault="004B4162" w:rsidP="00E54343">
      <w:pPr>
        <w:pStyle w:val="Heading4"/>
      </w:pPr>
      <w:r w:rsidRPr="004B4162">
        <w:t xml:space="preserve">Program for Works and Funding </w:t>
      </w:r>
    </w:p>
    <w:p w:rsidR="004B4162" w:rsidRPr="00E54343" w:rsidRDefault="004B4162" w:rsidP="00E54343"/>
    <w:p w:rsidR="004B4162" w:rsidRPr="004B4162" w:rsidRDefault="004B4162" w:rsidP="004B4162">
      <w:pPr>
        <w:tabs>
          <w:tab w:val="left" w:pos="1710"/>
        </w:tabs>
        <w:rPr>
          <w:bCs/>
        </w:rPr>
      </w:pPr>
      <w:r w:rsidRPr="004B4162">
        <w:rPr>
          <w:bCs/>
        </w:rPr>
        <w:t>An indicative time for provision of each improvement is shown in Table R3, although this may vary depending on the rate of development.  The actual time for provision of the various improvements will be dictated by the following thresholds:</w:t>
      </w:r>
    </w:p>
    <w:p w:rsidR="004B4162" w:rsidRPr="004B4162" w:rsidRDefault="004B4162" w:rsidP="004B4162">
      <w:pPr>
        <w:tabs>
          <w:tab w:val="left" w:pos="1702"/>
        </w:tabs>
        <w:rPr>
          <w:bCs/>
        </w:rPr>
      </w:pPr>
    </w:p>
    <w:p w:rsidR="004B4162" w:rsidRPr="004B4162" w:rsidRDefault="00B84605" w:rsidP="00956B30">
      <w:pPr>
        <w:pStyle w:val="Bullet"/>
        <w:spacing w:before="0" w:after="240"/>
      </w:pPr>
      <w:r>
        <w:t>w</w:t>
      </w:r>
      <w:r w:rsidR="004B4162" w:rsidRPr="004B4162">
        <w:t xml:space="preserve">orks for additional width to form distributor road together with parts of distributor road with no development:  </w:t>
      </w:r>
      <w:r>
        <w:t>t</w:t>
      </w:r>
      <w:r w:rsidR="004B4162" w:rsidRPr="004B4162">
        <w:t>o be provided as par</w:t>
      </w:r>
      <w:r>
        <w:t>t of the particular development;</w:t>
      </w:r>
    </w:p>
    <w:p w:rsidR="004B4162" w:rsidRPr="004B4162" w:rsidRDefault="00B84605" w:rsidP="00956B30">
      <w:pPr>
        <w:pStyle w:val="Bullet"/>
        <w:spacing w:before="0" w:after="240"/>
      </w:pPr>
      <w:r>
        <w:t>r</w:t>
      </w:r>
      <w:r w:rsidR="004B4162" w:rsidRPr="004B4162">
        <w:t xml:space="preserve">oundabout:  </w:t>
      </w:r>
      <w:r>
        <w:t>t</w:t>
      </w:r>
      <w:r w:rsidR="004B4162" w:rsidRPr="004B4162">
        <w:t>o be provided when the first 150 lots have been released.</w:t>
      </w:r>
    </w:p>
    <w:p w:rsidR="004B4162" w:rsidRPr="004B4162" w:rsidRDefault="004B4162" w:rsidP="00B84605">
      <w:pPr>
        <w:pStyle w:val="Heading4"/>
      </w:pPr>
      <w:r w:rsidRPr="004B4162">
        <w:t>Contribution Rate</w:t>
      </w:r>
    </w:p>
    <w:p w:rsidR="004B4162" w:rsidRPr="004B4162" w:rsidRDefault="004B4162" w:rsidP="004B4162">
      <w:pPr>
        <w:tabs>
          <w:tab w:val="left" w:pos="1702"/>
        </w:tabs>
        <w:rPr>
          <w:bCs/>
        </w:rPr>
      </w:pPr>
    </w:p>
    <w:p w:rsidR="004B4162" w:rsidRPr="004B4162" w:rsidRDefault="004B4162" w:rsidP="00B27556">
      <w:pPr>
        <w:tabs>
          <w:tab w:val="left" w:pos="1985"/>
          <w:tab w:val="left" w:pos="2552"/>
        </w:tabs>
        <w:rPr>
          <w:bCs/>
        </w:rPr>
      </w:pPr>
      <w:r w:rsidRPr="004B4162">
        <w:rPr>
          <w:bCs/>
        </w:rPr>
        <w:t>Contribution Rate</w:t>
      </w:r>
      <w:r w:rsidR="00B84605">
        <w:rPr>
          <w:bCs/>
        </w:rPr>
        <w:tab/>
      </w:r>
      <w:r w:rsidRPr="004B4162">
        <w:rPr>
          <w:bCs/>
        </w:rPr>
        <w:t>=</w:t>
      </w:r>
      <w:r w:rsidRPr="004B4162">
        <w:rPr>
          <w:bCs/>
        </w:rPr>
        <w:tab/>
        <w:t>Cost</w:t>
      </w:r>
      <w:r w:rsidR="00B27556">
        <w:rPr>
          <w:bCs/>
        </w:rPr>
        <w:t xml:space="preserve"> </w:t>
      </w:r>
      <w:r w:rsidR="00B27556">
        <w:rPr>
          <w:rFonts w:cs="Segoe UI"/>
          <w:bCs/>
        </w:rPr>
        <w:t>÷</w:t>
      </w:r>
      <w:r w:rsidR="00B27556">
        <w:rPr>
          <w:bCs/>
        </w:rPr>
        <w:t xml:space="preserve"> </w:t>
      </w:r>
      <w:r w:rsidRPr="004B4162">
        <w:rPr>
          <w:bCs/>
        </w:rPr>
        <w:t>No of DUs</w:t>
      </w:r>
    </w:p>
    <w:p w:rsidR="004B4162" w:rsidRPr="004B4162" w:rsidRDefault="004B4162" w:rsidP="00B27556">
      <w:pPr>
        <w:tabs>
          <w:tab w:val="left" w:pos="1985"/>
          <w:tab w:val="left" w:pos="2552"/>
        </w:tabs>
        <w:rPr>
          <w:bCs/>
        </w:rPr>
      </w:pPr>
      <w:r w:rsidRPr="004B4162">
        <w:rPr>
          <w:bCs/>
        </w:rPr>
        <w:tab/>
        <w:t>=</w:t>
      </w:r>
      <w:r w:rsidRPr="004B4162">
        <w:rPr>
          <w:bCs/>
        </w:rPr>
        <w:tab/>
        <w:t>1,701,191</w:t>
      </w:r>
      <w:r w:rsidR="00B27556">
        <w:rPr>
          <w:bCs/>
        </w:rPr>
        <w:t xml:space="preserve"> </w:t>
      </w:r>
      <w:r w:rsidR="00B27556">
        <w:rPr>
          <w:rFonts w:cs="Segoe UI"/>
          <w:bCs/>
        </w:rPr>
        <w:t>÷</w:t>
      </w:r>
      <w:r w:rsidR="00B27556">
        <w:rPr>
          <w:bCs/>
        </w:rPr>
        <w:t xml:space="preserve"> </w:t>
      </w:r>
      <w:r w:rsidRPr="004B4162">
        <w:rPr>
          <w:bCs/>
        </w:rPr>
        <w:t>286</w:t>
      </w:r>
    </w:p>
    <w:p w:rsidR="004B4162" w:rsidRPr="004B4162" w:rsidRDefault="004B4162" w:rsidP="00B27556">
      <w:pPr>
        <w:tabs>
          <w:tab w:val="left" w:pos="1985"/>
          <w:tab w:val="left" w:pos="2552"/>
        </w:tabs>
        <w:rPr>
          <w:bCs/>
        </w:rPr>
      </w:pPr>
      <w:r w:rsidRPr="004B4162">
        <w:rPr>
          <w:bCs/>
        </w:rPr>
        <w:tab/>
        <w:t>=</w:t>
      </w:r>
      <w:r w:rsidRPr="004B4162">
        <w:rPr>
          <w:bCs/>
        </w:rPr>
        <w:tab/>
        <w:t>$5,948 per DU</w:t>
      </w:r>
    </w:p>
    <w:p w:rsidR="004B4162" w:rsidRPr="004B4162" w:rsidRDefault="004B4162" w:rsidP="004B4162">
      <w:pPr>
        <w:tabs>
          <w:tab w:val="left" w:pos="1702"/>
        </w:tabs>
        <w:rPr>
          <w:bCs/>
        </w:rPr>
      </w:pPr>
    </w:p>
    <w:p w:rsidR="004B4162" w:rsidRPr="004B4162" w:rsidRDefault="00B84605" w:rsidP="00B84605">
      <w:pPr>
        <w:pStyle w:val="Heading3"/>
      </w:pPr>
      <w:r>
        <w:br w:type="page"/>
      </w:r>
      <w:bookmarkStart w:id="100" w:name="_Toc378064841"/>
      <w:r>
        <w:t>3.4.7</w:t>
      </w:r>
      <w:r w:rsidR="004B4162" w:rsidRPr="004B4162">
        <w:tab/>
        <w:t xml:space="preserve">Zone 4:  </w:t>
      </w:r>
      <w:smartTag w:uri="urn:schemas-microsoft-com:office:smarttags" w:element="Street">
        <w:smartTag w:uri="urn:schemas-microsoft-com:office:smarttags" w:element="address">
          <w:r w:rsidR="004B4162" w:rsidRPr="004B4162">
            <w:t>Hue Hue Road</w:t>
          </w:r>
        </w:smartTag>
      </w:smartTag>
      <w:r w:rsidR="004B4162" w:rsidRPr="004B4162">
        <w:t xml:space="preserve"> Area</w:t>
      </w:r>
      <w:bookmarkEnd w:id="100"/>
    </w:p>
    <w:p w:rsidR="004B4162" w:rsidRPr="004B4162" w:rsidRDefault="004B4162" w:rsidP="004B4162">
      <w:pPr>
        <w:tabs>
          <w:tab w:val="left" w:pos="1702"/>
        </w:tabs>
        <w:rPr>
          <w:bCs/>
        </w:rPr>
      </w:pPr>
    </w:p>
    <w:p w:rsidR="004B4162" w:rsidRPr="004B4162" w:rsidRDefault="004B4162" w:rsidP="00B84605">
      <w:pPr>
        <w:pStyle w:val="Heading4"/>
      </w:pPr>
      <w:r w:rsidRPr="004B4162">
        <w:t>Area of the Scheme</w:t>
      </w:r>
    </w:p>
    <w:p w:rsidR="004B4162" w:rsidRPr="004B4162" w:rsidRDefault="004B4162" w:rsidP="004B4162">
      <w:pPr>
        <w:tabs>
          <w:tab w:val="left" w:pos="1702"/>
        </w:tabs>
        <w:rPr>
          <w:bCs/>
        </w:rPr>
      </w:pPr>
    </w:p>
    <w:p w:rsidR="004B4162" w:rsidRPr="004B4162" w:rsidRDefault="004B4162" w:rsidP="004B4162">
      <w:pPr>
        <w:tabs>
          <w:tab w:val="left" w:pos="1702"/>
        </w:tabs>
        <w:rPr>
          <w:bCs/>
        </w:rPr>
      </w:pPr>
      <w:r w:rsidRPr="004B4162">
        <w:rPr>
          <w:bCs/>
        </w:rPr>
        <w:t xml:space="preserve">The area of the scheme is that part of the Hue Hue Road Rural Residential Release Area shown in Figure </w:t>
      </w:r>
      <w:r w:rsidR="00457E77">
        <w:rPr>
          <w:bCs/>
        </w:rPr>
        <w:t>10</w:t>
      </w:r>
      <w:r w:rsidRPr="004B4162">
        <w:rPr>
          <w:bCs/>
        </w:rPr>
        <w:t>.</w:t>
      </w:r>
    </w:p>
    <w:p w:rsidR="004B4162" w:rsidRPr="004B4162" w:rsidRDefault="004B4162" w:rsidP="004B4162">
      <w:pPr>
        <w:tabs>
          <w:tab w:val="left" w:pos="1702"/>
        </w:tabs>
        <w:rPr>
          <w:bCs/>
        </w:rPr>
      </w:pPr>
    </w:p>
    <w:p w:rsidR="004B4162" w:rsidRPr="004B4162" w:rsidRDefault="004B4162" w:rsidP="00B84605">
      <w:pPr>
        <w:pStyle w:val="Heading4"/>
      </w:pPr>
      <w:r w:rsidRPr="004B4162">
        <w:t>Report Detail</w:t>
      </w:r>
    </w:p>
    <w:p w:rsidR="004B4162" w:rsidRPr="004B4162" w:rsidRDefault="004B4162" w:rsidP="004B4162">
      <w:pPr>
        <w:tabs>
          <w:tab w:val="left" w:pos="1702"/>
        </w:tabs>
        <w:rPr>
          <w:bCs/>
        </w:rPr>
      </w:pPr>
    </w:p>
    <w:p w:rsidR="004B4162" w:rsidRPr="004B4162" w:rsidRDefault="004B4162" w:rsidP="004B4162">
      <w:pPr>
        <w:tabs>
          <w:tab w:val="left" w:pos="1702"/>
        </w:tabs>
        <w:rPr>
          <w:bCs/>
        </w:rPr>
      </w:pPr>
      <w:r w:rsidRPr="004B4162">
        <w:rPr>
          <w:bCs/>
        </w:rPr>
        <w:t>The road and intersection requirements are based on a technical report completed by Council's Design Section (Report No 427, July 1992).</w:t>
      </w:r>
    </w:p>
    <w:p w:rsidR="004B4162" w:rsidRPr="004B4162" w:rsidRDefault="004B4162" w:rsidP="004B4162">
      <w:pPr>
        <w:tabs>
          <w:tab w:val="left" w:pos="1702"/>
        </w:tabs>
        <w:rPr>
          <w:bCs/>
        </w:rPr>
      </w:pPr>
    </w:p>
    <w:p w:rsidR="004B4162" w:rsidRDefault="004B4162" w:rsidP="004B4162">
      <w:pPr>
        <w:tabs>
          <w:tab w:val="left" w:pos="1710"/>
        </w:tabs>
        <w:rPr>
          <w:bCs/>
        </w:rPr>
      </w:pPr>
      <w:r w:rsidRPr="004B4162">
        <w:rPr>
          <w:bCs/>
        </w:rPr>
        <w:t>It identified that upgrading of certain roads and intersections would be required to cater for the proposed development.</w:t>
      </w:r>
    </w:p>
    <w:p w:rsidR="00B84605" w:rsidRDefault="00B84605" w:rsidP="004B4162">
      <w:pPr>
        <w:tabs>
          <w:tab w:val="left" w:pos="1710"/>
        </w:tabs>
        <w:rPr>
          <w:bCs/>
        </w:rPr>
      </w:pPr>
    </w:p>
    <w:p w:rsidR="00B84605" w:rsidRPr="00B84605" w:rsidRDefault="00B84605" w:rsidP="00B84605">
      <w:pPr>
        <w:pStyle w:val="Heading4"/>
      </w:pPr>
      <w:r w:rsidRPr="00B84605">
        <w:t>Scheme Details</w:t>
      </w:r>
    </w:p>
    <w:p w:rsidR="00B84605" w:rsidRPr="00B84605" w:rsidRDefault="00B84605" w:rsidP="00B84605">
      <w:pPr>
        <w:tabs>
          <w:tab w:val="left" w:pos="1702"/>
        </w:tabs>
        <w:rPr>
          <w:bCs/>
        </w:rPr>
      </w:pPr>
    </w:p>
    <w:p w:rsidR="00B84605" w:rsidRPr="00B84605" w:rsidRDefault="00B84605" w:rsidP="00B84605">
      <w:pPr>
        <w:tabs>
          <w:tab w:val="left" w:pos="1702"/>
        </w:tabs>
        <w:rPr>
          <w:bCs/>
        </w:rPr>
      </w:pPr>
      <w:r w:rsidRPr="00B84605">
        <w:rPr>
          <w:bCs/>
        </w:rPr>
        <w:t>The proposed works are described below with further details sho</w:t>
      </w:r>
      <w:r>
        <w:rPr>
          <w:bCs/>
        </w:rPr>
        <w:t xml:space="preserve">wn in Table R4 and Figure </w:t>
      </w:r>
      <w:r w:rsidR="00457E77">
        <w:rPr>
          <w:bCs/>
        </w:rPr>
        <w:t>10</w:t>
      </w:r>
      <w:r w:rsidRPr="00B84605">
        <w:rPr>
          <w:bCs/>
        </w:rPr>
        <w:t>:</w:t>
      </w:r>
    </w:p>
    <w:p w:rsidR="00B84605" w:rsidRPr="00B84605" w:rsidRDefault="00B84605" w:rsidP="00B84605">
      <w:pPr>
        <w:tabs>
          <w:tab w:val="left" w:pos="1702"/>
        </w:tabs>
        <w:rPr>
          <w:bCs/>
        </w:rPr>
      </w:pPr>
    </w:p>
    <w:p w:rsidR="00B84605" w:rsidRPr="00B84605" w:rsidRDefault="00B84605" w:rsidP="00956B30">
      <w:pPr>
        <w:pStyle w:val="Bullet"/>
        <w:spacing w:before="0" w:after="240"/>
      </w:pPr>
      <w:r>
        <w:t>u</w:t>
      </w:r>
      <w:r w:rsidRPr="00B84605">
        <w:t xml:space="preserve">pgrading of the intersection of </w:t>
      </w:r>
      <w:smartTag w:uri="urn:schemas-microsoft-com:office:smarttags" w:element="Street">
        <w:smartTag w:uri="urn:schemas-microsoft-com:office:smarttags" w:element="address">
          <w:r w:rsidRPr="00B84605">
            <w:t>St Johns Road</w:t>
          </w:r>
        </w:smartTag>
      </w:smartTag>
      <w:r w:rsidRPr="00B84605">
        <w:t xml:space="preserve"> and </w:t>
      </w:r>
      <w:smartTag w:uri="urn:schemas-microsoft-com:office:smarttags" w:element="Street">
        <w:smartTag w:uri="urn:schemas-microsoft-com:office:smarttags" w:element="address">
          <w:r w:rsidRPr="00B84605">
            <w:t>Hue Hue Road</w:t>
          </w:r>
        </w:smartTag>
      </w:smartTag>
      <w:r>
        <w:t xml:space="preserve"> to a Type B "T" </w:t>
      </w:r>
      <w:r w:rsidRPr="00B84605">
        <w:t>inters</w:t>
      </w:r>
      <w:r>
        <w:t>ection;</w:t>
      </w:r>
    </w:p>
    <w:p w:rsidR="00B84605" w:rsidRPr="00B84605" w:rsidRDefault="00B84605" w:rsidP="00956B30">
      <w:pPr>
        <w:pStyle w:val="Bullet"/>
        <w:spacing w:before="0" w:after="240"/>
      </w:pPr>
      <w:r>
        <w:t>u</w:t>
      </w:r>
      <w:r w:rsidRPr="00B84605">
        <w:t xml:space="preserve">pgrading of the intersection of </w:t>
      </w:r>
      <w:smartTag w:uri="urn:schemas-microsoft-com:office:smarttags" w:element="Street">
        <w:smartTag w:uri="urn:schemas-microsoft-com:office:smarttags" w:element="address">
          <w:r w:rsidRPr="00B84605">
            <w:t>Holloway Drive</w:t>
          </w:r>
        </w:smartTag>
      </w:smartTag>
      <w:r w:rsidRPr="00B84605">
        <w:t xml:space="preserve"> and </w:t>
      </w:r>
      <w:smartTag w:uri="urn:schemas-microsoft-com:office:smarttags" w:element="Street">
        <w:smartTag w:uri="urn:schemas-microsoft-com:office:smarttags" w:element="address">
          <w:r w:rsidRPr="00B84605">
            <w:t>Hue Hue Road</w:t>
          </w:r>
        </w:smartTag>
      </w:smartTag>
      <w:r w:rsidRPr="00B84605">
        <w:t xml:space="preserve"> to</w:t>
      </w:r>
      <w:r>
        <w:t xml:space="preserve"> a Type B four</w:t>
      </w:r>
      <w:r>
        <w:noBreakHyphen/>
        <w:t>way intersection;</w:t>
      </w:r>
    </w:p>
    <w:p w:rsidR="00B84605" w:rsidRPr="00B84605" w:rsidRDefault="00B84605" w:rsidP="00956B30">
      <w:pPr>
        <w:pStyle w:val="Bullet"/>
        <w:spacing w:before="0" w:after="240"/>
      </w:pPr>
      <w:r>
        <w:t>u</w:t>
      </w:r>
      <w:r w:rsidRPr="00B84605">
        <w:t xml:space="preserve">pgrading of the intersection of </w:t>
      </w:r>
      <w:smartTag w:uri="urn:schemas-microsoft-com:office:smarttags" w:element="Street">
        <w:smartTag w:uri="urn:schemas-microsoft-com:office:smarttags" w:element="address">
          <w:r w:rsidRPr="00B84605">
            <w:t>Sandra Street</w:t>
          </w:r>
        </w:smartTag>
      </w:smartTag>
      <w:r w:rsidRPr="00B84605">
        <w:t xml:space="preserve"> and </w:t>
      </w:r>
      <w:smartTag w:uri="urn:schemas-microsoft-com:office:smarttags" w:element="Street">
        <w:smartTag w:uri="urn:schemas-microsoft-com:office:smarttags" w:element="address">
          <w:r w:rsidRPr="00B84605">
            <w:t>Hue Hue Road</w:t>
          </w:r>
        </w:smartTag>
      </w:smartTag>
      <w:r w:rsidRPr="00B84605">
        <w:t xml:space="preserve"> to a Type B four way intersection.</w:t>
      </w:r>
    </w:p>
    <w:p w:rsidR="00B84605" w:rsidRPr="00B84605" w:rsidRDefault="00B84605" w:rsidP="00B84605">
      <w:pPr>
        <w:pStyle w:val="Heading4"/>
      </w:pPr>
      <w:r w:rsidRPr="00B84605">
        <w:t>Apportionment of Costs</w:t>
      </w:r>
    </w:p>
    <w:p w:rsidR="00B84605" w:rsidRPr="00B84605" w:rsidRDefault="00B84605" w:rsidP="00B84605">
      <w:pPr>
        <w:tabs>
          <w:tab w:val="left" w:pos="1702"/>
        </w:tabs>
        <w:rPr>
          <w:bCs/>
        </w:rPr>
      </w:pPr>
    </w:p>
    <w:p w:rsidR="00B84605" w:rsidRPr="00B84605" w:rsidRDefault="00B84605" w:rsidP="00B84605">
      <w:pPr>
        <w:tabs>
          <w:tab w:val="left" w:pos="1710"/>
        </w:tabs>
        <w:rPr>
          <w:bCs/>
        </w:rPr>
      </w:pPr>
      <w:r w:rsidRPr="00B84605">
        <w:rPr>
          <w:bCs/>
        </w:rPr>
        <w:t>Apportionment of costs will be on the basis of traffic generated.  However, as development throughout the release area will be similar in nature and will generate similar traffic volumes, contribution rates will be calculated on a dwelling unit, or equivalent, basis. This will be converted to a lot basis, with contributions to be charged at time of subdivision for each additional lot.</w:t>
      </w:r>
    </w:p>
    <w:p w:rsidR="00B84605" w:rsidRPr="00B84605" w:rsidRDefault="00B84605" w:rsidP="00B84605">
      <w:pPr>
        <w:tabs>
          <w:tab w:val="left" w:pos="1710"/>
        </w:tabs>
        <w:rPr>
          <w:bCs/>
        </w:rPr>
      </w:pPr>
    </w:p>
    <w:p w:rsidR="00B84605" w:rsidRPr="00B84605" w:rsidRDefault="00B84605" w:rsidP="00B84605">
      <w:pPr>
        <w:pStyle w:val="Heading4"/>
      </w:pPr>
      <w:r w:rsidRPr="00B84605">
        <w:t>Program for Works and Funding</w:t>
      </w:r>
    </w:p>
    <w:p w:rsidR="00B84605" w:rsidRPr="00B84605" w:rsidRDefault="00B84605" w:rsidP="00B84605">
      <w:pPr>
        <w:tabs>
          <w:tab w:val="left" w:pos="1710"/>
        </w:tabs>
        <w:rPr>
          <w:bCs/>
        </w:rPr>
      </w:pPr>
    </w:p>
    <w:p w:rsidR="00B84605" w:rsidRPr="00B84605" w:rsidRDefault="00B84605" w:rsidP="00B84605">
      <w:pPr>
        <w:tabs>
          <w:tab w:val="left" w:pos="1710"/>
        </w:tabs>
        <w:rPr>
          <w:bCs/>
        </w:rPr>
      </w:pPr>
      <w:r w:rsidRPr="00B84605">
        <w:rPr>
          <w:bCs/>
        </w:rPr>
        <w:t>An indicative time for provision of each improvement is shown in Table R4, although this may vary depending on the rate of development.  The actual time for provision of the various improvements will be dictated by the following thresholds:</w:t>
      </w:r>
    </w:p>
    <w:p w:rsidR="00B84605" w:rsidRPr="00B84605" w:rsidRDefault="00B84605" w:rsidP="00B84605">
      <w:pPr>
        <w:tabs>
          <w:tab w:val="left" w:pos="1710"/>
        </w:tabs>
        <w:rPr>
          <w:bCs/>
        </w:rPr>
      </w:pPr>
    </w:p>
    <w:p w:rsidR="00B84605" w:rsidRPr="00B84605" w:rsidRDefault="00B84605" w:rsidP="00956B30">
      <w:pPr>
        <w:pStyle w:val="Bullet"/>
        <w:spacing w:before="0" w:after="240"/>
      </w:pPr>
      <w:r>
        <w:t>u</w:t>
      </w:r>
      <w:r w:rsidRPr="00B84605">
        <w:t xml:space="preserve">pgrading of </w:t>
      </w:r>
      <w:smartTag w:uri="urn:schemas-microsoft-com:office:smarttags" w:element="Street">
        <w:smartTag w:uri="urn:schemas-microsoft-com:office:smarttags" w:element="address">
          <w:r w:rsidRPr="00B84605">
            <w:t>St Johns Road</w:t>
          </w:r>
        </w:smartTag>
      </w:smartTag>
      <w:r w:rsidRPr="00B84605">
        <w:t xml:space="preserve"> intersection to be provided prior to release of the first development requiring access off </w:t>
      </w:r>
      <w:smartTag w:uri="urn:schemas-microsoft-com:office:smarttags" w:element="Street">
        <w:smartTag w:uri="urn:schemas-microsoft-com:office:smarttags" w:element="address">
          <w:r w:rsidRPr="00B84605">
            <w:t>St Johns Road</w:t>
          </w:r>
        </w:smartTag>
      </w:smartTag>
      <w:r>
        <w:t>;</w:t>
      </w:r>
    </w:p>
    <w:p w:rsidR="00B84605" w:rsidRPr="00B84605" w:rsidRDefault="00B84605" w:rsidP="00956B30">
      <w:pPr>
        <w:pStyle w:val="Bullet"/>
        <w:spacing w:before="0" w:after="240"/>
      </w:pPr>
      <w:r>
        <w:t>u</w:t>
      </w:r>
      <w:r w:rsidRPr="00B84605">
        <w:t xml:space="preserve">pgrading of </w:t>
      </w:r>
      <w:smartTag w:uri="urn:schemas-microsoft-com:office:smarttags" w:element="Street">
        <w:smartTag w:uri="urn:schemas-microsoft-com:office:smarttags" w:element="address">
          <w:r w:rsidRPr="00B84605">
            <w:t>Holloway Drive</w:t>
          </w:r>
        </w:smartTag>
      </w:smartTag>
      <w:r w:rsidRPr="00B84605">
        <w:t xml:space="preserve"> intersection to be provided as part of the construction of the first section of </w:t>
      </w:r>
      <w:smartTag w:uri="urn:schemas-microsoft-com:office:smarttags" w:element="Street">
        <w:smartTag w:uri="urn:schemas-microsoft-com:office:smarttags" w:element="address">
          <w:r w:rsidRPr="00B84605">
            <w:t>Holloway Drive</w:t>
          </w:r>
        </w:smartTag>
      </w:smartTag>
      <w:r>
        <w:t xml:space="preserve"> to the west;</w:t>
      </w:r>
    </w:p>
    <w:p w:rsidR="00B84605" w:rsidRPr="00B84605" w:rsidRDefault="00B84605" w:rsidP="00956B30">
      <w:pPr>
        <w:pStyle w:val="Bullet"/>
        <w:spacing w:before="0" w:after="240"/>
      </w:pPr>
      <w:r>
        <w:t>u</w:t>
      </w:r>
      <w:r w:rsidRPr="00B84605">
        <w:t xml:space="preserve">pgrading of </w:t>
      </w:r>
      <w:smartTag w:uri="urn:schemas-microsoft-com:office:smarttags" w:element="Street">
        <w:smartTag w:uri="urn:schemas-microsoft-com:office:smarttags" w:element="address">
          <w:r w:rsidRPr="00B84605">
            <w:t>Sandra Street</w:t>
          </w:r>
        </w:smartTag>
      </w:smartTag>
      <w:r w:rsidRPr="00B84605">
        <w:t xml:space="preserve"> intersection has already been completed.</w:t>
      </w:r>
    </w:p>
    <w:p w:rsidR="00B84605" w:rsidRPr="00B84605" w:rsidRDefault="00B84605" w:rsidP="00B84605">
      <w:pPr>
        <w:tabs>
          <w:tab w:val="left" w:pos="1702"/>
        </w:tabs>
        <w:rPr>
          <w:bCs/>
        </w:rPr>
      </w:pPr>
    </w:p>
    <w:p w:rsidR="00B84605" w:rsidRPr="00B84605" w:rsidRDefault="00B84605" w:rsidP="00B84605">
      <w:pPr>
        <w:pStyle w:val="Heading4"/>
      </w:pPr>
      <w:r>
        <w:br w:type="page"/>
      </w:r>
      <w:r w:rsidRPr="00B84605">
        <w:t>Contribution Rate</w:t>
      </w:r>
    </w:p>
    <w:p w:rsidR="00B84605" w:rsidRPr="00B84605" w:rsidRDefault="00B84605" w:rsidP="00B84605">
      <w:pPr>
        <w:tabs>
          <w:tab w:val="left" w:pos="1702"/>
        </w:tabs>
        <w:rPr>
          <w:bCs/>
        </w:rPr>
      </w:pPr>
    </w:p>
    <w:p w:rsidR="00B84605" w:rsidRPr="00B84605" w:rsidRDefault="00B84605" w:rsidP="00B84605">
      <w:pPr>
        <w:tabs>
          <w:tab w:val="left" w:pos="1702"/>
        </w:tabs>
        <w:rPr>
          <w:bCs/>
        </w:rPr>
      </w:pPr>
      <w:r w:rsidRPr="00B84605">
        <w:rPr>
          <w:bCs/>
        </w:rPr>
        <w:t>Based on traffic apportionment identified above, cost apportionments for the total works are as follows:</w:t>
      </w:r>
    </w:p>
    <w:p w:rsidR="00B84605" w:rsidRPr="00B84605" w:rsidRDefault="00B84605" w:rsidP="00B84605">
      <w:pPr>
        <w:tabs>
          <w:tab w:val="left" w:pos="1702"/>
        </w:tabs>
        <w:rPr>
          <w:bCs/>
        </w:rPr>
      </w:pPr>
    </w:p>
    <w:p w:rsidR="00B84605" w:rsidRPr="00B84605" w:rsidRDefault="00B84605" w:rsidP="00B27556">
      <w:pPr>
        <w:tabs>
          <w:tab w:val="left" w:pos="1985"/>
          <w:tab w:val="left" w:pos="2552"/>
        </w:tabs>
        <w:rPr>
          <w:bCs/>
        </w:rPr>
      </w:pPr>
      <w:r w:rsidRPr="00B84605">
        <w:rPr>
          <w:bCs/>
        </w:rPr>
        <w:t>Contribution Rate</w:t>
      </w:r>
      <w:r>
        <w:rPr>
          <w:bCs/>
        </w:rPr>
        <w:tab/>
      </w:r>
      <w:r w:rsidR="00B27556">
        <w:rPr>
          <w:bCs/>
        </w:rPr>
        <w:t>=</w:t>
      </w:r>
      <w:r w:rsidR="00B27556">
        <w:rPr>
          <w:bCs/>
        </w:rPr>
        <w:tab/>
        <w:t xml:space="preserve">Cost </w:t>
      </w:r>
      <w:r w:rsidR="00B27556">
        <w:rPr>
          <w:rFonts w:cs="Segoe UI"/>
          <w:bCs/>
        </w:rPr>
        <w:t>÷</w:t>
      </w:r>
      <w:r w:rsidR="00B27556">
        <w:rPr>
          <w:bCs/>
        </w:rPr>
        <w:t xml:space="preserve"> </w:t>
      </w:r>
      <w:r w:rsidRPr="00B84605">
        <w:rPr>
          <w:bCs/>
        </w:rPr>
        <w:t>No of lots</w:t>
      </w:r>
    </w:p>
    <w:p w:rsidR="00B84605" w:rsidRPr="00B84605" w:rsidRDefault="00B84605" w:rsidP="00B27556">
      <w:pPr>
        <w:tabs>
          <w:tab w:val="left" w:pos="1985"/>
          <w:tab w:val="left" w:pos="2552"/>
        </w:tabs>
        <w:rPr>
          <w:bCs/>
        </w:rPr>
      </w:pPr>
      <w:r w:rsidRPr="00B84605">
        <w:rPr>
          <w:bCs/>
        </w:rPr>
        <w:tab/>
        <w:t>=</w:t>
      </w:r>
      <w:r w:rsidRPr="00B84605">
        <w:rPr>
          <w:bCs/>
        </w:rPr>
        <w:tab/>
        <w:t>$684,086</w:t>
      </w:r>
      <w:r w:rsidR="00B27556">
        <w:rPr>
          <w:bCs/>
        </w:rPr>
        <w:t xml:space="preserve"> </w:t>
      </w:r>
      <w:r w:rsidR="00B27556">
        <w:rPr>
          <w:rFonts w:cs="Segoe UI"/>
          <w:bCs/>
        </w:rPr>
        <w:t>÷</w:t>
      </w:r>
      <w:r w:rsidR="00B27556">
        <w:rPr>
          <w:bCs/>
        </w:rPr>
        <w:t xml:space="preserve"> </w:t>
      </w:r>
      <w:r w:rsidRPr="00B84605">
        <w:rPr>
          <w:bCs/>
        </w:rPr>
        <w:t>155</w:t>
      </w:r>
    </w:p>
    <w:p w:rsidR="00B84605" w:rsidRPr="00B84605" w:rsidRDefault="00B84605" w:rsidP="00B27556">
      <w:pPr>
        <w:tabs>
          <w:tab w:val="left" w:pos="1985"/>
          <w:tab w:val="left" w:pos="2552"/>
        </w:tabs>
        <w:rPr>
          <w:bCs/>
        </w:rPr>
      </w:pPr>
      <w:r w:rsidRPr="00B84605">
        <w:rPr>
          <w:bCs/>
        </w:rPr>
        <w:tab/>
        <w:t>=</w:t>
      </w:r>
      <w:r w:rsidRPr="00B84605">
        <w:rPr>
          <w:bCs/>
        </w:rPr>
        <w:tab/>
        <w:t>$4,414 per lot*</w:t>
      </w:r>
    </w:p>
    <w:p w:rsidR="00B84605" w:rsidRPr="00B84605" w:rsidRDefault="00B84605" w:rsidP="00B84605">
      <w:pPr>
        <w:tabs>
          <w:tab w:val="left" w:pos="1702"/>
        </w:tabs>
        <w:rPr>
          <w:bCs/>
        </w:rPr>
      </w:pPr>
    </w:p>
    <w:p w:rsidR="00B84605" w:rsidRPr="00B84605" w:rsidRDefault="00B84605" w:rsidP="00B84605">
      <w:pPr>
        <w:tabs>
          <w:tab w:val="left" w:pos="1710"/>
        </w:tabs>
        <w:rPr>
          <w:bCs/>
          <w:i/>
        </w:rPr>
      </w:pPr>
      <w:r w:rsidRPr="00956B30">
        <w:rPr>
          <w:b/>
          <w:bCs/>
          <w:i/>
        </w:rPr>
        <w:t>Note:</w:t>
      </w:r>
      <w:r w:rsidRPr="00B84605">
        <w:rPr>
          <w:bCs/>
          <w:i/>
        </w:rPr>
        <w:t xml:space="preserve">  This rate applies to each additional lot to be created by subdivision.</w:t>
      </w:r>
    </w:p>
    <w:p w:rsidR="00385319" w:rsidRDefault="004B4162" w:rsidP="004B4162">
      <w:pPr>
        <w:pStyle w:val="Figuretitle"/>
      </w:pPr>
      <w:r w:rsidRPr="004B4162">
        <w:br w:type="page"/>
      </w:r>
      <w:bookmarkStart w:id="101" w:name="_Toc378064905"/>
      <w:r>
        <w:t xml:space="preserve">Figure </w:t>
      </w:r>
      <w:r w:rsidR="00287DCC">
        <w:t>10</w:t>
      </w:r>
      <w:r>
        <w:tab/>
        <w:t xml:space="preserve">Roads and Intersections – </w:t>
      </w:r>
      <w:smartTag w:uri="urn:schemas-microsoft-com:office:smarttags" w:element="Street">
        <w:smartTag w:uri="urn:schemas-microsoft-com:office:smarttags" w:element="address">
          <w:r>
            <w:t>Hue Hue Road</w:t>
          </w:r>
        </w:smartTag>
      </w:smartTag>
      <w:r>
        <w:t xml:space="preserve"> Rural Residential Release Area</w:t>
      </w:r>
      <w:bookmarkEnd w:id="101"/>
    </w:p>
    <w:p w:rsidR="00385319" w:rsidRDefault="00754CE0" w:rsidP="006A3127">
      <w:pPr>
        <w:tabs>
          <w:tab w:val="left" w:pos="1710"/>
        </w:tabs>
        <w:rPr>
          <w:bCs/>
        </w:rPr>
      </w:pPr>
      <w:r>
        <w:rPr>
          <w:bCs/>
          <w:noProof/>
        </w:rPr>
        <w:drawing>
          <wp:anchor distT="0" distB="0" distL="114300" distR="114300" simplePos="0" relativeHeight="251659264" behindDoc="0" locked="0" layoutInCell="1" allowOverlap="1" wp14:anchorId="02391FF5" wp14:editId="648BB6D8">
            <wp:simplePos x="0" y="0"/>
            <wp:positionH relativeFrom="column">
              <wp:posOffset>0</wp:posOffset>
            </wp:positionH>
            <wp:positionV relativeFrom="paragraph">
              <wp:posOffset>119380</wp:posOffset>
            </wp:positionV>
            <wp:extent cx="5753100" cy="8439150"/>
            <wp:effectExtent l="0" t="0" r="0" b="0"/>
            <wp:wrapSquare wrapText="bothSides"/>
            <wp:docPr id="20" name="Picture 20" descr="Map showing contributions area for roads and intersections within the Hue Hue Road rural residential release area" title="Figure 10 Roads and Intersections – Hue Hue Road Rural Residential Releas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p showing contributions area for roads and intersections within the Hue Hue Road rural residential release are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843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162" w:rsidRDefault="004B4162" w:rsidP="006A3127">
      <w:pPr>
        <w:tabs>
          <w:tab w:val="left" w:pos="1710"/>
        </w:tabs>
        <w:rPr>
          <w:bCs/>
        </w:rPr>
      </w:pPr>
    </w:p>
    <w:p w:rsidR="004B4162" w:rsidRDefault="006A3127" w:rsidP="000C11E2">
      <w:pPr>
        <w:pStyle w:val="Heading3"/>
      </w:pPr>
      <w:r>
        <w:br w:type="page"/>
      </w:r>
      <w:bookmarkStart w:id="102" w:name="_Toc378064842"/>
      <w:r w:rsidR="000C11E2">
        <w:t>3.4.8</w:t>
      </w:r>
      <w:r w:rsidR="000C11E2">
        <w:tab/>
      </w:r>
      <w:r w:rsidR="004B4162">
        <w:t>Zone 5:  Leewood Close Area, Yarramalong</w:t>
      </w:r>
      <w:bookmarkEnd w:id="102"/>
    </w:p>
    <w:p w:rsidR="004B4162" w:rsidRDefault="004B4162" w:rsidP="004B4162">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4B4162" w:rsidRDefault="004B4162" w:rsidP="000C11E2">
      <w:pPr>
        <w:pStyle w:val="Heading4"/>
      </w:pPr>
      <w:r>
        <w:t>Report Detail</w:t>
      </w:r>
    </w:p>
    <w:p w:rsidR="004B4162" w:rsidRDefault="004B4162" w:rsidP="004B4162">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 w:val="left" w:pos="9600"/>
          <w:tab w:val="left" w:pos="10200"/>
          <w:tab w:val="left" w:pos="10800"/>
          <w:tab w:val="left" w:pos="11400"/>
          <w:tab w:val="left" w:pos="12000"/>
          <w:tab w:val="left" w:pos="12600"/>
        </w:tabs>
      </w:pPr>
    </w:p>
    <w:p w:rsidR="004B4162" w:rsidRDefault="004B4162" w:rsidP="000C11E2">
      <w:r>
        <w:t>The road and intersection requirements are based on a technical report completed by Council's Design Section (Report No 444, August 1992).</w:t>
      </w:r>
    </w:p>
    <w:p w:rsidR="000C11E2" w:rsidRDefault="000C11E2" w:rsidP="000C11E2"/>
    <w:p w:rsidR="000C11E2" w:rsidRPr="004B4162" w:rsidRDefault="000C11E2" w:rsidP="000C11E2">
      <w:pPr>
        <w:pStyle w:val="Heading4"/>
      </w:pPr>
      <w:r w:rsidRPr="004B4162">
        <w:t>Scheme Details</w:t>
      </w:r>
    </w:p>
    <w:p w:rsidR="000C11E2" w:rsidRPr="004B4162" w:rsidRDefault="000C11E2" w:rsidP="000C11E2">
      <w:pPr>
        <w:rPr>
          <w:bCs/>
        </w:rPr>
      </w:pPr>
    </w:p>
    <w:p w:rsidR="000C11E2" w:rsidRPr="004B4162" w:rsidRDefault="000C11E2" w:rsidP="00956B30">
      <w:r w:rsidRPr="004B4162">
        <w:rPr>
          <w:bCs/>
        </w:rPr>
        <w:t xml:space="preserve">The proposed works are described </w:t>
      </w:r>
      <w:r w:rsidR="00956B30">
        <w:rPr>
          <w:bCs/>
        </w:rPr>
        <w:t>as follows,</w:t>
      </w:r>
      <w:r w:rsidRPr="004B4162">
        <w:rPr>
          <w:bCs/>
        </w:rPr>
        <w:t xml:space="preserve"> with further details shown in Table R5 and Figure </w:t>
      </w:r>
      <w:r w:rsidR="00457E77">
        <w:rPr>
          <w:bCs/>
        </w:rPr>
        <w:t>11</w:t>
      </w:r>
      <w:r w:rsidRPr="004B4162">
        <w:rPr>
          <w:bCs/>
        </w:rPr>
        <w:t>:</w:t>
      </w:r>
      <w:r w:rsidR="00956B30">
        <w:rPr>
          <w:bCs/>
        </w:rPr>
        <w:t xml:space="preserve">  </w:t>
      </w:r>
      <w:r>
        <w:t>c</w:t>
      </w:r>
      <w:r w:rsidRPr="004B4162">
        <w:t>onstruction of Leewood Close to a 6 metre width seal with kerb and gutter and associated drainage.</w:t>
      </w:r>
    </w:p>
    <w:p w:rsidR="000C11E2" w:rsidRPr="004B4162" w:rsidRDefault="000C11E2" w:rsidP="000C11E2">
      <w:pPr>
        <w:rPr>
          <w:bCs/>
        </w:rPr>
      </w:pPr>
    </w:p>
    <w:p w:rsidR="000C11E2" w:rsidRPr="004B4162" w:rsidRDefault="000C11E2" w:rsidP="000C11E2">
      <w:pPr>
        <w:pStyle w:val="Heading4"/>
      </w:pPr>
      <w:r w:rsidRPr="004B4162">
        <w:t>Apportionment of Costs</w:t>
      </w:r>
    </w:p>
    <w:p w:rsidR="000C11E2" w:rsidRPr="004B4162" w:rsidRDefault="000C11E2" w:rsidP="000C11E2">
      <w:pPr>
        <w:rPr>
          <w:bCs/>
        </w:rPr>
      </w:pPr>
    </w:p>
    <w:p w:rsidR="000C11E2" w:rsidRPr="004B4162" w:rsidRDefault="000C11E2" w:rsidP="000C11E2">
      <w:pPr>
        <w:rPr>
          <w:bCs/>
        </w:rPr>
      </w:pPr>
      <w:r w:rsidRPr="004B4162">
        <w:rPr>
          <w:bCs/>
        </w:rPr>
        <w:t>Apportionment of costs will be on the basis of traffic generated.  However, as development throughout the release area will be similar in nature and will generate similar traffic volumes, contribution rates will be calculated on a dwelling unit, or equivalent basis.</w:t>
      </w:r>
    </w:p>
    <w:p w:rsidR="000C11E2" w:rsidRPr="004B4162" w:rsidRDefault="000C11E2" w:rsidP="000C11E2">
      <w:pPr>
        <w:rPr>
          <w:bCs/>
        </w:rPr>
      </w:pPr>
    </w:p>
    <w:p w:rsidR="000C11E2" w:rsidRPr="004B4162" w:rsidRDefault="000C11E2" w:rsidP="000C11E2">
      <w:pPr>
        <w:pStyle w:val="Heading4"/>
      </w:pPr>
      <w:r w:rsidRPr="004B4162">
        <w:t>Program for Works and Funding</w:t>
      </w:r>
    </w:p>
    <w:p w:rsidR="000C11E2" w:rsidRPr="004B4162" w:rsidRDefault="000C11E2" w:rsidP="000C11E2">
      <w:pPr>
        <w:rPr>
          <w:bCs/>
        </w:rPr>
      </w:pPr>
    </w:p>
    <w:p w:rsidR="000C11E2" w:rsidRPr="004B4162" w:rsidRDefault="000C11E2" w:rsidP="000C11E2">
      <w:pPr>
        <w:rPr>
          <w:bCs/>
        </w:rPr>
      </w:pPr>
      <w:r w:rsidRPr="004B4162">
        <w:rPr>
          <w:bCs/>
        </w:rPr>
        <w:t>An indicative time for provision of each improvement is shown in Table R5, although this may vary depending on the rate of development.</w:t>
      </w:r>
    </w:p>
    <w:p w:rsidR="000C11E2" w:rsidRPr="004B4162" w:rsidRDefault="000C11E2" w:rsidP="000C11E2">
      <w:pPr>
        <w:rPr>
          <w:bCs/>
        </w:rPr>
      </w:pPr>
    </w:p>
    <w:p w:rsidR="000C11E2" w:rsidRPr="004B4162" w:rsidRDefault="000C11E2" w:rsidP="000C11E2">
      <w:pPr>
        <w:pStyle w:val="Heading4"/>
      </w:pPr>
      <w:r w:rsidRPr="004B4162">
        <w:t>Contribution Rate</w:t>
      </w:r>
    </w:p>
    <w:p w:rsidR="000C11E2" w:rsidRPr="004B4162" w:rsidRDefault="000C11E2" w:rsidP="000C11E2">
      <w:pPr>
        <w:rPr>
          <w:bCs/>
        </w:rPr>
      </w:pPr>
    </w:p>
    <w:p w:rsidR="000C11E2" w:rsidRPr="004B4162" w:rsidRDefault="000C11E2" w:rsidP="000C11E2">
      <w:pPr>
        <w:rPr>
          <w:bCs/>
        </w:rPr>
      </w:pPr>
      <w:r w:rsidRPr="004B4162">
        <w:rPr>
          <w:bCs/>
        </w:rPr>
        <w:t>Based on traffic apportionment identified above, cost apportionments for the total works are as follows:</w:t>
      </w:r>
    </w:p>
    <w:p w:rsidR="000C11E2" w:rsidRPr="004B4162" w:rsidRDefault="000C11E2" w:rsidP="000C11E2">
      <w:pPr>
        <w:rPr>
          <w:bCs/>
        </w:rPr>
      </w:pPr>
    </w:p>
    <w:p w:rsidR="000C11E2" w:rsidRPr="004B4162" w:rsidRDefault="000C11E2" w:rsidP="00B27556">
      <w:pPr>
        <w:tabs>
          <w:tab w:val="left" w:pos="1985"/>
          <w:tab w:val="left" w:pos="2552"/>
        </w:tabs>
        <w:rPr>
          <w:bCs/>
        </w:rPr>
      </w:pPr>
      <w:r w:rsidRPr="004B4162">
        <w:rPr>
          <w:bCs/>
        </w:rPr>
        <w:t>Contribution Rate</w:t>
      </w:r>
      <w:r w:rsidRPr="004B4162">
        <w:rPr>
          <w:bCs/>
        </w:rPr>
        <w:tab/>
        <w:t>=</w:t>
      </w:r>
      <w:r w:rsidRPr="004B4162">
        <w:rPr>
          <w:bCs/>
        </w:rPr>
        <w:tab/>
        <w:t>Cost</w:t>
      </w:r>
      <w:r w:rsidR="00B27556">
        <w:rPr>
          <w:bCs/>
        </w:rPr>
        <w:t xml:space="preserve"> </w:t>
      </w:r>
      <w:r w:rsidR="00B27556">
        <w:rPr>
          <w:rFonts w:cs="Segoe UI"/>
          <w:bCs/>
        </w:rPr>
        <w:t>÷</w:t>
      </w:r>
      <w:r w:rsidR="00B27556">
        <w:rPr>
          <w:bCs/>
        </w:rPr>
        <w:t xml:space="preserve"> </w:t>
      </w:r>
      <w:r w:rsidRPr="004B4162">
        <w:rPr>
          <w:bCs/>
        </w:rPr>
        <w:t>No of DUs</w:t>
      </w:r>
    </w:p>
    <w:p w:rsidR="000C11E2" w:rsidRPr="004B4162" w:rsidRDefault="000C11E2" w:rsidP="00B27556">
      <w:pPr>
        <w:tabs>
          <w:tab w:val="left" w:pos="1985"/>
          <w:tab w:val="left" w:pos="2552"/>
        </w:tabs>
        <w:rPr>
          <w:bCs/>
        </w:rPr>
      </w:pPr>
      <w:r w:rsidRPr="004B4162">
        <w:rPr>
          <w:bCs/>
        </w:rPr>
        <w:tab/>
        <w:t>=</w:t>
      </w:r>
      <w:r w:rsidRPr="004B4162">
        <w:rPr>
          <w:bCs/>
        </w:rPr>
        <w:tab/>
        <w:t>$88,256</w:t>
      </w:r>
      <w:r w:rsidR="00B27556">
        <w:rPr>
          <w:bCs/>
        </w:rPr>
        <w:t xml:space="preserve"> </w:t>
      </w:r>
      <w:r w:rsidR="00B27556">
        <w:rPr>
          <w:rFonts w:cs="Segoe UI"/>
          <w:bCs/>
        </w:rPr>
        <w:t>÷</w:t>
      </w:r>
      <w:r w:rsidR="00B27556">
        <w:rPr>
          <w:bCs/>
        </w:rPr>
        <w:t xml:space="preserve"> </w:t>
      </w:r>
      <w:r w:rsidRPr="004B4162">
        <w:rPr>
          <w:bCs/>
        </w:rPr>
        <w:t>16</w:t>
      </w:r>
    </w:p>
    <w:p w:rsidR="000C11E2" w:rsidRPr="004B4162" w:rsidRDefault="000C11E2" w:rsidP="00B27556">
      <w:pPr>
        <w:tabs>
          <w:tab w:val="left" w:pos="1985"/>
          <w:tab w:val="left" w:pos="2552"/>
        </w:tabs>
        <w:rPr>
          <w:bCs/>
        </w:rPr>
      </w:pPr>
      <w:r w:rsidRPr="004B4162">
        <w:rPr>
          <w:bCs/>
        </w:rPr>
        <w:tab/>
        <w:t>=</w:t>
      </w:r>
      <w:r w:rsidRPr="004B4162">
        <w:rPr>
          <w:bCs/>
        </w:rPr>
        <w:tab/>
        <w:t>$5,516 per DU</w:t>
      </w:r>
    </w:p>
    <w:p w:rsidR="000C11E2" w:rsidRPr="004B4162" w:rsidRDefault="000C11E2" w:rsidP="000C11E2">
      <w:pPr>
        <w:rPr>
          <w:bCs/>
        </w:rPr>
      </w:pPr>
    </w:p>
    <w:p w:rsidR="000C11E2" w:rsidRPr="000C11E2" w:rsidRDefault="000C11E2" w:rsidP="000C11E2"/>
    <w:p w:rsidR="004B4162" w:rsidRDefault="000C11E2" w:rsidP="000C11E2">
      <w:pPr>
        <w:pStyle w:val="Figuretitle"/>
      </w:pPr>
      <w:r w:rsidRPr="000C11E2">
        <w:br w:type="page"/>
      </w:r>
      <w:bookmarkStart w:id="103" w:name="_Toc378064906"/>
      <w:r w:rsidR="004B4162">
        <w:t>Figure 1</w:t>
      </w:r>
      <w:r w:rsidR="00287DCC">
        <w:t>1</w:t>
      </w:r>
      <w:r w:rsidR="004B4162">
        <w:tab/>
        <w:t>Roads and Intersections – Leewood Close, Yarramalong</w:t>
      </w:r>
      <w:bookmarkEnd w:id="103"/>
    </w:p>
    <w:p w:rsidR="004B4162" w:rsidRDefault="00754CE0" w:rsidP="004B4162">
      <w:r>
        <w:rPr>
          <w:bCs/>
          <w:noProof/>
        </w:rPr>
        <w:drawing>
          <wp:anchor distT="0" distB="0" distL="114300" distR="114300" simplePos="0" relativeHeight="251660288" behindDoc="0" locked="0" layoutInCell="1" allowOverlap="1" wp14:anchorId="5EF26931" wp14:editId="14BA5CC9">
            <wp:simplePos x="0" y="0"/>
            <wp:positionH relativeFrom="column">
              <wp:posOffset>0</wp:posOffset>
            </wp:positionH>
            <wp:positionV relativeFrom="paragraph">
              <wp:posOffset>233680</wp:posOffset>
            </wp:positionV>
            <wp:extent cx="5753100" cy="8305800"/>
            <wp:effectExtent l="0" t="0" r="0" b="0"/>
            <wp:wrapSquare wrapText="bothSides"/>
            <wp:docPr id="21" name="Picture 21" descr="Map showing contributions area for roads and intersections at Leewood Close, Yarramalong" title="Figure 11 Roads and Intersections – Leewood Close, Yarrama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p showing contributions area for roads and intersections at Leewood Close, Yarramalo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830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162" w:rsidRDefault="004B4162" w:rsidP="004B4162">
      <w:pPr>
        <w:rPr>
          <w:bCs/>
        </w:rPr>
      </w:pPr>
    </w:p>
    <w:p w:rsidR="004B4162" w:rsidRPr="004B4162" w:rsidRDefault="004B4162" w:rsidP="000C11E2">
      <w:pPr>
        <w:pStyle w:val="Heading3"/>
      </w:pPr>
      <w:r>
        <w:br w:type="page"/>
      </w:r>
      <w:bookmarkStart w:id="104" w:name="_Toc378064843"/>
      <w:r w:rsidR="000C11E2">
        <w:t>3.4.9</w:t>
      </w:r>
      <w:r w:rsidRPr="004B4162">
        <w:tab/>
        <w:t>Zone 6:  Mardi South Urban Release Area</w:t>
      </w:r>
      <w:bookmarkEnd w:id="104"/>
    </w:p>
    <w:p w:rsidR="004B4162" w:rsidRPr="004B4162" w:rsidRDefault="004B4162" w:rsidP="004B4162">
      <w:pPr>
        <w:rPr>
          <w:bCs/>
        </w:rPr>
      </w:pPr>
    </w:p>
    <w:p w:rsidR="004B4162" w:rsidRPr="004B4162" w:rsidRDefault="004B4162" w:rsidP="000C11E2">
      <w:pPr>
        <w:pStyle w:val="Heading4"/>
      </w:pPr>
      <w:r w:rsidRPr="004B4162">
        <w:t>Area of the Scheme</w:t>
      </w:r>
    </w:p>
    <w:p w:rsidR="004B4162" w:rsidRPr="004B4162" w:rsidRDefault="004B4162" w:rsidP="004B4162">
      <w:pPr>
        <w:rPr>
          <w:bCs/>
        </w:rPr>
      </w:pPr>
    </w:p>
    <w:p w:rsidR="004B4162" w:rsidRPr="004B4162" w:rsidRDefault="004B4162" w:rsidP="004B4162">
      <w:pPr>
        <w:rPr>
          <w:bCs/>
        </w:rPr>
      </w:pPr>
      <w:r w:rsidRPr="004B4162">
        <w:rPr>
          <w:bCs/>
        </w:rPr>
        <w:t xml:space="preserve">The area of the scheme is all of the area identified as Mardi South Urban Release Area in Figure </w:t>
      </w:r>
      <w:r w:rsidR="000C11E2">
        <w:rPr>
          <w:bCs/>
        </w:rPr>
        <w:t>1</w:t>
      </w:r>
      <w:r w:rsidR="00457E77">
        <w:rPr>
          <w:bCs/>
        </w:rPr>
        <w:t>2</w:t>
      </w:r>
      <w:r w:rsidRPr="004B4162">
        <w:rPr>
          <w:bCs/>
        </w:rPr>
        <w:t>.</w:t>
      </w:r>
    </w:p>
    <w:p w:rsidR="004B4162" w:rsidRPr="004B4162" w:rsidRDefault="004B4162" w:rsidP="004B4162">
      <w:pPr>
        <w:rPr>
          <w:bCs/>
        </w:rPr>
      </w:pPr>
    </w:p>
    <w:p w:rsidR="004B4162" w:rsidRPr="004B4162" w:rsidRDefault="004B4162" w:rsidP="000C11E2">
      <w:pPr>
        <w:pStyle w:val="Heading4"/>
      </w:pPr>
      <w:r w:rsidRPr="004B4162">
        <w:t>Report Detail</w:t>
      </w:r>
    </w:p>
    <w:p w:rsidR="004B4162" w:rsidRPr="004B4162" w:rsidRDefault="004B4162" w:rsidP="004B4162">
      <w:pPr>
        <w:rPr>
          <w:bCs/>
        </w:rPr>
      </w:pPr>
    </w:p>
    <w:p w:rsidR="004B4162" w:rsidRPr="004B4162" w:rsidRDefault="004B4162" w:rsidP="004B4162">
      <w:pPr>
        <w:rPr>
          <w:bCs/>
        </w:rPr>
      </w:pPr>
      <w:r w:rsidRPr="004B4162">
        <w:rPr>
          <w:bCs/>
        </w:rPr>
        <w:t>The intersection requirements are based on a technical report completed by Council's Design Section (dated July 1993).</w:t>
      </w:r>
    </w:p>
    <w:p w:rsidR="004B4162" w:rsidRPr="004B4162" w:rsidRDefault="004B4162" w:rsidP="004B4162">
      <w:pPr>
        <w:rPr>
          <w:bCs/>
        </w:rPr>
      </w:pPr>
    </w:p>
    <w:p w:rsidR="004B4162" w:rsidRPr="004B4162" w:rsidRDefault="004B4162" w:rsidP="004B4162">
      <w:pPr>
        <w:rPr>
          <w:bCs/>
        </w:rPr>
      </w:pPr>
      <w:r w:rsidRPr="004B4162">
        <w:rPr>
          <w:bCs/>
        </w:rPr>
        <w:t xml:space="preserve">It identified that upgrading of the intersection at the </w:t>
      </w:r>
      <w:smartTag w:uri="urn:schemas-microsoft-com:office:smarttags" w:element="Street">
        <w:smartTag w:uri="urn:schemas-microsoft-com:office:smarttags" w:element="address">
          <w:r w:rsidRPr="004B4162">
            <w:rPr>
              <w:bCs/>
            </w:rPr>
            <w:t>Pacific Highway</w:t>
          </w:r>
        </w:smartTag>
      </w:smartTag>
      <w:r w:rsidRPr="004B4162">
        <w:rPr>
          <w:bCs/>
        </w:rPr>
        <w:t xml:space="preserve"> would be required to cater for the proposed development.</w:t>
      </w:r>
    </w:p>
    <w:p w:rsidR="004B4162" w:rsidRPr="004B4162" w:rsidRDefault="004B4162" w:rsidP="004B4162">
      <w:pPr>
        <w:rPr>
          <w:bCs/>
        </w:rPr>
      </w:pPr>
    </w:p>
    <w:p w:rsidR="004B4162" w:rsidRPr="004B4162" w:rsidRDefault="004B4162" w:rsidP="000C11E2">
      <w:pPr>
        <w:pStyle w:val="Heading4"/>
      </w:pPr>
      <w:r w:rsidRPr="004B4162">
        <w:t>Scheme Details</w:t>
      </w:r>
    </w:p>
    <w:p w:rsidR="004B4162" w:rsidRPr="004B4162" w:rsidRDefault="004B4162" w:rsidP="004B4162">
      <w:pPr>
        <w:rPr>
          <w:bCs/>
        </w:rPr>
      </w:pPr>
    </w:p>
    <w:p w:rsidR="004B4162" w:rsidRPr="004B4162" w:rsidRDefault="004B4162" w:rsidP="00956B30">
      <w:r w:rsidRPr="004B4162">
        <w:rPr>
          <w:bCs/>
        </w:rPr>
        <w:t xml:space="preserve">The proposed works are described </w:t>
      </w:r>
      <w:r w:rsidR="00956B30">
        <w:rPr>
          <w:bCs/>
        </w:rPr>
        <w:t>as follows</w:t>
      </w:r>
      <w:r w:rsidRPr="004B4162">
        <w:rPr>
          <w:bCs/>
        </w:rPr>
        <w:t xml:space="preserve"> with further details shown in Table R6:</w:t>
      </w:r>
      <w:r w:rsidR="00956B30">
        <w:rPr>
          <w:bCs/>
        </w:rPr>
        <w:t xml:space="preserve">  </w:t>
      </w:r>
      <w:r w:rsidR="000C11E2">
        <w:t>t</w:t>
      </w:r>
      <w:r w:rsidRPr="004B4162">
        <w:t>he provision of a T intersection at the junction of the Pacific Highway Tuggerah and the proposed distributor road into Mardi South Urban Release Area.</w:t>
      </w:r>
    </w:p>
    <w:p w:rsidR="004B4162" w:rsidRPr="004B4162" w:rsidRDefault="004B4162" w:rsidP="004B4162">
      <w:pPr>
        <w:rPr>
          <w:bCs/>
        </w:rPr>
      </w:pPr>
    </w:p>
    <w:p w:rsidR="004B4162" w:rsidRPr="004B4162" w:rsidRDefault="004B4162" w:rsidP="000C11E2">
      <w:pPr>
        <w:pStyle w:val="Heading4"/>
      </w:pPr>
      <w:r w:rsidRPr="004B4162">
        <w:t>Apportionment of Cost</w:t>
      </w:r>
    </w:p>
    <w:p w:rsidR="004B4162" w:rsidRPr="004B4162" w:rsidRDefault="004B4162" w:rsidP="004B4162">
      <w:pPr>
        <w:rPr>
          <w:bCs/>
        </w:rPr>
      </w:pPr>
    </w:p>
    <w:p w:rsidR="004B4162" w:rsidRDefault="004B4162" w:rsidP="004B4162">
      <w:pPr>
        <w:rPr>
          <w:bCs/>
        </w:rPr>
      </w:pPr>
      <w:r w:rsidRPr="004B4162">
        <w:rPr>
          <w:bCs/>
        </w:rPr>
        <w:t>Apportionment of costs will be on the basis of traffic generated.  However, as development throughout the release area will be similar in nature and will generate similar traffic volumes, contribution rates will be calculated on a dwelling unit, or equivalent basis.</w:t>
      </w:r>
    </w:p>
    <w:p w:rsidR="000C11E2" w:rsidRDefault="000C11E2" w:rsidP="004B4162">
      <w:pPr>
        <w:rPr>
          <w:bCs/>
        </w:rPr>
      </w:pPr>
    </w:p>
    <w:p w:rsidR="000C11E2" w:rsidRPr="004B4162" w:rsidRDefault="000C11E2" w:rsidP="000C11E2">
      <w:pPr>
        <w:pStyle w:val="Heading4"/>
      </w:pPr>
      <w:r w:rsidRPr="004B4162">
        <w:t>Program for Works and Funding</w:t>
      </w:r>
    </w:p>
    <w:p w:rsidR="000C11E2" w:rsidRPr="004B4162" w:rsidRDefault="000C11E2" w:rsidP="000C11E2">
      <w:pPr>
        <w:rPr>
          <w:bCs/>
        </w:rPr>
      </w:pPr>
    </w:p>
    <w:p w:rsidR="000C11E2" w:rsidRPr="004B4162" w:rsidRDefault="000C11E2" w:rsidP="000C11E2">
      <w:pPr>
        <w:rPr>
          <w:bCs/>
        </w:rPr>
      </w:pPr>
      <w:r w:rsidRPr="004B4162">
        <w:rPr>
          <w:bCs/>
        </w:rPr>
        <w:t>An indicative time for the provision of each improvement is shown in Table R5, although this may vary depending on the rate of development.</w:t>
      </w:r>
    </w:p>
    <w:p w:rsidR="000C11E2" w:rsidRPr="004B4162" w:rsidRDefault="000C11E2" w:rsidP="000C11E2">
      <w:pPr>
        <w:rPr>
          <w:bCs/>
        </w:rPr>
      </w:pPr>
    </w:p>
    <w:p w:rsidR="000C11E2" w:rsidRPr="004B4162" w:rsidRDefault="000C11E2" w:rsidP="000C11E2">
      <w:pPr>
        <w:pStyle w:val="Heading4"/>
      </w:pPr>
      <w:r w:rsidRPr="004B4162">
        <w:t>Contribution Rate</w:t>
      </w:r>
    </w:p>
    <w:p w:rsidR="000C11E2" w:rsidRPr="004B4162" w:rsidRDefault="000C11E2" w:rsidP="000C11E2">
      <w:pPr>
        <w:rPr>
          <w:bCs/>
        </w:rPr>
      </w:pPr>
    </w:p>
    <w:p w:rsidR="000C11E2" w:rsidRPr="004B4162" w:rsidRDefault="000C11E2" w:rsidP="000C11E2">
      <w:pPr>
        <w:rPr>
          <w:bCs/>
        </w:rPr>
      </w:pPr>
      <w:r w:rsidRPr="004B4162">
        <w:rPr>
          <w:bCs/>
        </w:rPr>
        <w:t>The contribution rate will be calculated by dividing the total estimated costs by the estimated number of dwelling units:</w:t>
      </w:r>
    </w:p>
    <w:p w:rsidR="000C11E2" w:rsidRPr="004B4162" w:rsidRDefault="000C11E2" w:rsidP="000C11E2">
      <w:pPr>
        <w:rPr>
          <w:bCs/>
        </w:rPr>
      </w:pPr>
    </w:p>
    <w:p w:rsidR="000C11E2" w:rsidRPr="004B4162" w:rsidRDefault="000C11E2" w:rsidP="00B27556">
      <w:pPr>
        <w:tabs>
          <w:tab w:val="left" w:pos="1985"/>
          <w:tab w:val="left" w:pos="2552"/>
        </w:tabs>
        <w:rPr>
          <w:bCs/>
        </w:rPr>
      </w:pPr>
      <w:r w:rsidRPr="004B4162">
        <w:rPr>
          <w:bCs/>
        </w:rPr>
        <w:t>Contribution Rate</w:t>
      </w:r>
      <w:r w:rsidRPr="004B4162">
        <w:rPr>
          <w:bCs/>
        </w:rPr>
        <w:tab/>
        <w:t>=</w:t>
      </w:r>
      <w:r w:rsidRPr="004B4162">
        <w:rPr>
          <w:bCs/>
        </w:rPr>
        <w:tab/>
        <w:t>Cost</w:t>
      </w:r>
      <w:r w:rsidR="00B27556">
        <w:rPr>
          <w:bCs/>
        </w:rPr>
        <w:t xml:space="preserve"> </w:t>
      </w:r>
      <w:r w:rsidR="00B27556">
        <w:rPr>
          <w:rFonts w:cs="Segoe UI"/>
          <w:bCs/>
        </w:rPr>
        <w:t>÷</w:t>
      </w:r>
      <w:r w:rsidR="00B27556">
        <w:rPr>
          <w:bCs/>
        </w:rPr>
        <w:t xml:space="preserve"> </w:t>
      </w:r>
      <w:r w:rsidRPr="004B4162">
        <w:rPr>
          <w:bCs/>
        </w:rPr>
        <w:t>No of DU's</w:t>
      </w:r>
    </w:p>
    <w:p w:rsidR="000C11E2" w:rsidRPr="004B4162" w:rsidRDefault="000C11E2" w:rsidP="00B27556">
      <w:pPr>
        <w:tabs>
          <w:tab w:val="left" w:pos="1985"/>
          <w:tab w:val="left" w:pos="2552"/>
        </w:tabs>
        <w:rPr>
          <w:bCs/>
        </w:rPr>
      </w:pPr>
      <w:r w:rsidRPr="004B4162">
        <w:rPr>
          <w:bCs/>
        </w:rPr>
        <w:tab/>
        <w:t>=</w:t>
      </w:r>
      <w:r w:rsidRPr="004B4162">
        <w:rPr>
          <w:bCs/>
        </w:rPr>
        <w:tab/>
        <w:t>$193,060</w:t>
      </w:r>
      <w:r w:rsidR="00B27556">
        <w:rPr>
          <w:bCs/>
        </w:rPr>
        <w:t xml:space="preserve"> </w:t>
      </w:r>
      <w:r w:rsidR="00B27556">
        <w:rPr>
          <w:rFonts w:cs="Segoe UI"/>
          <w:bCs/>
        </w:rPr>
        <w:t>÷</w:t>
      </w:r>
      <w:r w:rsidR="00B27556">
        <w:rPr>
          <w:bCs/>
        </w:rPr>
        <w:t xml:space="preserve"> </w:t>
      </w:r>
      <w:r w:rsidRPr="004B4162">
        <w:rPr>
          <w:bCs/>
        </w:rPr>
        <w:t>246</w:t>
      </w:r>
    </w:p>
    <w:p w:rsidR="000C11E2" w:rsidRPr="004B4162" w:rsidRDefault="000C11E2" w:rsidP="00B27556">
      <w:pPr>
        <w:tabs>
          <w:tab w:val="left" w:pos="1985"/>
          <w:tab w:val="left" w:pos="2552"/>
        </w:tabs>
        <w:rPr>
          <w:bCs/>
        </w:rPr>
      </w:pPr>
      <w:r w:rsidRPr="004B4162">
        <w:rPr>
          <w:bCs/>
        </w:rPr>
        <w:tab/>
        <w:t>=</w:t>
      </w:r>
      <w:r w:rsidRPr="004B4162">
        <w:rPr>
          <w:bCs/>
        </w:rPr>
        <w:tab/>
        <w:t>$785 per DU</w:t>
      </w:r>
    </w:p>
    <w:p w:rsidR="000C11E2" w:rsidRPr="004B4162" w:rsidRDefault="000C11E2" w:rsidP="000C11E2">
      <w:pPr>
        <w:rPr>
          <w:bCs/>
        </w:rPr>
      </w:pPr>
    </w:p>
    <w:p w:rsidR="000C11E2" w:rsidRPr="004B4162" w:rsidRDefault="000C11E2" w:rsidP="000C11E2">
      <w:pPr>
        <w:rPr>
          <w:bCs/>
        </w:rPr>
      </w:pPr>
    </w:p>
    <w:p w:rsidR="000C11E2" w:rsidRDefault="000C11E2" w:rsidP="004B4162">
      <w:pPr>
        <w:rPr>
          <w:bCs/>
        </w:rPr>
      </w:pPr>
    </w:p>
    <w:p w:rsidR="000C11E2" w:rsidRPr="004B4162" w:rsidRDefault="000C11E2" w:rsidP="004B4162">
      <w:pPr>
        <w:rPr>
          <w:bCs/>
        </w:rPr>
      </w:pPr>
    </w:p>
    <w:p w:rsidR="004B4162" w:rsidRDefault="004B4162" w:rsidP="004B4162">
      <w:pPr>
        <w:pStyle w:val="Figuretitle"/>
      </w:pPr>
      <w:r>
        <w:br w:type="page"/>
      </w:r>
      <w:bookmarkStart w:id="105" w:name="_Toc378064907"/>
      <w:r>
        <w:t xml:space="preserve">Figure </w:t>
      </w:r>
      <w:r w:rsidR="00287DCC">
        <w:t>12</w:t>
      </w:r>
      <w:r>
        <w:tab/>
        <w:t>Roads and Intersections – Mardi South Urban Release Area</w:t>
      </w:r>
      <w:bookmarkEnd w:id="105"/>
    </w:p>
    <w:p w:rsidR="004B4162" w:rsidRDefault="004B4162" w:rsidP="004B4162">
      <w:pPr>
        <w:rPr>
          <w:bCs/>
        </w:rPr>
      </w:pPr>
    </w:p>
    <w:p w:rsidR="004B4162" w:rsidRDefault="00754CE0" w:rsidP="004B4162">
      <w:pPr>
        <w:rPr>
          <w:bCs/>
        </w:rPr>
      </w:pPr>
      <w:r>
        <w:rPr>
          <w:bCs/>
          <w:noProof/>
        </w:rPr>
        <w:drawing>
          <wp:anchor distT="0" distB="0" distL="114300" distR="114300" simplePos="0" relativeHeight="251661312" behindDoc="0" locked="0" layoutInCell="1" allowOverlap="1" wp14:anchorId="4C8658A5" wp14:editId="590392AC">
            <wp:simplePos x="0" y="0"/>
            <wp:positionH relativeFrom="column">
              <wp:posOffset>0</wp:posOffset>
            </wp:positionH>
            <wp:positionV relativeFrom="paragraph">
              <wp:posOffset>64770</wp:posOffset>
            </wp:positionV>
            <wp:extent cx="5762625" cy="8353425"/>
            <wp:effectExtent l="0" t="0" r="9525" b="9525"/>
            <wp:wrapSquare wrapText="bothSides"/>
            <wp:docPr id="22" name="Picture 22" descr="Map showing contributions area for roads and intersections within the Mardi South urban release area" title="Figure 12 Roads and Intersections – Mardi South Urban Releas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p showing contributions area for roads and intersections within the Mardi South urban release are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835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162" w:rsidRPr="004B4162" w:rsidRDefault="004B4162" w:rsidP="000C11E2">
      <w:pPr>
        <w:pStyle w:val="Heading3"/>
        <w:ind w:left="855" w:hanging="851"/>
      </w:pPr>
      <w:r>
        <w:br w:type="page"/>
      </w:r>
      <w:bookmarkStart w:id="106" w:name="_Toc378064844"/>
      <w:r w:rsidR="000C11E2">
        <w:t>3.4.10</w:t>
      </w:r>
      <w:r w:rsidRPr="004B4162">
        <w:tab/>
        <w:t xml:space="preserve">Zone 7:  </w:t>
      </w:r>
      <w:smartTag w:uri="urn:schemas-microsoft-com:office:smarttags" w:element="Street">
        <w:smartTag w:uri="urn:schemas-microsoft-com:office:smarttags" w:element="address">
          <w:r w:rsidRPr="004B4162">
            <w:t>Wyong Road</w:t>
          </w:r>
        </w:smartTag>
      </w:smartTag>
      <w:r w:rsidRPr="004B4162">
        <w:t xml:space="preserve"> and </w:t>
      </w:r>
      <w:smartTag w:uri="urn:schemas-microsoft-com:office:smarttags" w:element="Street">
        <w:smartTag w:uri="urn:schemas-microsoft-com:office:smarttags" w:element="address">
          <w:r w:rsidRPr="004B4162">
            <w:t>Bryant Drive</w:t>
          </w:r>
        </w:smartTag>
      </w:smartTag>
      <w:r w:rsidRPr="004B4162">
        <w:t xml:space="preserve"> and </w:t>
      </w:r>
      <w:smartTag w:uri="urn:schemas-microsoft-com:office:smarttags" w:element="Street">
        <w:smartTag w:uri="urn:schemas-microsoft-com:office:smarttags" w:element="address">
          <w:r w:rsidRPr="004B4162">
            <w:t>Pacific Highway</w:t>
          </w:r>
        </w:smartTag>
      </w:smartTag>
      <w:r w:rsidRPr="004B4162">
        <w:t xml:space="preserve">, </w:t>
      </w:r>
      <w:smartTag w:uri="urn:schemas-microsoft-com:office:smarttags" w:element="Street">
        <w:smartTag w:uri="urn:schemas-microsoft-com:office:smarttags" w:element="address">
          <w:r w:rsidRPr="004B4162">
            <w:t>Wyong Road</w:t>
          </w:r>
        </w:smartTag>
      </w:smartTag>
      <w:r w:rsidRPr="004B4162">
        <w:t xml:space="preserve"> and </w:t>
      </w:r>
      <w:smartTag w:uri="urn:schemas-microsoft-com:office:smarttags" w:element="Street">
        <w:smartTag w:uri="urn:schemas-microsoft-com:office:smarttags" w:element="address">
          <w:r w:rsidRPr="004B4162">
            <w:t>Cobbs Road</w:t>
          </w:r>
        </w:smartTag>
      </w:smartTag>
      <w:bookmarkEnd w:id="106"/>
      <w:r w:rsidRPr="004B4162">
        <w:t xml:space="preserve"> </w:t>
      </w:r>
    </w:p>
    <w:p w:rsidR="004B4162" w:rsidRPr="004B4162" w:rsidRDefault="004B4162" w:rsidP="004B4162">
      <w:pPr>
        <w:rPr>
          <w:bCs/>
        </w:rPr>
      </w:pPr>
    </w:p>
    <w:p w:rsidR="004B4162" w:rsidRPr="004B4162" w:rsidRDefault="004B4162" w:rsidP="000C11E2">
      <w:pPr>
        <w:pStyle w:val="Heading4"/>
      </w:pPr>
      <w:r w:rsidRPr="004B4162">
        <w:t>Area of the Scheme</w:t>
      </w:r>
    </w:p>
    <w:p w:rsidR="004B4162" w:rsidRPr="004B4162" w:rsidRDefault="004B4162" w:rsidP="004B4162">
      <w:pPr>
        <w:rPr>
          <w:bCs/>
        </w:rPr>
      </w:pPr>
    </w:p>
    <w:p w:rsidR="004B4162" w:rsidRPr="004B4162" w:rsidRDefault="004B4162" w:rsidP="004B4162">
      <w:pPr>
        <w:rPr>
          <w:bCs/>
        </w:rPr>
      </w:pPr>
      <w:r w:rsidRPr="004B4162">
        <w:rPr>
          <w:bCs/>
        </w:rPr>
        <w:t xml:space="preserve">The area of the scheme relates to land zoned 4(d) Special Industrial Business generally bounded by </w:t>
      </w:r>
      <w:smartTag w:uri="urn:schemas-microsoft-com:office:smarttags" w:element="Street">
        <w:smartTag w:uri="urn:schemas-microsoft-com:office:smarttags" w:element="address">
          <w:r w:rsidRPr="004B4162">
            <w:rPr>
              <w:bCs/>
            </w:rPr>
            <w:t>Lake Road</w:t>
          </w:r>
        </w:smartTag>
      </w:smartTag>
      <w:r w:rsidRPr="004B4162">
        <w:rPr>
          <w:bCs/>
        </w:rPr>
        <w:t xml:space="preserve">, </w:t>
      </w:r>
      <w:smartTag w:uri="urn:schemas-microsoft-com:office:smarttags" w:element="Street">
        <w:smartTag w:uri="urn:schemas-microsoft-com:office:smarttags" w:element="address">
          <w:r w:rsidRPr="004B4162">
            <w:rPr>
              <w:bCs/>
            </w:rPr>
            <w:t>Bryant Drive</w:t>
          </w:r>
        </w:smartTag>
      </w:smartTag>
      <w:r w:rsidRPr="004B4162">
        <w:rPr>
          <w:bCs/>
        </w:rPr>
        <w:t xml:space="preserve"> (north), Main Northern Railway Line, Ourimbah Creek, </w:t>
      </w:r>
      <w:smartTag w:uri="urn:schemas-microsoft-com:office:smarttags" w:element="Street">
        <w:smartTag w:uri="urn:schemas-microsoft-com:office:smarttags" w:element="address">
          <w:r w:rsidRPr="004B4162">
            <w:rPr>
              <w:bCs/>
            </w:rPr>
            <w:t>Wyong Road</w:t>
          </w:r>
        </w:smartTag>
      </w:smartTag>
      <w:r w:rsidRPr="004B4162">
        <w:rPr>
          <w:bCs/>
        </w:rPr>
        <w:t xml:space="preserve"> and </w:t>
      </w:r>
      <w:smartTag w:uri="urn:schemas-microsoft-com:office:smarttags" w:element="Street">
        <w:smartTag w:uri="urn:schemas-microsoft-com:office:smarttags" w:element="address">
          <w:r w:rsidRPr="004B4162">
            <w:rPr>
              <w:bCs/>
            </w:rPr>
            <w:t>Titania Avenue</w:t>
          </w:r>
        </w:smartTag>
      </w:smartTag>
      <w:r w:rsidRPr="004B4162">
        <w:rPr>
          <w:bCs/>
        </w:rPr>
        <w:t>, Tuggerah. It also relates to part of land (8.7 hectares) contained within Portion 25 DP 755263, DP 206598 and Lot 11 DP 585324 and land zoned 4(a) General Industrial within Lots 1 and 2 DP 543729 and Portion 25 DP 755263.</w:t>
      </w:r>
    </w:p>
    <w:p w:rsidR="004B4162" w:rsidRPr="004B4162" w:rsidRDefault="004B4162" w:rsidP="004B4162">
      <w:pPr>
        <w:rPr>
          <w:bCs/>
        </w:rPr>
      </w:pPr>
    </w:p>
    <w:p w:rsidR="004B4162" w:rsidRPr="004B4162" w:rsidRDefault="004B4162" w:rsidP="000C11E2">
      <w:pPr>
        <w:pStyle w:val="Heading4"/>
      </w:pPr>
      <w:r w:rsidRPr="004B4162">
        <w:t>Report Detail</w:t>
      </w:r>
    </w:p>
    <w:p w:rsidR="004B4162" w:rsidRPr="004B4162" w:rsidRDefault="004B4162" w:rsidP="004B4162">
      <w:pPr>
        <w:rPr>
          <w:bCs/>
        </w:rPr>
      </w:pPr>
    </w:p>
    <w:p w:rsidR="004B4162" w:rsidRPr="004B4162" w:rsidRDefault="004B4162" w:rsidP="004B4162">
      <w:pPr>
        <w:rPr>
          <w:bCs/>
        </w:rPr>
      </w:pPr>
      <w:r w:rsidRPr="004B4162">
        <w:rPr>
          <w:bCs/>
        </w:rPr>
        <w:t>The intersection requirements are based on Technical Report No 1652 completed by Council's Strategic Planning Department.</w:t>
      </w:r>
    </w:p>
    <w:p w:rsidR="004B4162" w:rsidRPr="004B4162" w:rsidRDefault="004B4162" w:rsidP="004B4162">
      <w:pPr>
        <w:rPr>
          <w:bCs/>
        </w:rPr>
      </w:pPr>
    </w:p>
    <w:p w:rsidR="004B4162" w:rsidRPr="004B4162" w:rsidRDefault="004B4162" w:rsidP="004B4162">
      <w:pPr>
        <w:rPr>
          <w:bCs/>
        </w:rPr>
      </w:pPr>
      <w:r w:rsidRPr="004B4162">
        <w:rPr>
          <w:bCs/>
        </w:rPr>
        <w:t>It has been identified that the upgrading of the intersection is required to cater for the proposed development in the Wyong/Tuggerah area as shown in the following plan.</w:t>
      </w:r>
    </w:p>
    <w:p w:rsidR="004B4162" w:rsidRPr="004B4162" w:rsidRDefault="004B4162" w:rsidP="004B4162">
      <w:pPr>
        <w:rPr>
          <w:bCs/>
        </w:rPr>
      </w:pPr>
    </w:p>
    <w:p w:rsidR="004B4162" w:rsidRPr="004B4162" w:rsidRDefault="004B4162" w:rsidP="004B4162">
      <w:pPr>
        <w:rPr>
          <w:bCs/>
        </w:rPr>
      </w:pPr>
      <w:r w:rsidRPr="004B4162">
        <w:rPr>
          <w:bCs/>
        </w:rPr>
        <w:t xml:space="preserve">The existing developments on DP 620891 and DP 654119 and part land zoned 4(a) in Lot 2 DP 543729 have been in existence for a considerable number of years. The previous intersection arrangements at </w:t>
      </w:r>
      <w:smartTag w:uri="urn:schemas-microsoft-com:office:smarttags" w:element="Street">
        <w:smartTag w:uri="urn:schemas-microsoft-com:office:smarttags" w:element="address">
          <w:r w:rsidRPr="004B4162">
            <w:rPr>
              <w:bCs/>
            </w:rPr>
            <w:t>Wyong Road/Bryant Drive</w:t>
          </w:r>
        </w:smartTag>
      </w:smartTag>
      <w:r w:rsidRPr="004B4162">
        <w:rPr>
          <w:bCs/>
        </w:rPr>
        <w:t xml:space="preserve"> and Pacific Highway/Wyong Road/Cobbs Road were adequate to cater for these developments.</w:t>
      </w:r>
    </w:p>
    <w:p w:rsidR="004B4162" w:rsidRPr="004B4162" w:rsidRDefault="004B4162" w:rsidP="004B4162">
      <w:pPr>
        <w:rPr>
          <w:bCs/>
        </w:rPr>
      </w:pPr>
    </w:p>
    <w:p w:rsidR="004B4162" w:rsidRPr="004B4162" w:rsidRDefault="004B4162" w:rsidP="000C11E2">
      <w:pPr>
        <w:pStyle w:val="Heading4"/>
      </w:pPr>
      <w:r w:rsidRPr="004B4162">
        <w:t>Scheme Details</w:t>
      </w:r>
    </w:p>
    <w:p w:rsidR="004B4162" w:rsidRPr="004B4162" w:rsidRDefault="004B4162" w:rsidP="004B4162">
      <w:pPr>
        <w:rPr>
          <w:bCs/>
        </w:rPr>
      </w:pPr>
    </w:p>
    <w:p w:rsidR="004B4162" w:rsidRPr="004B4162" w:rsidRDefault="004B4162" w:rsidP="004B4162">
      <w:pPr>
        <w:rPr>
          <w:bCs/>
        </w:rPr>
      </w:pPr>
      <w:r w:rsidRPr="004B4162">
        <w:rPr>
          <w:bCs/>
        </w:rPr>
        <w:t>The required works are described below with further details in Technical Report No 1652.</w:t>
      </w:r>
    </w:p>
    <w:p w:rsidR="004B4162" w:rsidRPr="004B4162" w:rsidRDefault="004B4162" w:rsidP="004B4162">
      <w:pPr>
        <w:rPr>
          <w:bCs/>
        </w:rPr>
      </w:pPr>
    </w:p>
    <w:p w:rsidR="00956B30" w:rsidRDefault="00D52DE3" w:rsidP="00B27556">
      <w:pPr>
        <w:pStyle w:val="ListParagraph"/>
        <w:numPr>
          <w:ilvl w:val="0"/>
          <w:numId w:val="26"/>
        </w:numPr>
        <w:tabs>
          <w:tab w:val="left" w:pos="851"/>
        </w:tabs>
        <w:spacing w:after="240"/>
        <w:ind w:left="851" w:hanging="851"/>
      </w:pPr>
      <w:r>
        <w:t>C</w:t>
      </w:r>
      <w:r w:rsidR="004B4162" w:rsidRPr="00D52DE3">
        <w:t>onstruction of a roundabout at the intersection of Wyong Road and Bryant Drive</w:t>
      </w:r>
      <w:r w:rsidR="000C11E2" w:rsidRPr="00D52DE3">
        <w:t>, Tuggerah:  the cost of the roundabout works is the difference in cost between the roundabout (rigid pavement) and the previously proposed "sea-gull" type intersection. This is estimated at $430,199</w:t>
      </w:r>
      <w:r>
        <w:t>.</w:t>
      </w:r>
    </w:p>
    <w:p w:rsidR="00956B30" w:rsidRDefault="00956B30" w:rsidP="00B27556">
      <w:pPr>
        <w:pStyle w:val="ListParagraph"/>
        <w:tabs>
          <w:tab w:val="left" w:pos="851"/>
        </w:tabs>
        <w:spacing w:after="240"/>
        <w:ind w:left="851" w:hanging="851"/>
      </w:pPr>
    </w:p>
    <w:p w:rsidR="004B4162" w:rsidRPr="004B4162" w:rsidRDefault="00D52DE3" w:rsidP="00B27556">
      <w:pPr>
        <w:pStyle w:val="ListParagraph"/>
        <w:numPr>
          <w:ilvl w:val="0"/>
          <w:numId w:val="26"/>
        </w:numPr>
        <w:tabs>
          <w:tab w:val="left" w:pos="851"/>
        </w:tabs>
        <w:spacing w:after="240"/>
        <w:ind w:left="851" w:hanging="851"/>
      </w:pPr>
      <w:r>
        <w:t>C</w:t>
      </w:r>
      <w:r w:rsidR="004B4162" w:rsidRPr="00D52DE3">
        <w:t>onstruction</w:t>
      </w:r>
      <w:r w:rsidR="004B4162" w:rsidRPr="004B4162">
        <w:t xml:space="preserve"> of left turn slip lane from Pacific Highway (southbound traffic) to Wyong Road</w:t>
      </w:r>
      <w:r w:rsidR="000C11E2">
        <w:t xml:space="preserve"> at Tuggerah:  t</w:t>
      </w:r>
      <w:r w:rsidR="004B4162" w:rsidRPr="004B4162">
        <w:t>he estimate of cost for the left turn slip lane from Pacific Highway to Wyong Road is $420,733.</w:t>
      </w:r>
    </w:p>
    <w:p w:rsidR="004B4162" w:rsidRPr="007F23ED" w:rsidRDefault="004B4162" w:rsidP="007F23ED">
      <w:pPr>
        <w:pStyle w:val="Heading4"/>
      </w:pPr>
      <w:r w:rsidRPr="007F23ED">
        <w:t>Apportionment of Costs</w:t>
      </w:r>
    </w:p>
    <w:p w:rsidR="004B4162" w:rsidRPr="004B4162" w:rsidRDefault="004B4162" w:rsidP="004B4162">
      <w:pPr>
        <w:rPr>
          <w:bCs/>
        </w:rPr>
      </w:pPr>
    </w:p>
    <w:p w:rsidR="004B4162" w:rsidRPr="004B4162" w:rsidRDefault="004B4162" w:rsidP="00956B30">
      <w:pPr>
        <w:tabs>
          <w:tab w:val="left" w:pos="567"/>
        </w:tabs>
        <w:rPr>
          <w:b/>
          <w:bCs/>
        </w:rPr>
      </w:pPr>
      <w:r w:rsidRPr="004B4162">
        <w:rPr>
          <w:b/>
          <w:bCs/>
        </w:rPr>
        <w:t>1</w:t>
      </w:r>
      <w:r w:rsidRPr="004B4162">
        <w:rPr>
          <w:b/>
          <w:bCs/>
        </w:rPr>
        <w:tab/>
      </w:r>
      <w:smartTag w:uri="urn:schemas-microsoft-com:office:smarttags" w:element="Street">
        <w:smartTag w:uri="urn:schemas-microsoft-com:office:smarttags" w:element="address">
          <w:r w:rsidRPr="004B4162">
            <w:rPr>
              <w:b/>
              <w:bCs/>
            </w:rPr>
            <w:t>Wyong Road/Bryant Drive</w:t>
          </w:r>
        </w:smartTag>
      </w:smartTag>
      <w:r w:rsidRPr="004B4162">
        <w:rPr>
          <w:b/>
          <w:bCs/>
        </w:rPr>
        <w:t xml:space="preserve"> Roundabout</w:t>
      </w:r>
    </w:p>
    <w:p w:rsidR="004B4162" w:rsidRPr="004B4162" w:rsidRDefault="004B4162" w:rsidP="004B4162">
      <w:pPr>
        <w:rPr>
          <w:bCs/>
        </w:rPr>
      </w:pPr>
    </w:p>
    <w:p w:rsidR="004B4162" w:rsidRPr="004B4162" w:rsidRDefault="004B4162" w:rsidP="004B4162">
      <w:pPr>
        <w:rPr>
          <w:bCs/>
        </w:rPr>
      </w:pPr>
      <w:r w:rsidRPr="004B4162">
        <w:rPr>
          <w:bCs/>
        </w:rPr>
        <w:t xml:space="preserve">The cost of the roundabout at the intersection of </w:t>
      </w:r>
      <w:smartTag w:uri="urn:schemas-microsoft-com:office:smarttags" w:element="Street">
        <w:smartTag w:uri="urn:schemas-microsoft-com:office:smarttags" w:element="address">
          <w:r w:rsidRPr="004B4162">
            <w:rPr>
              <w:bCs/>
            </w:rPr>
            <w:t>Wyong Road</w:t>
          </w:r>
        </w:smartTag>
      </w:smartTag>
      <w:r w:rsidRPr="004B4162">
        <w:rPr>
          <w:bCs/>
        </w:rPr>
        <w:t xml:space="preserve"> and </w:t>
      </w:r>
      <w:smartTag w:uri="urn:schemas-microsoft-com:office:smarttags" w:element="Street">
        <w:smartTag w:uri="urn:schemas-microsoft-com:office:smarttags" w:element="address">
          <w:r w:rsidRPr="004B4162">
            <w:rPr>
              <w:bCs/>
            </w:rPr>
            <w:t>Bryant Drive</w:t>
          </w:r>
        </w:smartTag>
      </w:smartTag>
      <w:r w:rsidRPr="004B4162">
        <w:rPr>
          <w:bCs/>
        </w:rPr>
        <w:t xml:space="preserve"> is to apportioned between the proposed developments shown in Figure </w:t>
      </w:r>
      <w:r w:rsidR="00457E77">
        <w:rPr>
          <w:bCs/>
        </w:rPr>
        <w:t>13</w:t>
      </w:r>
      <w:r w:rsidRPr="004B4162">
        <w:rPr>
          <w:bCs/>
        </w:rPr>
        <w:t>.</w:t>
      </w:r>
    </w:p>
    <w:p w:rsidR="004B4162" w:rsidRPr="004B4162" w:rsidRDefault="004B4162" w:rsidP="004B4162">
      <w:pPr>
        <w:rPr>
          <w:bCs/>
        </w:rPr>
      </w:pPr>
    </w:p>
    <w:p w:rsidR="004B4162" w:rsidRPr="004B4162" w:rsidRDefault="004B4162" w:rsidP="004B4162">
      <w:pPr>
        <w:rPr>
          <w:bCs/>
        </w:rPr>
      </w:pPr>
      <w:r w:rsidRPr="004B4162">
        <w:rPr>
          <w:bCs/>
        </w:rPr>
        <w:t>The apportionment of costs (based on predicted traffic generation) to be:</w:t>
      </w:r>
    </w:p>
    <w:p w:rsidR="004B4162" w:rsidRPr="004B4162" w:rsidRDefault="004B4162" w:rsidP="004B4162">
      <w:pPr>
        <w:rPr>
          <w:bCs/>
        </w:rPr>
      </w:pPr>
    </w:p>
    <w:p w:rsidR="004B4162" w:rsidRPr="004B4162" w:rsidRDefault="004B4162" w:rsidP="004B4162">
      <w:pPr>
        <w:rPr>
          <w:bCs/>
        </w:rPr>
      </w:pPr>
      <w:r w:rsidRPr="004B4162">
        <w:rPr>
          <w:bCs/>
        </w:rPr>
        <w:t>Tuggerah Business Park</w:t>
      </w:r>
      <w:r w:rsidRPr="004B4162">
        <w:rPr>
          <w:bCs/>
        </w:rPr>
        <w:tab/>
      </w:r>
      <w:r w:rsidRPr="004B4162">
        <w:rPr>
          <w:bCs/>
        </w:rPr>
        <w:tab/>
      </w:r>
      <w:r w:rsidRPr="004B4162">
        <w:rPr>
          <w:bCs/>
        </w:rPr>
        <w:tab/>
      </w:r>
      <w:r w:rsidRPr="004B4162">
        <w:rPr>
          <w:bCs/>
        </w:rPr>
        <w:tab/>
        <w:t>52.4%</w:t>
      </w:r>
    </w:p>
    <w:p w:rsidR="004B4162" w:rsidRPr="004B4162" w:rsidRDefault="004B4162" w:rsidP="00B27556">
      <w:pPr>
        <w:rPr>
          <w:bCs/>
        </w:rPr>
      </w:pPr>
      <w:r w:rsidRPr="004B4162">
        <w:rPr>
          <w:bCs/>
        </w:rPr>
        <w:t>Supa Centre</w:t>
      </w:r>
      <w:r w:rsidRPr="004B4162">
        <w:rPr>
          <w:bCs/>
        </w:rPr>
        <w:tab/>
      </w:r>
      <w:r w:rsidRPr="004B4162">
        <w:rPr>
          <w:bCs/>
        </w:rPr>
        <w:tab/>
      </w:r>
      <w:r w:rsidRPr="004B4162">
        <w:rPr>
          <w:bCs/>
        </w:rPr>
        <w:tab/>
      </w:r>
      <w:r w:rsidRPr="004B4162">
        <w:rPr>
          <w:bCs/>
        </w:rPr>
        <w:tab/>
      </w:r>
      <w:r w:rsidRPr="004B4162">
        <w:rPr>
          <w:bCs/>
        </w:rPr>
        <w:tab/>
        <w:t>19.7%</w:t>
      </w:r>
    </w:p>
    <w:p w:rsidR="004B4162" w:rsidRPr="004B4162" w:rsidRDefault="004B4162" w:rsidP="004B4162">
      <w:pPr>
        <w:rPr>
          <w:bCs/>
        </w:rPr>
      </w:pPr>
      <w:r w:rsidRPr="004B4162">
        <w:rPr>
          <w:bCs/>
        </w:rPr>
        <w:t>Other Development (Areas 1, 2 &amp; 3)</w:t>
      </w:r>
      <w:r w:rsidRPr="004B4162">
        <w:rPr>
          <w:bCs/>
        </w:rPr>
        <w:tab/>
      </w:r>
      <w:r w:rsidRPr="004B4162">
        <w:rPr>
          <w:bCs/>
        </w:rPr>
        <w:tab/>
        <w:t>27.9%</w:t>
      </w:r>
    </w:p>
    <w:p w:rsidR="004B4162" w:rsidRPr="004B4162" w:rsidRDefault="004B4162" w:rsidP="004B4162">
      <w:pPr>
        <w:rPr>
          <w:bCs/>
        </w:rPr>
      </w:pPr>
    </w:p>
    <w:p w:rsidR="004B4162" w:rsidRPr="004B4162" w:rsidRDefault="004B4162" w:rsidP="004B4162">
      <w:pPr>
        <w:rPr>
          <w:bCs/>
        </w:rPr>
      </w:pPr>
      <w:r w:rsidRPr="004B4162">
        <w:rPr>
          <w:bCs/>
        </w:rPr>
        <w:t>The cost to be apportioned is $430,199.</w:t>
      </w:r>
    </w:p>
    <w:p w:rsidR="004B4162" w:rsidRPr="004B4162" w:rsidRDefault="00F12381" w:rsidP="00956B30">
      <w:pPr>
        <w:tabs>
          <w:tab w:val="left" w:pos="567"/>
        </w:tabs>
        <w:rPr>
          <w:b/>
          <w:bCs/>
        </w:rPr>
      </w:pPr>
      <w:r>
        <w:rPr>
          <w:bCs/>
        </w:rPr>
        <w:br w:type="page"/>
      </w:r>
      <w:r w:rsidR="004B4162" w:rsidRPr="004B4162">
        <w:rPr>
          <w:b/>
          <w:bCs/>
        </w:rPr>
        <w:t>2</w:t>
      </w:r>
      <w:r w:rsidR="004B4162" w:rsidRPr="004B4162">
        <w:rPr>
          <w:b/>
          <w:bCs/>
        </w:rPr>
        <w:tab/>
        <w:t xml:space="preserve">Left Turn </w:t>
      </w:r>
      <w:smartTag w:uri="urn:schemas-microsoft-com:office:smarttags" w:element="Street">
        <w:smartTag w:uri="urn:schemas-microsoft-com:office:smarttags" w:element="address">
          <w:r w:rsidR="004B4162" w:rsidRPr="004B4162">
            <w:rPr>
              <w:b/>
              <w:bCs/>
            </w:rPr>
            <w:t>Slip Lane</w:t>
          </w:r>
        </w:smartTag>
      </w:smartTag>
      <w:r w:rsidR="004B4162" w:rsidRPr="004B4162">
        <w:rPr>
          <w:b/>
          <w:bCs/>
        </w:rPr>
        <w:t xml:space="preserve"> from </w:t>
      </w:r>
      <w:smartTag w:uri="urn:schemas-microsoft-com:office:smarttags" w:element="Street">
        <w:smartTag w:uri="urn:schemas-microsoft-com:office:smarttags" w:element="address">
          <w:r w:rsidR="004B4162" w:rsidRPr="004B4162">
            <w:rPr>
              <w:b/>
              <w:bCs/>
            </w:rPr>
            <w:t>Pacific Highway</w:t>
          </w:r>
        </w:smartTag>
      </w:smartTag>
      <w:r w:rsidR="004B4162" w:rsidRPr="004B4162">
        <w:rPr>
          <w:b/>
          <w:bCs/>
        </w:rPr>
        <w:t xml:space="preserve"> to </w:t>
      </w:r>
      <w:smartTag w:uri="urn:schemas-microsoft-com:office:smarttags" w:element="Street">
        <w:smartTag w:uri="urn:schemas-microsoft-com:office:smarttags" w:element="address">
          <w:r w:rsidR="004B4162" w:rsidRPr="004B4162">
            <w:rPr>
              <w:b/>
              <w:bCs/>
            </w:rPr>
            <w:t>Wyong Road</w:t>
          </w:r>
        </w:smartTag>
      </w:smartTag>
    </w:p>
    <w:p w:rsidR="004B4162" w:rsidRPr="004B4162" w:rsidRDefault="004B4162" w:rsidP="004B4162">
      <w:pPr>
        <w:rPr>
          <w:bCs/>
        </w:rPr>
      </w:pPr>
    </w:p>
    <w:p w:rsidR="004B4162" w:rsidRPr="004B4162" w:rsidRDefault="004B4162" w:rsidP="004B4162">
      <w:pPr>
        <w:rPr>
          <w:bCs/>
        </w:rPr>
      </w:pPr>
      <w:r w:rsidRPr="004B4162">
        <w:rPr>
          <w:bCs/>
        </w:rPr>
        <w:t xml:space="preserve">The cost of the left turn slip lane from </w:t>
      </w:r>
      <w:smartTag w:uri="urn:schemas-microsoft-com:office:smarttags" w:element="Street">
        <w:smartTag w:uri="urn:schemas-microsoft-com:office:smarttags" w:element="address">
          <w:r w:rsidRPr="004B4162">
            <w:rPr>
              <w:bCs/>
            </w:rPr>
            <w:t>Pacific Highway</w:t>
          </w:r>
        </w:smartTag>
      </w:smartTag>
      <w:r w:rsidRPr="004B4162">
        <w:rPr>
          <w:bCs/>
        </w:rPr>
        <w:t xml:space="preserve"> to </w:t>
      </w:r>
      <w:smartTag w:uri="urn:schemas-microsoft-com:office:smarttags" w:element="Street">
        <w:smartTag w:uri="urn:schemas-microsoft-com:office:smarttags" w:element="address">
          <w:r w:rsidRPr="004B4162">
            <w:rPr>
              <w:bCs/>
            </w:rPr>
            <w:t>Wyong Road</w:t>
          </w:r>
        </w:smartTag>
      </w:smartTag>
      <w:r w:rsidRPr="004B4162">
        <w:rPr>
          <w:bCs/>
        </w:rPr>
        <w:t xml:space="preserve"> is to be apportioned between the </w:t>
      </w:r>
      <w:smartTag w:uri="urn:schemas-microsoft-com:office:smarttags" w:element="place">
        <w:smartTag w:uri="urn:schemas-microsoft-com:office:smarttags" w:element="City">
          <w:r w:rsidRPr="004B4162">
            <w:rPr>
              <w:bCs/>
            </w:rPr>
            <w:t>Westfield</w:t>
          </w:r>
        </w:smartTag>
      </w:smartTag>
      <w:r w:rsidRPr="004B4162">
        <w:rPr>
          <w:bCs/>
        </w:rPr>
        <w:t>'s development and the proposed developments shown in Figure</w:t>
      </w:r>
      <w:r w:rsidR="00457E77">
        <w:rPr>
          <w:bCs/>
        </w:rPr>
        <w:t xml:space="preserve"> 13</w:t>
      </w:r>
      <w:r w:rsidRPr="004B4162">
        <w:rPr>
          <w:bCs/>
        </w:rPr>
        <w:t>.</w:t>
      </w:r>
    </w:p>
    <w:p w:rsidR="004B4162" w:rsidRPr="004B4162" w:rsidRDefault="004B4162" w:rsidP="004B4162">
      <w:pPr>
        <w:rPr>
          <w:bCs/>
        </w:rPr>
      </w:pPr>
    </w:p>
    <w:p w:rsidR="004B4162" w:rsidRPr="004B4162" w:rsidRDefault="004B4162" w:rsidP="004B4162">
      <w:pPr>
        <w:rPr>
          <w:bCs/>
        </w:rPr>
      </w:pPr>
      <w:r w:rsidRPr="004B4162">
        <w:rPr>
          <w:bCs/>
        </w:rPr>
        <w:t>The apportionment of cost (based on predicted traffic generation) to be:</w:t>
      </w:r>
    </w:p>
    <w:p w:rsidR="004B4162" w:rsidRPr="004B4162" w:rsidRDefault="004B4162" w:rsidP="004B4162">
      <w:pPr>
        <w:rPr>
          <w:bCs/>
        </w:rPr>
      </w:pPr>
    </w:p>
    <w:p w:rsidR="004B4162" w:rsidRPr="004B4162" w:rsidRDefault="004B4162" w:rsidP="004B4162">
      <w:pPr>
        <w:rPr>
          <w:bCs/>
        </w:rPr>
      </w:pPr>
      <w:smartTag w:uri="urn:schemas-microsoft-com:office:smarttags" w:element="place">
        <w:smartTag w:uri="urn:schemas-microsoft-com:office:smarttags" w:element="City">
          <w:r w:rsidRPr="004B4162">
            <w:rPr>
              <w:bCs/>
            </w:rPr>
            <w:t>Westfield</w:t>
          </w:r>
        </w:smartTag>
      </w:smartTag>
      <w:r w:rsidRPr="004B4162">
        <w:rPr>
          <w:bCs/>
        </w:rPr>
        <w:t>'s Development</w:t>
      </w:r>
      <w:r w:rsidRPr="004B4162">
        <w:rPr>
          <w:bCs/>
        </w:rPr>
        <w:tab/>
      </w:r>
      <w:r w:rsidRPr="004B4162">
        <w:rPr>
          <w:bCs/>
        </w:rPr>
        <w:tab/>
      </w:r>
      <w:r w:rsidRPr="004B4162">
        <w:rPr>
          <w:bCs/>
        </w:rPr>
        <w:tab/>
        <w:t>49.0%</w:t>
      </w:r>
    </w:p>
    <w:p w:rsidR="004B4162" w:rsidRPr="004B4162" w:rsidRDefault="004B4162" w:rsidP="004B4162">
      <w:pPr>
        <w:rPr>
          <w:bCs/>
        </w:rPr>
      </w:pPr>
      <w:r w:rsidRPr="004B4162">
        <w:rPr>
          <w:bCs/>
        </w:rPr>
        <w:t>Tuggerah Business Park</w:t>
      </w:r>
      <w:r w:rsidRPr="004B4162">
        <w:rPr>
          <w:bCs/>
        </w:rPr>
        <w:tab/>
      </w:r>
      <w:r w:rsidRPr="004B4162">
        <w:rPr>
          <w:bCs/>
        </w:rPr>
        <w:tab/>
      </w:r>
      <w:r w:rsidRPr="004B4162">
        <w:rPr>
          <w:bCs/>
        </w:rPr>
        <w:tab/>
      </w:r>
      <w:r w:rsidRPr="004B4162">
        <w:rPr>
          <w:bCs/>
        </w:rPr>
        <w:tab/>
        <w:t>26.7%</w:t>
      </w:r>
    </w:p>
    <w:p w:rsidR="004B4162" w:rsidRPr="004B4162" w:rsidRDefault="004B4162" w:rsidP="004B4162">
      <w:pPr>
        <w:rPr>
          <w:bCs/>
        </w:rPr>
      </w:pPr>
      <w:r w:rsidRPr="004B4162">
        <w:rPr>
          <w:bCs/>
        </w:rPr>
        <w:t>Supa Centre</w:t>
      </w:r>
      <w:r w:rsidRPr="004B4162">
        <w:rPr>
          <w:bCs/>
        </w:rPr>
        <w:tab/>
      </w:r>
      <w:r w:rsidRPr="004B4162">
        <w:rPr>
          <w:bCs/>
        </w:rPr>
        <w:tab/>
      </w:r>
      <w:r w:rsidRPr="004B4162">
        <w:rPr>
          <w:bCs/>
        </w:rPr>
        <w:tab/>
      </w:r>
      <w:r w:rsidRPr="004B4162">
        <w:rPr>
          <w:bCs/>
        </w:rPr>
        <w:tab/>
      </w:r>
      <w:r w:rsidRPr="004B4162">
        <w:rPr>
          <w:bCs/>
        </w:rPr>
        <w:tab/>
        <w:t>10.1%</w:t>
      </w:r>
    </w:p>
    <w:p w:rsidR="004B4162" w:rsidRPr="004B4162" w:rsidRDefault="004B4162" w:rsidP="004B4162">
      <w:pPr>
        <w:rPr>
          <w:bCs/>
        </w:rPr>
      </w:pPr>
      <w:r w:rsidRPr="004B4162">
        <w:rPr>
          <w:bCs/>
        </w:rPr>
        <w:t>Other Developments (Areas 1, 2 &amp; 3)</w:t>
      </w:r>
      <w:r w:rsidRPr="004B4162">
        <w:rPr>
          <w:bCs/>
        </w:rPr>
        <w:tab/>
      </w:r>
      <w:r w:rsidRPr="004B4162">
        <w:rPr>
          <w:bCs/>
        </w:rPr>
        <w:tab/>
        <w:t>14.2%</w:t>
      </w:r>
    </w:p>
    <w:p w:rsidR="004B4162" w:rsidRPr="004B4162" w:rsidRDefault="004B4162" w:rsidP="004B4162">
      <w:pPr>
        <w:rPr>
          <w:bCs/>
        </w:rPr>
      </w:pPr>
    </w:p>
    <w:p w:rsidR="004B4162" w:rsidRPr="004B4162" w:rsidRDefault="004B4162" w:rsidP="004B4162">
      <w:pPr>
        <w:rPr>
          <w:bCs/>
        </w:rPr>
      </w:pPr>
      <w:r w:rsidRPr="004B4162">
        <w:rPr>
          <w:bCs/>
        </w:rPr>
        <w:t>The cost to be apportioned is $420,733.</w:t>
      </w:r>
    </w:p>
    <w:p w:rsidR="004B4162" w:rsidRPr="004B4162" w:rsidRDefault="004B4162" w:rsidP="004B4162">
      <w:pPr>
        <w:rPr>
          <w:bCs/>
        </w:rPr>
      </w:pPr>
    </w:p>
    <w:p w:rsidR="004B4162" w:rsidRPr="004B4162" w:rsidRDefault="004B4162" w:rsidP="00D52DE3">
      <w:pPr>
        <w:pStyle w:val="Heading4"/>
      </w:pPr>
      <w:r w:rsidRPr="004B4162">
        <w:t>Program for Works and Funding</w:t>
      </w:r>
    </w:p>
    <w:p w:rsidR="004B4162" w:rsidRPr="004B4162" w:rsidRDefault="004B4162" w:rsidP="004B4162">
      <w:pPr>
        <w:rPr>
          <w:bCs/>
        </w:rPr>
      </w:pPr>
    </w:p>
    <w:p w:rsidR="004B4162" w:rsidRPr="004B4162" w:rsidRDefault="004B4162" w:rsidP="004B4162">
      <w:pPr>
        <w:rPr>
          <w:bCs/>
        </w:rPr>
      </w:pPr>
      <w:r w:rsidRPr="004B4162">
        <w:rPr>
          <w:bCs/>
        </w:rPr>
        <w:t>The timeframe for the works is:</w:t>
      </w:r>
    </w:p>
    <w:p w:rsidR="004B4162" w:rsidRPr="004B4162" w:rsidRDefault="004B4162" w:rsidP="004B4162">
      <w:pPr>
        <w:rPr>
          <w:bCs/>
        </w:rPr>
      </w:pPr>
    </w:p>
    <w:p w:rsidR="00956B30" w:rsidRPr="00B27556" w:rsidRDefault="004B4162" w:rsidP="00B27556">
      <w:pPr>
        <w:pStyle w:val="ListParagraph"/>
        <w:numPr>
          <w:ilvl w:val="0"/>
          <w:numId w:val="27"/>
        </w:numPr>
        <w:tabs>
          <w:tab w:val="left" w:pos="851"/>
        </w:tabs>
        <w:spacing w:after="240"/>
        <w:ind w:left="851" w:hanging="851"/>
        <w:rPr>
          <w:bCs/>
        </w:rPr>
      </w:pPr>
      <w:r w:rsidRPr="00B27556">
        <w:rPr>
          <w:bCs/>
        </w:rPr>
        <w:t>Wyong Road/Bryant Drive Roundabout - constructed in 1995 concurrent with the Supa Centre.</w:t>
      </w:r>
    </w:p>
    <w:p w:rsidR="00956B30" w:rsidRPr="00956B30" w:rsidRDefault="00956B30" w:rsidP="00B27556">
      <w:pPr>
        <w:pStyle w:val="ListParagraph"/>
        <w:tabs>
          <w:tab w:val="left" w:pos="851"/>
        </w:tabs>
        <w:spacing w:after="240"/>
        <w:ind w:left="851" w:hanging="851"/>
        <w:rPr>
          <w:bCs/>
        </w:rPr>
      </w:pPr>
    </w:p>
    <w:p w:rsidR="004B4162" w:rsidRPr="00B27556" w:rsidRDefault="004B4162" w:rsidP="00B27556">
      <w:pPr>
        <w:pStyle w:val="ListParagraph"/>
        <w:numPr>
          <w:ilvl w:val="0"/>
          <w:numId w:val="27"/>
        </w:numPr>
        <w:tabs>
          <w:tab w:val="left" w:pos="851"/>
        </w:tabs>
        <w:ind w:left="851" w:hanging="851"/>
        <w:rPr>
          <w:bCs/>
        </w:rPr>
      </w:pPr>
      <w:r w:rsidRPr="00B27556">
        <w:rPr>
          <w:bCs/>
        </w:rPr>
        <w:t>Left Turn Slip Lane form Pacific Highway to Wyong Road - to be carried out concurrent with Wyong Road upgrading by Council/Roads Traffic Authority in 1997.</w:t>
      </w:r>
    </w:p>
    <w:p w:rsidR="004B4162" w:rsidRPr="004B4162" w:rsidRDefault="004B4162" w:rsidP="004B4162">
      <w:pPr>
        <w:rPr>
          <w:bCs/>
        </w:rPr>
      </w:pPr>
    </w:p>
    <w:p w:rsidR="004B4162" w:rsidRPr="004B4162" w:rsidRDefault="004B4162" w:rsidP="00D52DE3">
      <w:pPr>
        <w:pStyle w:val="Heading4"/>
      </w:pPr>
      <w:r w:rsidRPr="004B4162">
        <w:t>Contribution Rates</w:t>
      </w:r>
    </w:p>
    <w:p w:rsidR="004B4162" w:rsidRPr="004B4162" w:rsidRDefault="004B4162" w:rsidP="004B4162">
      <w:pPr>
        <w:rPr>
          <w:bCs/>
        </w:rPr>
      </w:pPr>
    </w:p>
    <w:p w:rsidR="004B4162" w:rsidRPr="004B4162" w:rsidRDefault="004B4162" w:rsidP="004B4162">
      <w:pPr>
        <w:rPr>
          <w:bCs/>
        </w:rPr>
      </w:pPr>
      <w:r w:rsidRPr="004B4162">
        <w:rPr>
          <w:bCs/>
        </w:rPr>
        <w:t>The contribution rate</w:t>
      </w:r>
      <w:r w:rsidR="00D52DE3">
        <w:rPr>
          <w:bCs/>
        </w:rPr>
        <w:t>s will be calculated as follows.</w:t>
      </w:r>
    </w:p>
    <w:p w:rsidR="004B4162" w:rsidRPr="004B4162" w:rsidRDefault="004B4162" w:rsidP="004B4162">
      <w:pPr>
        <w:rPr>
          <w:bCs/>
        </w:rPr>
      </w:pPr>
    </w:p>
    <w:p w:rsidR="004B4162" w:rsidRPr="004B4162" w:rsidRDefault="004B4162" w:rsidP="00956B30">
      <w:pPr>
        <w:tabs>
          <w:tab w:val="left" w:pos="567"/>
        </w:tabs>
        <w:rPr>
          <w:b/>
          <w:bCs/>
        </w:rPr>
      </w:pPr>
      <w:r w:rsidRPr="004B4162">
        <w:rPr>
          <w:b/>
          <w:bCs/>
        </w:rPr>
        <w:t>1</w:t>
      </w:r>
      <w:r w:rsidRPr="004B4162">
        <w:rPr>
          <w:b/>
          <w:bCs/>
        </w:rPr>
        <w:tab/>
      </w:r>
      <w:smartTag w:uri="urn:schemas-microsoft-com:office:smarttags" w:element="Street">
        <w:smartTag w:uri="urn:schemas-microsoft-com:office:smarttags" w:element="address">
          <w:r w:rsidRPr="004B4162">
            <w:rPr>
              <w:b/>
              <w:bCs/>
            </w:rPr>
            <w:t>Wyong Road/Bryant Drive</w:t>
          </w:r>
        </w:smartTag>
      </w:smartTag>
      <w:r w:rsidRPr="004B4162">
        <w:rPr>
          <w:b/>
          <w:bCs/>
        </w:rPr>
        <w:t xml:space="preserve"> Roundabout:</w:t>
      </w:r>
    </w:p>
    <w:p w:rsidR="004B4162" w:rsidRPr="004B4162" w:rsidRDefault="004B4162" w:rsidP="00D52DE3">
      <w:pPr>
        <w:tabs>
          <w:tab w:val="left" w:pos="851"/>
        </w:tabs>
        <w:rPr>
          <w:bCs/>
        </w:rPr>
      </w:pPr>
    </w:p>
    <w:p w:rsidR="004B4162" w:rsidRPr="004B4162" w:rsidRDefault="004B4162" w:rsidP="00D52DE3">
      <w:pPr>
        <w:tabs>
          <w:tab w:val="left" w:pos="851"/>
        </w:tabs>
        <w:rPr>
          <w:bCs/>
        </w:rPr>
      </w:pPr>
      <w:r w:rsidRPr="004B4162">
        <w:rPr>
          <w:bCs/>
        </w:rPr>
        <w:t>Tuggerah Business Park</w:t>
      </w:r>
      <w:r w:rsidRPr="004B4162">
        <w:rPr>
          <w:bCs/>
        </w:rPr>
        <w:tab/>
      </w:r>
      <w:r w:rsidRPr="004B4162">
        <w:rPr>
          <w:bCs/>
        </w:rPr>
        <w:tab/>
      </w:r>
      <w:r w:rsidRPr="004B4162">
        <w:rPr>
          <w:bCs/>
        </w:rPr>
        <w:tab/>
      </w:r>
      <w:r w:rsidRPr="004B4162">
        <w:rPr>
          <w:bCs/>
        </w:rPr>
        <w:tab/>
        <w:t>$225,875</w:t>
      </w:r>
    </w:p>
    <w:p w:rsidR="004B4162" w:rsidRPr="004B4162" w:rsidRDefault="004B4162" w:rsidP="00D52DE3">
      <w:pPr>
        <w:tabs>
          <w:tab w:val="left" w:pos="851"/>
        </w:tabs>
        <w:rPr>
          <w:bCs/>
        </w:rPr>
      </w:pPr>
      <w:r w:rsidRPr="004B4162">
        <w:rPr>
          <w:bCs/>
        </w:rPr>
        <w:t>Supa Centre</w:t>
      </w:r>
      <w:r w:rsidRPr="004B4162">
        <w:rPr>
          <w:bCs/>
        </w:rPr>
        <w:tab/>
      </w:r>
      <w:r w:rsidRPr="004B4162">
        <w:rPr>
          <w:bCs/>
        </w:rPr>
        <w:tab/>
      </w:r>
      <w:r w:rsidRPr="004B4162">
        <w:rPr>
          <w:bCs/>
        </w:rPr>
        <w:tab/>
      </w:r>
      <w:r w:rsidRPr="004B4162">
        <w:rPr>
          <w:bCs/>
        </w:rPr>
        <w:tab/>
      </w:r>
      <w:r w:rsidRPr="004B4162">
        <w:rPr>
          <w:bCs/>
        </w:rPr>
        <w:tab/>
        <w:t>$84,916</w:t>
      </w:r>
    </w:p>
    <w:p w:rsidR="004B4162" w:rsidRPr="004B4162" w:rsidRDefault="004B4162" w:rsidP="00D52DE3">
      <w:pPr>
        <w:tabs>
          <w:tab w:val="left" w:pos="851"/>
        </w:tabs>
        <w:rPr>
          <w:bCs/>
        </w:rPr>
      </w:pPr>
      <w:r w:rsidRPr="004B4162">
        <w:rPr>
          <w:bCs/>
        </w:rPr>
        <w:t>Other Development</w:t>
      </w:r>
      <w:r w:rsidRPr="004B4162">
        <w:rPr>
          <w:bCs/>
        </w:rPr>
        <w:tab/>
      </w:r>
      <w:r w:rsidRPr="004B4162">
        <w:rPr>
          <w:bCs/>
        </w:rPr>
        <w:tab/>
      </w:r>
      <w:r w:rsidRPr="004B4162">
        <w:rPr>
          <w:bCs/>
        </w:rPr>
        <w:tab/>
      </w:r>
      <w:r w:rsidRPr="004B4162">
        <w:rPr>
          <w:bCs/>
        </w:rPr>
        <w:tab/>
        <w:t>$120,266</w:t>
      </w:r>
      <w:r w:rsidR="00B27556">
        <w:rPr>
          <w:bCs/>
        </w:rPr>
        <w:t xml:space="preserve"> </w:t>
      </w:r>
      <w:r w:rsidR="00B27556">
        <w:rPr>
          <w:rFonts w:cs="Segoe UI"/>
          <w:bCs/>
        </w:rPr>
        <w:t>÷</w:t>
      </w:r>
      <w:r w:rsidR="00B27556">
        <w:rPr>
          <w:bCs/>
        </w:rPr>
        <w:t xml:space="preserve"> </w:t>
      </w:r>
      <w:r w:rsidRPr="004B4162">
        <w:rPr>
          <w:bCs/>
        </w:rPr>
        <w:t>37.8ha</w:t>
      </w:r>
    </w:p>
    <w:p w:rsidR="004B4162" w:rsidRPr="00F24FD0" w:rsidRDefault="004B4162" w:rsidP="00D52DE3">
      <w:pPr>
        <w:tabs>
          <w:tab w:val="left" w:pos="851"/>
        </w:tabs>
        <w:rPr>
          <w:b/>
          <w:bCs/>
        </w:rPr>
      </w:pPr>
      <w:r w:rsidRPr="004B4162">
        <w:rPr>
          <w:bCs/>
        </w:rPr>
        <w:tab/>
      </w:r>
      <w:r w:rsidRPr="004B4162">
        <w:rPr>
          <w:bCs/>
        </w:rPr>
        <w:tab/>
      </w:r>
      <w:r w:rsidRPr="004B4162">
        <w:rPr>
          <w:bCs/>
        </w:rPr>
        <w:tab/>
      </w:r>
      <w:r w:rsidRPr="004B4162">
        <w:rPr>
          <w:bCs/>
        </w:rPr>
        <w:tab/>
      </w:r>
      <w:r w:rsidRPr="004B4162">
        <w:rPr>
          <w:bCs/>
        </w:rPr>
        <w:tab/>
      </w:r>
      <w:r w:rsidRPr="004B4162">
        <w:rPr>
          <w:bCs/>
        </w:rPr>
        <w:tab/>
      </w:r>
      <w:r w:rsidRPr="00F24FD0">
        <w:rPr>
          <w:b/>
          <w:bCs/>
        </w:rPr>
        <w:t>$3,181 per ha NDA</w:t>
      </w:r>
    </w:p>
    <w:p w:rsidR="004B4162" w:rsidRPr="004B4162" w:rsidRDefault="004B4162" w:rsidP="00D52DE3">
      <w:pPr>
        <w:tabs>
          <w:tab w:val="left" w:pos="851"/>
        </w:tabs>
        <w:rPr>
          <w:bCs/>
        </w:rPr>
      </w:pPr>
    </w:p>
    <w:p w:rsidR="004B4162" w:rsidRPr="004B4162" w:rsidRDefault="004B4162" w:rsidP="00956B30">
      <w:pPr>
        <w:tabs>
          <w:tab w:val="left" w:pos="567"/>
        </w:tabs>
        <w:rPr>
          <w:b/>
          <w:bCs/>
        </w:rPr>
      </w:pPr>
      <w:r w:rsidRPr="004B4162">
        <w:rPr>
          <w:b/>
          <w:bCs/>
        </w:rPr>
        <w:t>2</w:t>
      </w:r>
      <w:r w:rsidRPr="004B4162">
        <w:rPr>
          <w:b/>
          <w:bCs/>
        </w:rPr>
        <w:tab/>
        <w:t xml:space="preserve">Left Turn </w:t>
      </w:r>
      <w:smartTag w:uri="urn:schemas-microsoft-com:office:smarttags" w:element="Street">
        <w:smartTag w:uri="urn:schemas-microsoft-com:office:smarttags" w:element="address">
          <w:r w:rsidRPr="004B4162">
            <w:rPr>
              <w:b/>
              <w:bCs/>
            </w:rPr>
            <w:t>Slip Lane</w:t>
          </w:r>
        </w:smartTag>
      </w:smartTag>
      <w:r w:rsidRPr="004B4162">
        <w:rPr>
          <w:b/>
          <w:bCs/>
        </w:rPr>
        <w:t xml:space="preserve"> from </w:t>
      </w:r>
      <w:smartTag w:uri="urn:schemas-microsoft-com:office:smarttags" w:element="Street">
        <w:smartTag w:uri="urn:schemas-microsoft-com:office:smarttags" w:element="address">
          <w:r w:rsidRPr="004B4162">
            <w:rPr>
              <w:b/>
              <w:bCs/>
            </w:rPr>
            <w:t>Pacific Highway</w:t>
          </w:r>
        </w:smartTag>
      </w:smartTag>
      <w:r w:rsidRPr="004B4162">
        <w:rPr>
          <w:b/>
          <w:bCs/>
        </w:rPr>
        <w:t xml:space="preserve"> to </w:t>
      </w:r>
      <w:smartTag w:uri="urn:schemas-microsoft-com:office:smarttags" w:element="Street">
        <w:smartTag w:uri="urn:schemas-microsoft-com:office:smarttags" w:element="address">
          <w:r w:rsidRPr="004B4162">
            <w:rPr>
              <w:b/>
              <w:bCs/>
            </w:rPr>
            <w:t>Wyong Road</w:t>
          </w:r>
        </w:smartTag>
      </w:smartTag>
      <w:r w:rsidRPr="004B4162">
        <w:rPr>
          <w:b/>
          <w:bCs/>
        </w:rPr>
        <w:t>:</w:t>
      </w:r>
    </w:p>
    <w:p w:rsidR="004B4162" w:rsidRPr="004B4162" w:rsidRDefault="004B4162" w:rsidP="00D52DE3">
      <w:pPr>
        <w:tabs>
          <w:tab w:val="left" w:pos="851"/>
        </w:tabs>
        <w:rPr>
          <w:bCs/>
        </w:rPr>
      </w:pPr>
    </w:p>
    <w:p w:rsidR="004B4162" w:rsidRPr="004B4162" w:rsidRDefault="004B4162" w:rsidP="00D52DE3">
      <w:pPr>
        <w:tabs>
          <w:tab w:val="left" w:pos="851"/>
        </w:tabs>
        <w:rPr>
          <w:bCs/>
        </w:rPr>
      </w:pPr>
      <w:smartTag w:uri="urn:schemas-microsoft-com:office:smarttags" w:element="place">
        <w:smartTag w:uri="urn:schemas-microsoft-com:office:smarttags" w:element="City">
          <w:r w:rsidRPr="004B4162">
            <w:rPr>
              <w:bCs/>
            </w:rPr>
            <w:t>Westfield</w:t>
          </w:r>
        </w:smartTag>
      </w:smartTag>
      <w:r w:rsidRPr="004B4162">
        <w:rPr>
          <w:bCs/>
        </w:rPr>
        <w:t>'s</w:t>
      </w:r>
      <w:r w:rsidRPr="004B4162">
        <w:rPr>
          <w:bCs/>
        </w:rPr>
        <w:tab/>
      </w:r>
      <w:r w:rsidRPr="004B4162">
        <w:rPr>
          <w:bCs/>
        </w:rPr>
        <w:tab/>
      </w:r>
      <w:r w:rsidRPr="004B4162">
        <w:rPr>
          <w:bCs/>
        </w:rPr>
        <w:tab/>
      </w:r>
      <w:r w:rsidRPr="004B4162">
        <w:rPr>
          <w:bCs/>
        </w:rPr>
        <w:tab/>
      </w:r>
      <w:r w:rsidRPr="004B4162">
        <w:rPr>
          <w:bCs/>
        </w:rPr>
        <w:tab/>
        <w:t>$206,571</w:t>
      </w:r>
    </w:p>
    <w:p w:rsidR="004B4162" w:rsidRPr="004B4162" w:rsidRDefault="004B4162" w:rsidP="00D52DE3">
      <w:pPr>
        <w:tabs>
          <w:tab w:val="left" w:pos="851"/>
        </w:tabs>
        <w:rPr>
          <w:bCs/>
        </w:rPr>
      </w:pPr>
      <w:r w:rsidRPr="004B4162">
        <w:rPr>
          <w:bCs/>
        </w:rPr>
        <w:t>Tuggerah Business Park</w:t>
      </w:r>
      <w:r w:rsidRPr="004B4162">
        <w:rPr>
          <w:bCs/>
        </w:rPr>
        <w:tab/>
      </w:r>
      <w:r w:rsidRPr="004B4162">
        <w:rPr>
          <w:bCs/>
        </w:rPr>
        <w:tab/>
      </w:r>
      <w:r w:rsidRPr="004B4162">
        <w:rPr>
          <w:bCs/>
        </w:rPr>
        <w:tab/>
      </w:r>
      <w:r w:rsidRPr="004B4162">
        <w:rPr>
          <w:bCs/>
        </w:rPr>
        <w:tab/>
        <w:t>$112,561</w:t>
      </w:r>
    </w:p>
    <w:p w:rsidR="004B4162" w:rsidRPr="004B4162" w:rsidRDefault="004B4162" w:rsidP="00D52DE3">
      <w:pPr>
        <w:tabs>
          <w:tab w:val="left" w:pos="851"/>
        </w:tabs>
        <w:rPr>
          <w:bCs/>
        </w:rPr>
      </w:pPr>
      <w:r w:rsidRPr="004B4162">
        <w:rPr>
          <w:bCs/>
        </w:rPr>
        <w:t>Supa Centre</w:t>
      </w:r>
      <w:r w:rsidRPr="004B4162">
        <w:rPr>
          <w:bCs/>
        </w:rPr>
        <w:tab/>
      </w:r>
      <w:r w:rsidRPr="004B4162">
        <w:rPr>
          <w:bCs/>
        </w:rPr>
        <w:tab/>
      </w:r>
      <w:r w:rsidRPr="004B4162">
        <w:rPr>
          <w:bCs/>
        </w:rPr>
        <w:tab/>
      </w:r>
      <w:r w:rsidRPr="004B4162">
        <w:rPr>
          <w:bCs/>
        </w:rPr>
        <w:tab/>
      </w:r>
      <w:r w:rsidRPr="004B4162">
        <w:rPr>
          <w:bCs/>
        </w:rPr>
        <w:tab/>
        <w:t>$42,578</w:t>
      </w:r>
    </w:p>
    <w:p w:rsidR="004B4162" w:rsidRPr="004B4162" w:rsidRDefault="004B4162" w:rsidP="00D52DE3">
      <w:pPr>
        <w:tabs>
          <w:tab w:val="left" w:pos="851"/>
        </w:tabs>
        <w:rPr>
          <w:bCs/>
        </w:rPr>
      </w:pPr>
      <w:r w:rsidRPr="004B4162">
        <w:rPr>
          <w:bCs/>
        </w:rPr>
        <w:t>Other Development</w:t>
      </w:r>
      <w:r w:rsidRPr="004B4162">
        <w:rPr>
          <w:bCs/>
        </w:rPr>
        <w:tab/>
      </w:r>
      <w:r w:rsidRPr="004B4162">
        <w:rPr>
          <w:bCs/>
        </w:rPr>
        <w:tab/>
      </w:r>
      <w:r w:rsidRPr="004B4162">
        <w:rPr>
          <w:bCs/>
        </w:rPr>
        <w:tab/>
      </w:r>
      <w:r w:rsidRPr="004B4162">
        <w:rPr>
          <w:bCs/>
        </w:rPr>
        <w:tab/>
        <w:t>$59,864</w:t>
      </w:r>
      <w:r w:rsidR="00B27556">
        <w:rPr>
          <w:bCs/>
        </w:rPr>
        <w:t xml:space="preserve"> </w:t>
      </w:r>
      <w:r w:rsidR="00B27556">
        <w:rPr>
          <w:rFonts w:cs="Segoe UI"/>
          <w:bCs/>
        </w:rPr>
        <w:t>÷</w:t>
      </w:r>
      <w:r w:rsidR="00B27556">
        <w:rPr>
          <w:bCs/>
        </w:rPr>
        <w:t xml:space="preserve"> </w:t>
      </w:r>
      <w:r w:rsidRPr="004B4162">
        <w:rPr>
          <w:bCs/>
        </w:rPr>
        <w:t>37.8 ha</w:t>
      </w:r>
    </w:p>
    <w:p w:rsidR="004B4162" w:rsidRPr="00F24FD0" w:rsidRDefault="004B4162" w:rsidP="00D52DE3">
      <w:pPr>
        <w:tabs>
          <w:tab w:val="left" w:pos="851"/>
        </w:tabs>
        <w:rPr>
          <w:b/>
          <w:bCs/>
        </w:rPr>
      </w:pPr>
      <w:r w:rsidRPr="004B4162">
        <w:rPr>
          <w:bCs/>
        </w:rPr>
        <w:tab/>
      </w:r>
      <w:r w:rsidRPr="004B4162">
        <w:rPr>
          <w:bCs/>
        </w:rPr>
        <w:tab/>
      </w:r>
      <w:r w:rsidRPr="004B4162">
        <w:rPr>
          <w:bCs/>
        </w:rPr>
        <w:tab/>
      </w:r>
      <w:r w:rsidRPr="004B4162">
        <w:rPr>
          <w:bCs/>
        </w:rPr>
        <w:tab/>
      </w:r>
      <w:r w:rsidRPr="004B4162">
        <w:rPr>
          <w:bCs/>
        </w:rPr>
        <w:tab/>
      </w:r>
      <w:r w:rsidRPr="004B4162">
        <w:rPr>
          <w:bCs/>
        </w:rPr>
        <w:tab/>
      </w:r>
      <w:r w:rsidRPr="00F24FD0">
        <w:rPr>
          <w:b/>
          <w:bCs/>
        </w:rPr>
        <w:t>$1,584 per ha NDA</w:t>
      </w:r>
    </w:p>
    <w:p w:rsidR="00457E77" w:rsidRPr="00457E77" w:rsidRDefault="00457E77" w:rsidP="00457E77"/>
    <w:p w:rsidR="00457E77" w:rsidRDefault="00457E77" w:rsidP="00457E77">
      <w:pPr>
        <w:pStyle w:val="Figuretitle"/>
        <w:ind w:left="1425" w:hanging="1425"/>
      </w:pPr>
      <w:r>
        <w:br w:type="page"/>
      </w:r>
      <w:bookmarkStart w:id="107" w:name="_Toc378064908"/>
      <w:r>
        <w:t>Figure 13</w:t>
      </w:r>
      <w:r>
        <w:tab/>
        <w:t xml:space="preserve">Roads and Intersections – </w:t>
      </w:r>
      <w:smartTag w:uri="urn:schemas-microsoft-com:office:smarttags" w:element="Street">
        <w:smartTag w:uri="urn:schemas-microsoft-com:office:smarttags" w:element="address">
          <w:r w:rsidRPr="004B4162">
            <w:rPr>
              <w:bCs/>
            </w:rPr>
            <w:t>Wyong Road</w:t>
          </w:r>
        </w:smartTag>
      </w:smartTag>
      <w:r>
        <w:rPr>
          <w:bCs/>
        </w:rPr>
        <w:t xml:space="preserve"> / </w:t>
      </w:r>
      <w:smartTag w:uri="urn:schemas-microsoft-com:office:smarttags" w:element="Street">
        <w:smartTag w:uri="urn:schemas-microsoft-com:office:smarttags" w:element="address">
          <w:r w:rsidRPr="004B4162">
            <w:rPr>
              <w:bCs/>
            </w:rPr>
            <w:t>Bryant Drive</w:t>
          </w:r>
        </w:smartTag>
      </w:smartTag>
      <w:r w:rsidRPr="004B4162">
        <w:rPr>
          <w:bCs/>
        </w:rPr>
        <w:t xml:space="preserve"> </w:t>
      </w:r>
      <w:r>
        <w:rPr>
          <w:bCs/>
        </w:rPr>
        <w:t xml:space="preserve">/ </w:t>
      </w:r>
      <w:smartTag w:uri="urn:schemas-microsoft-com:office:smarttags" w:element="Street">
        <w:smartTag w:uri="urn:schemas-microsoft-com:office:smarttags" w:element="address">
          <w:r w:rsidRPr="004B4162">
            <w:rPr>
              <w:bCs/>
            </w:rPr>
            <w:t>Pacific Highway</w:t>
          </w:r>
        </w:smartTag>
      </w:smartTag>
      <w:r>
        <w:rPr>
          <w:bCs/>
        </w:rPr>
        <w:t xml:space="preserve"> and </w:t>
      </w:r>
      <w:smartTag w:uri="urn:schemas-microsoft-com:office:smarttags" w:element="Street">
        <w:smartTag w:uri="urn:schemas-microsoft-com:office:smarttags" w:element="address">
          <w:r w:rsidRPr="004B4162">
            <w:rPr>
              <w:bCs/>
            </w:rPr>
            <w:t>Wyong Road</w:t>
          </w:r>
        </w:smartTag>
      </w:smartTag>
      <w:r w:rsidRPr="004B4162">
        <w:rPr>
          <w:bCs/>
        </w:rPr>
        <w:t xml:space="preserve"> </w:t>
      </w:r>
      <w:r>
        <w:rPr>
          <w:bCs/>
        </w:rPr>
        <w:t>/</w:t>
      </w:r>
      <w:r w:rsidRPr="004B4162">
        <w:rPr>
          <w:bCs/>
        </w:rPr>
        <w:t xml:space="preserve"> </w:t>
      </w:r>
      <w:smartTag w:uri="urn:schemas-microsoft-com:office:smarttags" w:element="Street">
        <w:smartTag w:uri="urn:schemas-microsoft-com:office:smarttags" w:element="address">
          <w:r w:rsidRPr="004B4162">
            <w:rPr>
              <w:bCs/>
            </w:rPr>
            <w:t>Cobbs Road</w:t>
          </w:r>
        </w:smartTag>
      </w:smartTag>
      <w:bookmarkEnd w:id="107"/>
      <w:r>
        <w:rPr>
          <w:bCs/>
        </w:rPr>
        <w:t xml:space="preserve"> </w:t>
      </w:r>
    </w:p>
    <w:p w:rsidR="00457E77" w:rsidRPr="00457E77" w:rsidRDefault="00754CE0" w:rsidP="00457E77">
      <w:r>
        <w:rPr>
          <w:noProof/>
        </w:rPr>
        <w:drawing>
          <wp:anchor distT="0" distB="0" distL="114300" distR="114300" simplePos="0" relativeHeight="251665408" behindDoc="0" locked="0" layoutInCell="1" allowOverlap="1" wp14:anchorId="791EBD6D" wp14:editId="2B5602D9">
            <wp:simplePos x="0" y="0"/>
            <wp:positionH relativeFrom="column">
              <wp:posOffset>0</wp:posOffset>
            </wp:positionH>
            <wp:positionV relativeFrom="paragraph">
              <wp:posOffset>179070</wp:posOffset>
            </wp:positionV>
            <wp:extent cx="5762625" cy="8315325"/>
            <wp:effectExtent l="0" t="0" r="9525" b="9525"/>
            <wp:wrapSquare wrapText="bothSides"/>
            <wp:docPr id="27" name="Picture 27" descr="Map showing contributions areas for roads and intersections at Wyong Road, Bryant Drive, Pacific Highway and Wyong Road / Cobbs Road" title="Figure 13 Roads and Intersections – Wyong Road / Bryant Drive / Pacific Highway and Wyong Road / Cobbs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p showing contributions areas for roads and intersections at Wyong Road, Bryant Drive, Pacific Highway and Wyong Road / Cobbs Roa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831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E77" w:rsidRPr="00457E77" w:rsidRDefault="00457E77" w:rsidP="00457E77"/>
    <w:p w:rsidR="004B4162" w:rsidRPr="004B4162" w:rsidRDefault="004B4162" w:rsidP="00457E77">
      <w:pPr>
        <w:pStyle w:val="Heading3"/>
      </w:pPr>
      <w:r w:rsidRPr="004B4162">
        <w:br w:type="page"/>
      </w:r>
      <w:bookmarkStart w:id="108" w:name="_Toc378064845"/>
      <w:r w:rsidR="00D52DE3">
        <w:t>3.4.11</w:t>
      </w:r>
      <w:r w:rsidR="00D52DE3">
        <w:tab/>
      </w:r>
      <w:r w:rsidRPr="004B4162">
        <w:t xml:space="preserve">Zone 8:  Tuggerah Industrial Estate Stage </w:t>
      </w:r>
      <w:r w:rsidR="00457E77">
        <w:t>3</w:t>
      </w:r>
      <w:r w:rsidRPr="004B4162">
        <w:t xml:space="preserve"> </w:t>
      </w:r>
      <w:r w:rsidR="00F24FD0">
        <w:t xml:space="preserve">– </w:t>
      </w:r>
      <w:r w:rsidRPr="004B4162">
        <w:t>Roadworks</w:t>
      </w:r>
      <w:bookmarkEnd w:id="108"/>
    </w:p>
    <w:p w:rsidR="004B4162" w:rsidRPr="004B4162" w:rsidRDefault="004B4162" w:rsidP="004B4162">
      <w:pPr>
        <w:rPr>
          <w:b/>
          <w:bCs/>
        </w:rPr>
      </w:pPr>
    </w:p>
    <w:p w:rsidR="004B4162" w:rsidRPr="004B4162" w:rsidRDefault="004B4162" w:rsidP="00D52DE3">
      <w:pPr>
        <w:pStyle w:val="Heading4"/>
      </w:pPr>
      <w:r w:rsidRPr="004B4162">
        <w:t xml:space="preserve">Area of the </w:t>
      </w:r>
      <w:r w:rsidR="00D52DE3" w:rsidRPr="004B4162">
        <w:t>Scheme</w:t>
      </w:r>
    </w:p>
    <w:p w:rsidR="004B4162" w:rsidRPr="004B4162" w:rsidRDefault="004B4162" w:rsidP="004B4162">
      <w:pPr>
        <w:rPr>
          <w:b/>
          <w:bCs/>
        </w:rPr>
      </w:pPr>
    </w:p>
    <w:p w:rsidR="004B4162" w:rsidRPr="004B4162" w:rsidRDefault="004B4162" w:rsidP="004B4162">
      <w:pPr>
        <w:rPr>
          <w:bCs/>
        </w:rPr>
      </w:pPr>
      <w:r w:rsidRPr="004B4162">
        <w:rPr>
          <w:bCs/>
        </w:rPr>
        <w:t xml:space="preserve">The area covered by this scheme is that part of the district as shown in Figure </w:t>
      </w:r>
      <w:r w:rsidR="00D52DE3">
        <w:rPr>
          <w:bCs/>
        </w:rPr>
        <w:t>13</w:t>
      </w:r>
      <w:r w:rsidRPr="004B4162">
        <w:rPr>
          <w:bCs/>
        </w:rPr>
        <w:t>.</w:t>
      </w:r>
    </w:p>
    <w:p w:rsidR="004B4162" w:rsidRPr="004B4162" w:rsidRDefault="004B4162" w:rsidP="004B4162">
      <w:pPr>
        <w:rPr>
          <w:bCs/>
        </w:rPr>
      </w:pPr>
    </w:p>
    <w:p w:rsidR="004B4162" w:rsidRPr="004B4162" w:rsidRDefault="004B4162" w:rsidP="00D52DE3">
      <w:pPr>
        <w:pStyle w:val="Heading4"/>
      </w:pPr>
      <w:r w:rsidRPr="004B4162">
        <w:t>General</w:t>
      </w:r>
    </w:p>
    <w:p w:rsidR="004B4162" w:rsidRPr="004B4162" w:rsidRDefault="004B4162" w:rsidP="004B4162">
      <w:pPr>
        <w:rPr>
          <w:bCs/>
        </w:rPr>
      </w:pPr>
    </w:p>
    <w:p w:rsidR="004B4162" w:rsidRPr="004B4162" w:rsidRDefault="004B4162" w:rsidP="004B4162">
      <w:pPr>
        <w:rPr>
          <w:bCs/>
        </w:rPr>
      </w:pPr>
      <w:r w:rsidRPr="004B4162">
        <w:rPr>
          <w:bCs/>
        </w:rPr>
        <w:t xml:space="preserve">In 1995, development of the Tuggerah Supa Centa initiated the need to construct the western side of </w:t>
      </w:r>
      <w:smartTag w:uri="urn:schemas-microsoft-com:office:smarttags" w:element="Street">
        <w:smartTag w:uri="urn:schemas-microsoft-com:office:smarttags" w:element="address">
          <w:r w:rsidRPr="004B4162">
            <w:rPr>
              <w:bCs/>
            </w:rPr>
            <w:t>Bryant Drive</w:t>
          </w:r>
        </w:smartTag>
      </w:smartTag>
      <w:r w:rsidRPr="004B4162">
        <w:rPr>
          <w:bCs/>
        </w:rPr>
        <w:t xml:space="preserve"> for the length of frontage to the Supa Centa. At that time, Council paid a contribution towards the construction of the eastern side of the road with a view to recouping the cost at a later stage when development of the land on the eastern side of </w:t>
      </w:r>
      <w:smartTag w:uri="urn:schemas-microsoft-com:office:smarttags" w:element="Street">
        <w:smartTag w:uri="urn:schemas-microsoft-com:office:smarttags" w:element="address">
          <w:r w:rsidRPr="004B4162">
            <w:rPr>
              <w:bCs/>
            </w:rPr>
            <w:t>Bryant Drive</w:t>
          </w:r>
        </w:smartTag>
      </w:smartTag>
      <w:r w:rsidRPr="004B4162">
        <w:rPr>
          <w:bCs/>
        </w:rPr>
        <w:t xml:space="preserve"> proceeded. The cost of the work attributable to the land on the eastern side of </w:t>
      </w:r>
      <w:smartTag w:uri="urn:schemas-microsoft-com:office:smarttags" w:element="Street">
        <w:smartTag w:uri="urn:schemas-microsoft-com:office:smarttags" w:element="address">
          <w:r w:rsidRPr="004B4162">
            <w:rPr>
              <w:bCs/>
            </w:rPr>
            <w:t>Bryant Drive</w:t>
          </w:r>
        </w:smartTag>
      </w:smartTag>
      <w:r w:rsidRPr="004B4162">
        <w:rPr>
          <w:bCs/>
        </w:rPr>
        <w:t xml:space="preserve"> has been included in this scheme. The construction of </w:t>
      </w:r>
      <w:smartTag w:uri="urn:schemas-microsoft-com:office:smarttags" w:element="Street">
        <w:smartTag w:uri="urn:schemas-microsoft-com:office:smarttags" w:element="address">
          <w:r w:rsidRPr="004B4162">
            <w:rPr>
              <w:bCs/>
            </w:rPr>
            <w:t>Lake Road</w:t>
          </w:r>
        </w:smartTag>
      </w:smartTag>
      <w:r w:rsidRPr="004B4162">
        <w:rPr>
          <w:bCs/>
        </w:rPr>
        <w:t xml:space="preserve"> for the frontage of the scheme area and part of </w:t>
      </w:r>
      <w:smartTag w:uri="urn:schemas-microsoft-com:office:smarttags" w:element="Street">
        <w:smartTag w:uri="urn:schemas-microsoft-com:office:smarttags" w:element="address">
          <w:r w:rsidRPr="004B4162">
            <w:rPr>
              <w:bCs/>
            </w:rPr>
            <w:t>Church Road</w:t>
          </w:r>
        </w:smartTag>
      </w:smartTag>
      <w:r w:rsidRPr="004B4162">
        <w:rPr>
          <w:bCs/>
        </w:rPr>
        <w:t xml:space="preserve"> and </w:t>
      </w:r>
      <w:smartTag w:uri="urn:schemas-microsoft-com:office:smarttags" w:element="Street">
        <w:smartTag w:uri="urn:schemas-microsoft-com:office:smarttags" w:element="address">
          <w:r w:rsidRPr="004B4162">
            <w:rPr>
              <w:bCs/>
            </w:rPr>
            <w:t>Mooramba Road</w:t>
          </w:r>
        </w:smartTag>
      </w:smartTag>
      <w:r w:rsidRPr="004B4162">
        <w:rPr>
          <w:bCs/>
        </w:rPr>
        <w:t xml:space="preserve"> is also included in this scheme.</w:t>
      </w:r>
    </w:p>
    <w:p w:rsidR="004B4162" w:rsidRPr="004B4162" w:rsidRDefault="004B4162" w:rsidP="004B4162">
      <w:pPr>
        <w:rPr>
          <w:bCs/>
        </w:rPr>
      </w:pPr>
    </w:p>
    <w:p w:rsidR="004B4162" w:rsidRPr="004B4162" w:rsidRDefault="004B4162" w:rsidP="00D52DE3">
      <w:pPr>
        <w:pStyle w:val="Heading4"/>
      </w:pPr>
      <w:r w:rsidRPr="004B4162">
        <w:t>Report Detail</w:t>
      </w:r>
    </w:p>
    <w:p w:rsidR="004B4162" w:rsidRPr="004B4162" w:rsidRDefault="004B4162" w:rsidP="004B4162">
      <w:pPr>
        <w:rPr>
          <w:bCs/>
        </w:rPr>
      </w:pPr>
    </w:p>
    <w:p w:rsidR="004B4162" w:rsidRPr="004B4162" w:rsidRDefault="004B4162" w:rsidP="004B4162">
      <w:pPr>
        <w:rPr>
          <w:bCs/>
        </w:rPr>
      </w:pPr>
      <w:r w:rsidRPr="004B4162">
        <w:rPr>
          <w:bCs/>
        </w:rPr>
        <w:t>The details of this scheme are included in Technical Report No 1991 completed by Council's Strategic Planning Department in October 2000.</w:t>
      </w:r>
    </w:p>
    <w:p w:rsidR="004B4162" w:rsidRPr="004B4162" w:rsidRDefault="004B4162" w:rsidP="004B4162">
      <w:pPr>
        <w:rPr>
          <w:bCs/>
        </w:rPr>
      </w:pPr>
    </w:p>
    <w:p w:rsidR="004B4162" w:rsidRPr="004B4162" w:rsidRDefault="004B4162" w:rsidP="00D52DE3">
      <w:pPr>
        <w:pStyle w:val="Heading4"/>
      </w:pPr>
      <w:r w:rsidRPr="004B4162">
        <w:t>Scheme Details</w:t>
      </w:r>
    </w:p>
    <w:p w:rsidR="004B4162" w:rsidRPr="004B4162" w:rsidRDefault="004B4162" w:rsidP="004B4162">
      <w:pPr>
        <w:rPr>
          <w:bCs/>
        </w:rPr>
      </w:pPr>
    </w:p>
    <w:p w:rsidR="004B4162" w:rsidRDefault="004B4162" w:rsidP="004B4162">
      <w:pPr>
        <w:rPr>
          <w:bCs/>
        </w:rPr>
      </w:pPr>
      <w:r w:rsidRPr="004B4162">
        <w:rPr>
          <w:bCs/>
        </w:rPr>
        <w:t>The scheme provides for the construction of road works to service the areas shown in Figure</w:t>
      </w:r>
      <w:r w:rsidR="00D52DE3">
        <w:rPr>
          <w:bCs/>
        </w:rPr>
        <w:t xml:space="preserve"> 13</w:t>
      </w:r>
      <w:r w:rsidRPr="004B4162">
        <w:rPr>
          <w:bCs/>
        </w:rPr>
        <w:t>, which allow for the development of the land for industrial purposes. A table indicating the summary of costs associated with each catchm</w:t>
      </w:r>
      <w:r w:rsidR="00D52DE3">
        <w:rPr>
          <w:bCs/>
        </w:rPr>
        <w:t>ent is set out below.</w:t>
      </w:r>
    </w:p>
    <w:p w:rsidR="00D52DE3" w:rsidRDefault="00D52DE3" w:rsidP="004B4162">
      <w:pPr>
        <w:rPr>
          <w:bCs/>
        </w:rPr>
      </w:pPr>
    </w:p>
    <w:p w:rsidR="00D52DE3" w:rsidRPr="004B4162" w:rsidRDefault="00D52DE3" w:rsidP="008D5992">
      <w:pPr>
        <w:pStyle w:val="Tabletitle"/>
      </w:pPr>
      <w:bookmarkStart w:id="109" w:name="_Toc378064862"/>
      <w:r>
        <w:t xml:space="preserve">Table </w:t>
      </w:r>
      <w:r w:rsidR="00C02E2B">
        <w:t>6</w:t>
      </w:r>
      <w:r>
        <w:tab/>
        <w:t>Summary of Costs – Construction of Road Works</w:t>
      </w:r>
      <w:bookmarkEnd w:id="109"/>
    </w:p>
    <w:p w:rsidR="004B4162" w:rsidRDefault="004B4162" w:rsidP="004B4162">
      <w:pPr>
        <w:rPr>
          <w:bCs/>
        </w:rPr>
      </w:pPr>
    </w:p>
    <w:tbl>
      <w:tblPr>
        <w:tblW w:w="655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6 Summary of Costs – Construction of Road Works"/>
        <w:tblDescription w:val="A table indicating the summary of costs associated with each catchment is set out in this table.&#10;&#10;&#10;"/>
      </w:tblPr>
      <w:tblGrid>
        <w:gridCol w:w="4275"/>
        <w:gridCol w:w="2280"/>
      </w:tblGrid>
      <w:tr w:rsidR="00D52DE3" w:rsidRPr="00556AD5" w:rsidTr="00314F65">
        <w:trPr>
          <w:trHeight w:val="20"/>
          <w:tblHeader/>
        </w:trPr>
        <w:tc>
          <w:tcPr>
            <w:tcW w:w="4275" w:type="dxa"/>
            <w:shd w:val="clear" w:color="auto" w:fill="C4CCE6"/>
          </w:tcPr>
          <w:p w:rsidR="00D52DE3" w:rsidRPr="00556AD5" w:rsidRDefault="00D52DE3" w:rsidP="00DA7CDF">
            <w:pPr>
              <w:spacing w:before="60" w:after="60"/>
              <w:jc w:val="left"/>
              <w:rPr>
                <w:b/>
                <w:sz w:val="18"/>
                <w:szCs w:val="18"/>
                <w:lang w:val="en-US"/>
              </w:rPr>
            </w:pPr>
            <w:r>
              <w:rPr>
                <w:b/>
                <w:sz w:val="18"/>
                <w:szCs w:val="18"/>
                <w:lang w:val="en-US"/>
              </w:rPr>
              <w:t>Component</w:t>
            </w:r>
          </w:p>
        </w:tc>
        <w:tc>
          <w:tcPr>
            <w:tcW w:w="2280" w:type="dxa"/>
            <w:shd w:val="clear" w:color="auto" w:fill="C4CCE6"/>
          </w:tcPr>
          <w:p w:rsidR="00D52DE3" w:rsidRPr="00556AD5" w:rsidRDefault="00D52DE3" w:rsidP="00D52DE3">
            <w:pPr>
              <w:tabs>
                <w:tab w:val="right" w:pos="1545"/>
              </w:tabs>
              <w:spacing w:before="60" w:after="60"/>
              <w:jc w:val="center"/>
              <w:rPr>
                <w:b/>
                <w:sz w:val="18"/>
                <w:szCs w:val="18"/>
                <w:lang w:val="en-US"/>
              </w:rPr>
            </w:pPr>
            <w:r>
              <w:rPr>
                <w:b/>
                <w:sz w:val="18"/>
                <w:szCs w:val="18"/>
                <w:lang w:val="en-US"/>
              </w:rPr>
              <w:t>Cost</w:t>
            </w:r>
          </w:p>
        </w:tc>
      </w:tr>
      <w:tr w:rsidR="00D52DE3" w:rsidRPr="00D52DE3" w:rsidTr="00314F65">
        <w:trPr>
          <w:trHeight w:val="20"/>
        </w:trPr>
        <w:tc>
          <w:tcPr>
            <w:tcW w:w="4275" w:type="dxa"/>
            <w:shd w:val="clear" w:color="auto" w:fill="auto"/>
          </w:tcPr>
          <w:p w:rsidR="00D52DE3" w:rsidRPr="00D52DE3" w:rsidRDefault="00D52DE3" w:rsidP="00D52DE3">
            <w:pPr>
              <w:spacing w:before="60" w:after="60"/>
              <w:jc w:val="left"/>
              <w:rPr>
                <w:bCs/>
                <w:sz w:val="18"/>
                <w:szCs w:val="18"/>
              </w:rPr>
            </w:pPr>
            <w:r w:rsidRPr="00D52DE3">
              <w:rPr>
                <w:bCs/>
                <w:sz w:val="18"/>
                <w:szCs w:val="18"/>
              </w:rPr>
              <w:t xml:space="preserve">Half Road Construction of </w:t>
            </w:r>
            <w:smartTag w:uri="urn:schemas-microsoft-com:office:smarttags" w:element="Street">
              <w:smartTag w:uri="urn:schemas-microsoft-com:office:smarttags" w:element="address">
                <w:r w:rsidRPr="00D52DE3">
                  <w:rPr>
                    <w:bCs/>
                    <w:sz w:val="18"/>
                    <w:szCs w:val="18"/>
                  </w:rPr>
                  <w:t>Bryant Drive</w:t>
                </w:r>
              </w:smartTag>
            </w:smartTag>
            <w:r w:rsidRPr="00D52DE3">
              <w:rPr>
                <w:bCs/>
                <w:sz w:val="18"/>
                <w:szCs w:val="18"/>
              </w:rPr>
              <w:t xml:space="preserve"> </w:t>
            </w:r>
          </w:p>
        </w:tc>
        <w:tc>
          <w:tcPr>
            <w:tcW w:w="2280" w:type="dxa"/>
          </w:tcPr>
          <w:p w:rsidR="00D52DE3" w:rsidRPr="00D52DE3" w:rsidRDefault="00D52DE3" w:rsidP="00D52DE3">
            <w:pPr>
              <w:tabs>
                <w:tab w:val="right" w:pos="1545"/>
              </w:tabs>
              <w:spacing w:before="60" w:after="60"/>
              <w:jc w:val="left"/>
              <w:rPr>
                <w:bCs/>
                <w:sz w:val="18"/>
                <w:szCs w:val="18"/>
              </w:rPr>
            </w:pPr>
            <w:r>
              <w:rPr>
                <w:bCs/>
                <w:sz w:val="18"/>
                <w:szCs w:val="18"/>
              </w:rPr>
              <w:tab/>
            </w:r>
            <w:r w:rsidRPr="00D52DE3">
              <w:rPr>
                <w:bCs/>
                <w:sz w:val="18"/>
                <w:szCs w:val="18"/>
              </w:rPr>
              <w:t>$147,588</w:t>
            </w:r>
          </w:p>
        </w:tc>
      </w:tr>
      <w:tr w:rsidR="00D52DE3" w:rsidRPr="00D52DE3" w:rsidTr="00314F65">
        <w:trPr>
          <w:trHeight w:val="20"/>
        </w:trPr>
        <w:tc>
          <w:tcPr>
            <w:tcW w:w="4275" w:type="dxa"/>
            <w:shd w:val="clear" w:color="auto" w:fill="auto"/>
          </w:tcPr>
          <w:p w:rsidR="00D52DE3" w:rsidRPr="00D52DE3" w:rsidRDefault="00D52DE3" w:rsidP="00D52DE3">
            <w:pPr>
              <w:spacing w:before="60" w:after="60"/>
              <w:jc w:val="left"/>
              <w:rPr>
                <w:bCs/>
                <w:sz w:val="18"/>
                <w:szCs w:val="18"/>
              </w:rPr>
            </w:pPr>
            <w:r w:rsidRPr="00D52DE3">
              <w:rPr>
                <w:bCs/>
                <w:sz w:val="18"/>
                <w:szCs w:val="18"/>
              </w:rPr>
              <w:t xml:space="preserve">Construction of </w:t>
            </w:r>
            <w:smartTag w:uri="urn:schemas-microsoft-com:office:smarttags" w:element="Street">
              <w:smartTag w:uri="urn:schemas-microsoft-com:office:smarttags" w:element="address">
                <w:r w:rsidRPr="00D52DE3">
                  <w:rPr>
                    <w:bCs/>
                    <w:sz w:val="18"/>
                    <w:szCs w:val="18"/>
                  </w:rPr>
                  <w:t>Lake Road</w:t>
                </w:r>
              </w:smartTag>
            </w:smartTag>
            <w:r w:rsidRPr="00D52DE3">
              <w:rPr>
                <w:bCs/>
                <w:sz w:val="18"/>
                <w:szCs w:val="18"/>
              </w:rPr>
              <w:t xml:space="preserve"> and part of </w:t>
            </w:r>
            <w:smartTag w:uri="urn:schemas-microsoft-com:office:smarttags" w:element="Street">
              <w:smartTag w:uri="urn:schemas-microsoft-com:office:smarttags" w:element="address">
                <w:r w:rsidRPr="00D52DE3">
                  <w:rPr>
                    <w:bCs/>
                    <w:sz w:val="18"/>
                    <w:szCs w:val="18"/>
                  </w:rPr>
                  <w:t>Church Road</w:t>
                </w:r>
              </w:smartTag>
            </w:smartTag>
            <w:r w:rsidRPr="00D52DE3">
              <w:rPr>
                <w:bCs/>
                <w:sz w:val="18"/>
                <w:szCs w:val="18"/>
              </w:rPr>
              <w:t xml:space="preserve"> and </w:t>
            </w:r>
            <w:smartTag w:uri="urn:schemas-microsoft-com:office:smarttags" w:element="Street">
              <w:smartTag w:uri="urn:schemas-microsoft-com:office:smarttags" w:element="address">
                <w:r w:rsidRPr="00D52DE3">
                  <w:rPr>
                    <w:bCs/>
                    <w:sz w:val="18"/>
                    <w:szCs w:val="18"/>
                  </w:rPr>
                  <w:t>Mooramba Ave</w:t>
                </w:r>
              </w:smartTag>
            </w:smartTag>
          </w:p>
        </w:tc>
        <w:tc>
          <w:tcPr>
            <w:tcW w:w="2280" w:type="dxa"/>
          </w:tcPr>
          <w:p w:rsidR="00D52DE3" w:rsidRPr="00D52DE3" w:rsidRDefault="00D52DE3" w:rsidP="00D52DE3">
            <w:pPr>
              <w:tabs>
                <w:tab w:val="right" w:pos="1545"/>
              </w:tabs>
              <w:spacing w:before="60" w:after="60"/>
              <w:jc w:val="left"/>
              <w:rPr>
                <w:bCs/>
                <w:sz w:val="18"/>
                <w:szCs w:val="18"/>
              </w:rPr>
            </w:pPr>
            <w:r>
              <w:rPr>
                <w:bCs/>
                <w:sz w:val="18"/>
                <w:szCs w:val="18"/>
              </w:rPr>
              <w:tab/>
            </w:r>
            <w:r w:rsidRPr="00D52DE3">
              <w:rPr>
                <w:bCs/>
                <w:sz w:val="18"/>
                <w:szCs w:val="18"/>
              </w:rPr>
              <w:t>$2,104,392</w:t>
            </w:r>
          </w:p>
        </w:tc>
      </w:tr>
      <w:tr w:rsidR="00D52DE3" w:rsidRPr="002F426A" w:rsidTr="00314F65">
        <w:trPr>
          <w:trHeight w:val="20"/>
        </w:trPr>
        <w:tc>
          <w:tcPr>
            <w:tcW w:w="4275" w:type="dxa"/>
            <w:shd w:val="clear" w:color="auto" w:fill="auto"/>
          </w:tcPr>
          <w:p w:rsidR="00D52DE3" w:rsidRPr="002F426A" w:rsidRDefault="00D52DE3" w:rsidP="00DA7CDF">
            <w:pPr>
              <w:spacing w:before="60" w:after="60"/>
              <w:rPr>
                <w:b/>
                <w:sz w:val="18"/>
                <w:szCs w:val="18"/>
              </w:rPr>
            </w:pPr>
            <w:r>
              <w:rPr>
                <w:b/>
                <w:sz w:val="18"/>
                <w:szCs w:val="18"/>
              </w:rPr>
              <w:t>TOTAL</w:t>
            </w:r>
          </w:p>
        </w:tc>
        <w:tc>
          <w:tcPr>
            <w:tcW w:w="2280" w:type="dxa"/>
          </w:tcPr>
          <w:p w:rsidR="00D52DE3" w:rsidRPr="00D52DE3" w:rsidRDefault="00D52DE3" w:rsidP="00D52DE3">
            <w:pPr>
              <w:tabs>
                <w:tab w:val="right" w:pos="1545"/>
              </w:tabs>
              <w:rPr>
                <w:b/>
                <w:bCs/>
                <w:sz w:val="18"/>
                <w:szCs w:val="18"/>
              </w:rPr>
            </w:pPr>
            <w:r>
              <w:rPr>
                <w:b/>
                <w:bCs/>
                <w:sz w:val="18"/>
                <w:szCs w:val="18"/>
              </w:rPr>
              <w:tab/>
            </w:r>
            <w:r w:rsidRPr="00D52DE3">
              <w:rPr>
                <w:b/>
                <w:bCs/>
                <w:sz w:val="18"/>
                <w:szCs w:val="18"/>
              </w:rPr>
              <w:t>$2,251,980</w:t>
            </w:r>
          </w:p>
        </w:tc>
      </w:tr>
    </w:tbl>
    <w:p w:rsidR="00D52DE3" w:rsidRDefault="00D52DE3" w:rsidP="004B4162">
      <w:pPr>
        <w:rPr>
          <w:bCs/>
        </w:rPr>
      </w:pPr>
    </w:p>
    <w:p w:rsidR="004B4162" w:rsidRDefault="004B4162" w:rsidP="004B4162">
      <w:pPr>
        <w:rPr>
          <w:bCs/>
        </w:rPr>
      </w:pPr>
      <w:r w:rsidRPr="004B4162">
        <w:rPr>
          <w:bCs/>
        </w:rPr>
        <w:t xml:space="preserve">The total area of the land that will benefit from the scheme is 52.19/NDA hectares. A split </w:t>
      </w:r>
      <w:r w:rsidR="00D52DE3">
        <w:rPr>
          <w:bCs/>
        </w:rPr>
        <w:t>of the total NDA is shown below.</w:t>
      </w:r>
    </w:p>
    <w:p w:rsidR="00D52DE3" w:rsidRDefault="00D52DE3" w:rsidP="004B4162">
      <w:pPr>
        <w:rPr>
          <w:bCs/>
        </w:rPr>
      </w:pPr>
    </w:p>
    <w:p w:rsidR="00D52DE3" w:rsidRPr="004B4162" w:rsidRDefault="00D52DE3" w:rsidP="008D5992">
      <w:pPr>
        <w:pStyle w:val="Tabletitle"/>
      </w:pPr>
      <w:bookmarkStart w:id="110" w:name="_Toc378064863"/>
      <w:r>
        <w:t xml:space="preserve">Table </w:t>
      </w:r>
      <w:r w:rsidR="00C02E2B">
        <w:t>7</w:t>
      </w:r>
      <w:r>
        <w:tab/>
        <w:t>Total Area of Land to be Developed</w:t>
      </w:r>
      <w:bookmarkEnd w:id="110"/>
    </w:p>
    <w:p w:rsidR="004B4162" w:rsidRDefault="004B4162" w:rsidP="004B4162">
      <w:pPr>
        <w:rPr>
          <w:bCs/>
        </w:rPr>
      </w:pPr>
    </w:p>
    <w:tbl>
      <w:tblPr>
        <w:tblW w:w="566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7 Total Area of Land to be Developed"/>
        <w:tblDescription w:val="The total area of the land that will benefit from the scheme is 52.19/NDA hectares. A split of the total NDA is shown in this table.&#10;&#10;&#10;"/>
      </w:tblPr>
      <w:tblGrid>
        <w:gridCol w:w="2831"/>
        <w:gridCol w:w="2831"/>
      </w:tblGrid>
      <w:tr w:rsidR="00D52DE3" w:rsidRPr="00556AD5" w:rsidTr="00314F65">
        <w:trPr>
          <w:trHeight w:val="20"/>
          <w:tblHeader/>
        </w:trPr>
        <w:tc>
          <w:tcPr>
            <w:tcW w:w="2831" w:type="dxa"/>
            <w:shd w:val="clear" w:color="auto" w:fill="C4CCE6"/>
          </w:tcPr>
          <w:p w:rsidR="00D52DE3" w:rsidRPr="00556AD5" w:rsidRDefault="00D52DE3" w:rsidP="00DA7CDF">
            <w:pPr>
              <w:spacing w:before="60" w:after="60"/>
              <w:jc w:val="left"/>
              <w:rPr>
                <w:b/>
                <w:sz w:val="18"/>
                <w:szCs w:val="18"/>
                <w:lang w:val="en-US"/>
              </w:rPr>
            </w:pPr>
            <w:r>
              <w:rPr>
                <w:b/>
                <w:sz w:val="18"/>
                <w:szCs w:val="18"/>
                <w:lang w:val="en-US"/>
              </w:rPr>
              <w:t>Precinct</w:t>
            </w:r>
          </w:p>
        </w:tc>
        <w:tc>
          <w:tcPr>
            <w:tcW w:w="2831" w:type="dxa"/>
            <w:shd w:val="clear" w:color="auto" w:fill="C4CCE6"/>
          </w:tcPr>
          <w:p w:rsidR="00D52DE3" w:rsidRPr="00556AD5" w:rsidRDefault="00D52DE3" w:rsidP="00DA7CDF">
            <w:pPr>
              <w:spacing w:before="60" w:after="60"/>
              <w:jc w:val="center"/>
              <w:rPr>
                <w:b/>
                <w:sz w:val="18"/>
                <w:szCs w:val="18"/>
                <w:lang w:val="en-US"/>
              </w:rPr>
            </w:pPr>
            <w:r>
              <w:rPr>
                <w:b/>
                <w:sz w:val="18"/>
                <w:szCs w:val="18"/>
                <w:lang w:val="en-US"/>
              </w:rPr>
              <w:t>NDA</w:t>
            </w:r>
          </w:p>
        </w:tc>
      </w:tr>
      <w:tr w:rsidR="00D52DE3" w:rsidRPr="00D52DE3" w:rsidTr="00314F65">
        <w:trPr>
          <w:trHeight w:val="20"/>
        </w:trPr>
        <w:tc>
          <w:tcPr>
            <w:tcW w:w="2831" w:type="dxa"/>
            <w:shd w:val="clear" w:color="auto" w:fill="auto"/>
          </w:tcPr>
          <w:p w:rsidR="00D52DE3" w:rsidRPr="00D52DE3" w:rsidRDefault="00D52DE3" w:rsidP="00D52DE3">
            <w:pPr>
              <w:spacing w:before="60" w:after="60"/>
              <w:rPr>
                <w:bCs/>
                <w:sz w:val="18"/>
                <w:szCs w:val="18"/>
              </w:rPr>
            </w:pPr>
            <w:r w:rsidRPr="00D52DE3">
              <w:rPr>
                <w:bCs/>
                <w:sz w:val="18"/>
                <w:szCs w:val="18"/>
              </w:rPr>
              <w:t>Area 1</w:t>
            </w:r>
          </w:p>
        </w:tc>
        <w:tc>
          <w:tcPr>
            <w:tcW w:w="2831" w:type="dxa"/>
          </w:tcPr>
          <w:p w:rsidR="00D52DE3" w:rsidRPr="00D52DE3" w:rsidRDefault="00D52DE3" w:rsidP="00F24FD0">
            <w:pPr>
              <w:tabs>
                <w:tab w:val="right" w:pos="1507"/>
              </w:tabs>
              <w:spacing w:before="60" w:after="60"/>
              <w:rPr>
                <w:bCs/>
                <w:sz w:val="18"/>
                <w:szCs w:val="18"/>
              </w:rPr>
            </w:pPr>
            <w:r>
              <w:rPr>
                <w:bCs/>
                <w:sz w:val="18"/>
                <w:szCs w:val="18"/>
              </w:rPr>
              <w:tab/>
            </w:r>
            <w:r w:rsidRPr="00D52DE3">
              <w:rPr>
                <w:bCs/>
                <w:sz w:val="18"/>
                <w:szCs w:val="18"/>
              </w:rPr>
              <w:t>12.24</w:t>
            </w:r>
          </w:p>
        </w:tc>
      </w:tr>
      <w:tr w:rsidR="00D52DE3" w:rsidRPr="00D52DE3" w:rsidTr="00314F65">
        <w:trPr>
          <w:trHeight w:val="20"/>
        </w:trPr>
        <w:tc>
          <w:tcPr>
            <w:tcW w:w="2831" w:type="dxa"/>
            <w:shd w:val="clear" w:color="auto" w:fill="auto"/>
          </w:tcPr>
          <w:p w:rsidR="00D52DE3" w:rsidRPr="00D52DE3" w:rsidRDefault="00D52DE3" w:rsidP="00D52DE3">
            <w:pPr>
              <w:spacing w:before="60" w:after="60"/>
              <w:rPr>
                <w:bCs/>
                <w:sz w:val="18"/>
                <w:szCs w:val="18"/>
              </w:rPr>
            </w:pPr>
            <w:r w:rsidRPr="00D52DE3">
              <w:rPr>
                <w:bCs/>
                <w:sz w:val="18"/>
                <w:szCs w:val="18"/>
              </w:rPr>
              <w:t>Area 2</w:t>
            </w:r>
          </w:p>
        </w:tc>
        <w:tc>
          <w:tcPr>
            <w:tcW w:w="2831" w:type="dxa"/>
          </w:tcPr>
          <w:p w:rsidR="00D52DE3" w:rsidRPr="00D52DE3" w:rsidRDefault="00D52DE3" w:rsidP="00F24FD0">
            <w:pPr>
              <w:tabs>
                <w:tab w:val="right" w:pos="1507"/>
              </w:tabs>
              <w:spacing w:before="60" w:after="60"/>
              <w:rPr>
                <w:bCs/>
                <w:sz w:val="18"/>
                <w:szCs w:val="18"/>
              </w:rPr>
            </w:pPr>
            <w:r>
              <w:rPr>
                <w:bCs/>
                <w:sz w:val="18"/>
                <w:szCs w:val="18"/>
              </w:rPr>
              <w:tab/>
            </w:r>
            <w:r w:rsidRPr="00D52DE3">
              <w:rPr>
                <w:bCs/>
                <w:sz w:val="18"/>
                <w:szCs w:val="18"/>
              </w:rPr>
              <w:t>10.00</w:t>
            </w:r>
          </w:p>
        </w:tc>
      </w:tr>
      <w:tr w:rsidR="00D52DE3" w:rsidRPr="00D52DE3" w:rsidTr="00314F65">
        <w:trPr>
          <w:trHeight w:val="20"/>
        </w:trPr>
        <w:tc>
          <w:tcPr>
            <w:tcW w:w="2831" w:type="dxa"/>
            <w:shd w:val="clear" w:color="auto" w:fill="auto"/>
          </w:tcPr>
          <w:p w:rsidR="00D52DE3" w:rsidRPr="00D52DE3" w:rsidRDefault="00D52DE3" w:rsidP="00D52DE3">
            <w:pPr>
              <w:spacing w:before="60" w:after="60"/>
              <w:rPr>
                <w:bCs/>
                <w:sz w:val="18"/>
                <w:szCs w:val="18"/>
              </w:rPr>
            </w:pPr>
            <w:r w:rsidRPr="00D52DE3">
              <w:rPr>
                <w:bCs/>
                <w:sz w:val="18"/>
                <w:szCs w:val="18"/>
              </w:rPr>
              <w:t>Area 3</w:t>
            </w:r>
          </w:p>
        </w:tc>
        <w:tc>
          <w:tcPr>
            <w:tcW w:w="2831" w:type="dxa"/>
          </w:tcPr>
          <w:p w:rsidR="00D52DE3" w:rsidRPr="00D52DE3" w:rsidRDefault="00D52DE3" w:rsidP="00F24FD0">
            <w:pPr>
              <w:tabs>
                <w:tab w:val="right" w:pos="1507"/>
              </w:tabs>
              <w:spacing w:before="60" w:after="60"/>
              <w:rPr>
                <w:bCs/>
                <w:sz w:val="18"/>
                <w:szCs w:val="18"/>
              </w:rPr>
            </w:pPr>
            <w:r>
              <w:rPr>
                <w:bCs/>
                <w:sz w:val="18"/>
                <w:szCs w:val="18"/>
              </w:rPr>
              <w:tab/>
            </w:r>
            <w:r w:rsidRPr="00D52DE3">
              <w:rPr>
                <w:bCs/>
                <w:sz w:val="18"/>
                <w:szCs w:val="18"/>
              </w:rPr>
              <w:t>21.02</w:t>
            </w:r>
          </w:p>
        </w:tc>
      </w:tr>
      <w:tr w:rsidR="00D52DE3" w:rsidRPr="00D52DE3" w:rsidTr="00314F65">
        <w:trPr>
          <w:trHeight w:val="20"/>
        </w:trPr>
        <w:tc>
          <w:tcPr>
            <w:tcW w:w="2831" w:type="dxa"/>
            <w:shd w:val="clear" w:color="auto" w:fill="auto"/>
          </w:tcPr>
          <w:p w:rsidR="00D52DE3" w:rsidRPr="00D52DE3" w:rsidRDefault="00D52DE3" w:rsidP="00D52DE3">
            <w:pPr>
              <w:spacing w:before="60" w:after="60"/>
              <w:rPr>
                <w:bCs/>
                <w:sz w:val="18"/>
                <w:szCs w:val="18"/>
              </w:rPr>
            </w:pPr>
            <w:r w:rsidRPr="00D52DE3">
              <w:rPr>
                <w:bCs/>
                <w:sz w:val="18"/>
                <w:szCs w:val="18"/>
              </w:rPr>
              <w:t>Area 4</w:t>
            </w:r>
          </w:p>
        </w:tc>
        <w:tc>
          <w:tcPr>
            <w:tcW w:w="2831" w:type="dxa"/>
          </w:tcPr>
          <w:p w:rsidR="00D52DE3" w:rsidRPr="00D52DE3" w:rsidRDefault="00D52DE3" w:rsidP="00F24FD0">
            <w:pPr>
              <w:tabs>
                <w:tab w:val="right" w:pos="1507"/>
              </w:tabs>
              <w:spacing w:before="60" w:after="60"/>
              <w:rPr>
                <w:bCs/>
                <w:sz w:val="18"/>
                <w:szCs w:val="18"/>
              </w:rPr>
            </w:pPr>
            <w:r>
              <w:rPr>
                <w:bCs/>
                <w:sz w:val="18"/>
                <w:szCs w:val="18"/>
              </w:rPr>
              <w:tab/>
            </w:r>
            <w:r w:rsidRPr="00D52DE3">
              <w:rPr>
                <w:bCs/>
                <w:sz w:val="18"/>
                <w:szCs w:val="18"/>
              </w:rPr>
              <w:t>8.93</w:t>
            </w:r>
          </w:p>
        </w:tc>
      </w:tr>
      <w:tr w:rsidR="00D52DE3" w:rsidRPr="00D52DE3" w:rsidTr="00314F65">
        <w:trPr>
          <w:trHeight w:val="20"/>
        </w:trPr>
        <w:tc>
          <w:tcPr>
            <w:tcW w:w="2831" w:type="dxa"/>
            <w:shd w:val="clear" w:color="auto" w:fill="auto"/>
          </w:tcPr>
          <w:p w:rsidR="00D52DE3" w:rsidRPr="00D52DE3" w:rsidRDefault="00D52DE3" w:rsidP="00D52DE3">
            <w:pPr>
              <w:spacing w:before="60" w:after="60"/>
              <w:rPr>
                <w:b/>
                <w:bCs/>
                <w:sz w:val="18"/>
                <w:szCs w:val="18"/>
              </w:rPr>
            </w:pPr>
            <w:r w:rsidRPr="00D52DE3">
              <w:rPr>
                <w:b/>
                <w:bCs/>
                <w:sz w:val="18"/>
                <w:szCs w:val="18"/>
              </w:rPr>
              <w:t>TOTAL</w:t>
            </w:r>
          </w:p>
        </w:tc>
        <w:tc>
          <w:tcPr>
            <w:tcW w:w="2831" w:type="dxa"/>
          </w:tcPr>
          <w:p w:rsidR="00D52DE3" w:rsidRPr="00D52DE3" w:rsidRDefault="00D52DE3" w:rsidP="00F24FD0">
            <w:pPr>
              <w:tabs>
                <w:tab w:val="right" w:pos="1507"/>
              </w:tabs>
              <w:spacing w:before="60" w:after="60"/>
              <w:rPr>
                <w:b/>
                <w:bCs/>
                <w:sz w:val="18"/>
                <w:szCs w:val="18"/>
              </w:rPr>
            </w:pPr>
            <w:r>
              <w:rPr>
                <w:b/>
                <w:bCs/>
                <w:sz w:val="18"/>
                <w:szCs w:val="18"/>
              </w:rPr>
              <w:tab/>
            </w:r>
            <w:r w:rsidRPr="00D52DE3">
              <w:rPr>
                <w:b/>
                <w:bCs/>
                <w:sz w:val="18"/>
                <w:szCs w:val="18"/>
              </w:rPr>
              <w:t>52.19</w:t>
            </w:r>
          </w:p>
        </w:tc>
      </w:tr>
    </w:tbl>
    <w:p w:rsidR="004B4162" w:rsidRPr="004B4162" w:rsidRDefault="004B4162" w:rsidP="004B4162">
      <w:pPr>
        <w:pStyle w:val="Figuretitle"/>
      </w:pPr>
      <w:r w:rsidRPr="004B4162">
        <w:br w:type="page"/>
      </w:r>
      <w:bookmarkStart w:id="111" w:name="_Toc378064909"/>
      <w:r>
        <w:t>Figure 1</w:t>
      </w:r>
      <w:r w:rsidR="00287DCC">
        <w:t>4</w:t>
      </w:r>
      <w:r>
        <w:tab/>
        <w:t xml:space="preserve">Road Construction – </w:t>
      </w:r>
      <w:smartTag w:uri="urn:schemas-microsoft-com:office:smarttags" w:element="Street">
        <w:smartTag w:uri="urn:schemas-microsoft-com:office:smarttags" w:element="address">
          <w:r>
            <w:t>Bryant Drive</w:t>
          </w:r>
        </w:smartTag>
      </w:smartTag>
      <w:r>
        <w:t xml:space="preserve"> / </w:t>
      </w:r>
      <w:smartTag w:uri="urn:schemas-microsoft-com:office:smarttags" w:element="Street">
        <w:smartTag w:uri="urn:schemas-microsoft-com:office:smarttags" w:element="address">
          <w:r>
            <w:t>Lake Road</w:t>
          </w:r>
        </w:smartTag>
      </w:smartTag>
      <w:bookmarkEnd w:id="111"/>
    </w:p>
    <w:p w:rsidR="004B4162" w:rsidRDefault="00754CE0" w:rsidP="004B4162">
      <w:pPr>
        <w:rPr>
          <w:bCs/>
        </w:rPr>
      </w:pPr>
      <w:r>
        <w:rPr>
          <w:bCs/>
          <w:noProof/>
        </w:rPr>
        <w:drawing>
          <wp:anchor distT="0" distB="0" distL="114300" distR="114300" simplePos="0" relativeHeight="251662336" behindDoc="0" locked="0" layoutInCell="1" allowOverlap="1" wp14:anchorId="1DB8093D" wp14:editId="38472ACC">
            <wp:simplePos x="0" y="0"/>
            <wp:positionH relativeFrom="column">
              <wp:posOffset>36195</wp:posOffset>
            </wp:positionH>
            <wp:positionV relativeFrom="paragraph">
              <wp:posOffset>119380</wp:posOffset>
            </wp:positionV>
            <wp:extent cx="5762625" cy="8353425"/>
            <wp:effectExtent l="0" t="0" r="9525" b="9525"/>
            <wp:wrapSquare wrapText="bothSides"/>
            <wp:docPr id="24" name="Picture 24" descr="shows areas relating to road construction" title="Figure 14 Road Construction – Bryant Drive / Lak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ure%20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835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162" w:rsidRPr="004B4162" w:rsidRDefault="004B4162" w:rsidP="00E65537">
      <w:pPr>
        <w:pStyle w:val="Heading4"/>
      </w:pPr>
      <w:r w:rsidRPr="004B4162">
        <w:t>Apportionment of Costs</w:t>
      </w:r>
    </w:p>
    <w:p w:rsidR="004B4162" w:rsidRPr="004B4162" w:rsidRDefault="004B4162" w:rsidP="004B4162">
      <w:pPr>
        <w:rPr>
          <w:bCs/>
        </w:rPr>
      </w:pPr>
    </w:p>
    <w:p w:rsidR="004B4162" w:rsidRPr="004B4162" w:rsidRDefault="004B4162" w:rsidP="004B4162">
      <w:pPr>
        <w:rPr>
          <w:bCs/>
        </w:rPr>
      </w:pPr>
      <w:r w:rsidRPr="004B4162">
        <w:rPr>
          <w:bCs/>
        </w:rPr>
        <w:t xml:space="preserve">The total cost of the works is to be met by the area shown in Figure </w:t>
      </w:r>
      <w:r w:rsidR="00E65537">
        <w:rPr>
          <w:bCs/>
        </w:rPr>
        <w:t>13</w:t>
      </w:r>
      <w:r w:rsidRPr="004B4162">
        <w:rPr>
          <w:bCs/>
        </w:rPr>
        <w:t xml:space="preserve">. </w:t>
      </w:r>
    </w:p>
    <w:p w:rsidR="004B4162" w:rsidRPr="004B4162" w:rsidRDefault="004B4162" w:rsidP="004B4162">
      <w:pPr>
        <w:rPr>
          <w:bCs/>
        </w:rPr>
      </w:pPr>
    </w:p>
    <w:p w:rsidR="004B4162" w:rsidRPr="004B4162" w:rsidRDefault="004B4162" w:rsidP="00E65537">
      <w:pPr>
        <w:pStyle w:val="Heading4"/>
      </w:pPr>
      <w:r w:rsidRPr="004B4162">
        <w:t xml:space="preserve">Program for </w:t>
      </w:r>
      <w:r w:rsidR="00E65537" w:rsidRPr="004B4162">
        <w:t xml:space="preserve">Works </w:t>
      </w:r>
      <w:r w:rsidRPr="004B4162">
        <w:t xml:space="preserve">and </w:t>
      </w:r>
      <w:r w:rsidR="00E65537" w:rsidRPr="004B4162">
        <w:t>Funding</w:t>
      </w:r>
    </w:p>
    <w:p w:rsidR="004B4162" w:rsidRPr="004B4162" w:rsidRDefault="004B4162" w:rsidP="004B4162">
      <w:pPr>
        <w:rPr>
          <w:bCs/>
        </w:rPr>
      </w:pPr>
    </w:p>
    <w:p w:rsidR="004B4162" w:rsidRPr="004B4162" w:rsidRDefault="004B4162" w:rsidP="004B4162">
      <w:pPr>
        <w:rPr>
          <w:bCs/>
        </w:rPr>
      </w:pPr>
      <w:r w:rsidRPr="004B4162">
        <w:rPr>
          <w:bCs/>
        </w:rPr>
        <w:t xml:space="preserve">The construction of </w:t>
      </w:r>
      <w:smartTag w:uri="urn:schemas-microsoft-com:office:smarttags" w:element="Street">
        <w:smartTag w:uri="urn:schemas-microsoft-com:office:smarttags" w:element="address">
          <w:r w:rsidRPr="004B4162">
            <w:rPr>
              <w:bCs/>
            </w:rPr>
            <w:t>Bryant Drive</w:t>
          </w:r>
        </w:smartTag>
      </w:smartTag>
      <w:r w:rsidRPr="004B4162">
        <w:rPr>
          <w:bCs/>
        </w:rPr>
        <w:t xml:space="preserve"> has already occurred. The remaining works under this scheme will occur as development proceeds.</w:t>
      </w:r>
    </w:p>
    <w:p w:rsidR="004B4162" w:rsidRPr="004B4162" w:rsidRDefault="004B4162" w:rsidP="004B4162">
      <w:pPr>
        <w:rPr>
          <w:bCs/>
        </w:rPr>
      </w:pPr>
    </w:p>
    <w:p w:rsidR="004B4162" w:rsidRPr="004B4162" w:rsidRDefault="004B4162" w:rsidP="00E65537">
      <w:pPr>
        <w:pStyle w:val="Heading4"/>
      </w:pPr>
      <w:r w:rsidRPr="004B4162">
        <w:t>Contribution Rates</w:t>
      </w:r>
    </w:p>
    <w:p w:rsidR="004B4162" w:rsidRPr="004B4162" w:rsidRDefault="004B4162" w:rsidP="004B4162">
      <w:pPr>
        <w:rPr>
          <w:bCs/>
        </w:rPr>
      </w:pPr>
    </w:p>
    <w:p w:rsidR="004B4162" w:rsidRPr="004B4162" w:rsidRDefault="004B4162" w:rsidP="004B4162">
      <w:pPr>
        <w:rPr>
          <w:bCs/>
        </w:rPr>
      </w:pPr>
      <w:r w:rsidRPr="004B4162">
        <w:rPr>
          <w:bCs/>
        </w:rPr>
        <w:t>The cost of works associated with each component is divided by the net developable area of the scheme.</w:t>
      </w:r>
    </w:p>
    <w:p w:rsidR="004B4162" w:rsidRPr="004B4162" w:rsidRDefault="004B4162" w:rsidP="004B4162">
      <w:pPr>
        <w:rPr>
          <w:bCs/>
        </w:rPr>
      </w:pPr>
    </w:p>
    <w:p w:rsidR="004B4162" w:rsidRPr="004B4162" w:rsidRDefault="004B4162" w:rsidP="004B4162">
      <w:pPr>
        <w:rPr>
          <w:b/>
          <w:bCs/>
        </w:rPr>
      </w:pPr>
      <w:r w:rsidRPr="004B4162">
        <w:rPr>
          <w:b/>
          <w:bCs/>
        </w:rPr>
        <w:t>Contribution (in December 2000 dollars)</w:t>
      </w:r>
    </w:p>
    <w:p w:rsidR="004B4162" w:rsidRPr="004B4162" w:rsidRDefault="004B4162" w:rsidP="004B4162">
      <w:pPr>
        <w:rPr>
          <w:bCs/>
        </w:rPr>
      </w:pPr>
    </w:p>
    <w:p w:rsidR="004B4162" w:rsidRPr="004B4162" w:rsidRDefault="004B4162" w:rsidP="00B27556">
      <w:pPr>
        <w:tabs>
          <w:tab w:val="left" w:pos="1985"/>
          <w:tab w:val="left" w:pos="2552"/>
        </w:tabs>
        <w:rPr>
          <w:bCs/>
        </w:rPr>
      </w:pPr>
      <w:r w:rsidRPr="004B4162">
        <w:rPr>
          <w:bCs/>
        </w:rPr>
        <w:t>Contribution</w:t>
      </w:r>
      <w:r w:rsidR="00B27556">
        <w:rPr>
          <w:bCs/>
        </w:rPr>
        <w:t xml:space="preserve"> Rate</w:t>
      </w:r>
      <w:r w:rsidRPr="004B4162">
        <w:rPr>
          <w:bCs/>
        </w:rPr>
        <w:tab/>
        <w:t xml:space="preserve">= </w:t>
      </w:r>
      <w:r w:rsidRPr="004B4162">
        <w:rPr>
          <w:bCs/>
        </w:rPr>
        <w:tab/>
      </w:r>
      <w:r w:rsidRPr="00B27556">
        <w:rPr>
          <w:bCs/>
        </w:rPr>
        <w:t>Total cost of works</w:t>
      </w:r>
      <w:r w:rsidR="00B27556">
        <w:rPr>
          <w:bCs/>
        </w:rPr>
        <w:t xml:space="preserve"> </w:t>
      </w:r>
      <w:r w:rsidR="00B27556">
        <w:rPr>
          <w:rFonts w:cs="Segoe UI"/>
          <w:bCs/>
        </w:rPr>
        <w:t>÷</w:t>
      </w:r>
      <w:r w:rsidR="00B27556">
        <w:rPr>
          <w:bCs/>
        </w:rPr>
        <w:t xml:space="preserve"> </w:t>
      </w:r>
      <w:r w:rsidRPr="004B4162">
        <w:rPr>
          <w:bCs/>
        </w:rPr>
        <w:t>Net Developable Area</w:t>
      </w:r>
    </w:p>
    <w:p w:rsidR="004B4162" w:rsidRPr="004B4162" w:rsidRDefault="004B4162" w:rsidP="00B27556">
      <w:pPr>
        <w:tabs>
          <w:tab w:val="left" w:pos="1985"/>
          <w:tab w:val="left" w:pos="2552"/>
        </w:tabs>
        <w:rPr>
          <w:bCs/>
        </w:rPr>
      </w:pPr>
      <w:r w:rsidRPr="004B4162">
        <w:rPr>
          <w:bCs/>
        </w:rPr>
        <w:tab/>
        <w:t xml:space="preserve">= </w:t>
      </w:r>
      <w:r w:rsidRPr="004B4162">
        <w:rPr>
          <w:bCs/>
        </w:rPr>
        <w:tab/>
      </w:r>
      <w:r w:rsidRPr="00B27556">
        <w:rPr>
          <w:bCs/>
        </w:rPr>
        <w:t>$2,251,980</w:t>
      </w:r>
      <w:r w:rsidR="00B27556">
        <w:rPr>
          <w:bCs/>
        </w:rPr>
        <w:t xml:space="preserve"> </w:t>
      </w:r>
      <w:r w:rsidR="00B27556">
        <w:rPr>
          <w:rFonts w:cs="Segoe UI"/>
          <w:bCs/>
        </w:rPr>
        <w:t>÷</w:t>
      </w:r>
      <w:r w:rsidR="00B27556">
        <w:rPr>
          <w:bCs/>
        </w:rPr>
        <w:t xml:space="preserve"> </w:t>
      </w:r>
      <w:r w:rsidRPr="004B4162">
        <w:rPr>
          <w:bCs/>
        </w:rPr>
        <w:t>52.19 NDA</w:t>
      </w:r>
    </w:p>
    <w:p w:rsidR="004B4162" w:rsidRPr="004B4162" w:rsidRDefault="004B4162" w:rsidP="00B27556">
      <w:pPr>
        <w:tabs>
          <w:tab w:val="left" w:pos="1985"/>
          <w:tab w:val="left" w:pos="2552"/>
        </w:tabs>
        <w:rPr>
          <w:bCs/>
        </w:rPr>
      </w:pPr>
      <w:r w:rsidRPr="004B4162">
        <w:rPr>
          <w:bCs/>
        </w:rPr>
        <w:tab/>
        <w:t xml:space="preserve">= </w:t>
      </w:r>
      <w:r w:rsidRPr="004B4162">
        <w:rPr>
          <w:bCs/>
        </w:rPr>
        <w:tab/>
        <w:t>$43,149</w:t>
      </w:r>
      <w:r w:rsidR="00B27556">
        <w:rPr>
          <w:bCs/>
        </w:rPr>
        <w:t xml:space="preserve"> per </w:t>
      </w:r>
      <w:r w:rsidRPr="004B4162">
        <w:rPr>
          <w:bCs/>
        </w:rPr>
        <w:t>NDA</w:t>
      </w:r>
    </w:p>
    <w:p w:rsidR="004B4162" w:rsidRPr="004B4162" w:rsidRDefault="004B4162" w:rsidP="004B4162">
      <w:pPr>
        <w:rPr>
          <w:bCs/>
        </w:rPr>
      </w:pPr>
    </w:p>
    <w:p w:rsidR="004B4162" w:rsidRDefault="004B4162" w:rsidP="004B4162">
      <w:pPr>
        <w:rPr>
          <w:bCs/>
        </w:rPr>
      </w:pPr>
    </w:p>
    <w:p w:rsidR="006A3127" w:rsidRDefault="004B4162" w:rsidP="002F2463">
      <w:pPr>
        <w:pStyle w:val="Heading2"/>
      </w:pPr>
      <w:r>
        <w:br w:type="page"/>
      </w:r>
      <w:bookmarkStart w:id="112" w:name="_Toc378064846"/>
      <w:r w:rsidR="006A3127">
        <w:t>3.5</w:t>
      </w:r>
      <w:r w:rsidR="006A3127">
        <w:tab/>
        <w:t>Drainage</w:t>
      </w:r>
      <w:bookmarkEnd w:id="112"/>
    </w:p>
    <w:p w:rsidR="006A3127" w:rsidRDefault="006A3127" w:rsidP="006A3127">
      <w:pPr>
        <w:tabs>
          <w:tab w:val="left" w:pos="1710"/>
        </w:tabs>
        <w:rPr>
          <w:bCs/>
        </w:rPr>
      </w:pPr>
    </w:p>
    <w:p w:rsidR="004C64C1" w:rsidRPr="004C64C1" w:rsidRDefault="002F2463" w:rsidP="002F2463">
      <w:pPr>
        <w:pStyle w:val="Heading3"/>
      </w:pPr>
      <w:bookmarkStart w:id="113" w:name="_Toc150317094"/>
      <w:bookmarkStart w:id="114" w:name="_Toc378064847"/>
      <w:r>
        <w:t>3.5.</w:t>
      </w:r>
      <w:r w:rsidR="004C64C1" w:rsidRPr="004C64C1">
        <w:t>1</w:t>
      </w:r>
      <w:r w:rsidR="004C64C1" w:rsidRPr="004C64C1">
        <w:tab/>
        <w:t>Mardi Creek Drainage</w:t>
      </w:r>
      <w:bookmarkEnd w:id="113"/>
      <w:bookmarkEnd w:id="114"/>
    </w:p>
    <w:p w:rsidR="004C64C1" w:rsidRPr="004C64C1" w:rsidRDefault="004C64C1" w:rsidP="004C64C1">
      <w:pPr>
        <w:tabs>
          <w:tab w:val="left" w:pos="1710"/>
        </w:tabs>
        <w:rPr>
          <w:bCs/>
        </w:rPr>
      </w:pPr>
    </w:p>
    <w:p w:rsidR="004C64C1" w:rsidRPr="004C64C1" w:rsidRDefault="004C64C1" w:rsidP="002F2463">
      <w:pPr>
        <w:pStyle w:val="Heading4"/>
      </w:pPr>
      <w:r w:rsidRPr="004C64C1">
        <w:t>Introduction</w:t>
      </w:r>
    </w:p>
    <w:p w:rsidR="004C64C1" w:rsidRPr="004C64C1" w:rsidRDefault="004C64C1" w:rsidP="004C64C1">
      <w:pPr>
        <w:tabs>
          <w:tab w:val="left" w:pos="1710"/>
        </w:tabs>
        <w:rPr>
          <w:bCs/>
        </w:rPr>
      </w:pPr>
    </w:p>
    <w:p w:rsidR="004C64C1" w:rsidRPr="004C64C1" w:rsidRDefault="004C64C1" w:rsidP="004C64C1">
      <w:pPr>
        <w:tabs>
          <w:tab w:val="left" w:pos="1710"/>
        </w:tabs>
        <w:rPr>
          <w:bCs/>
        </w:rPr>
      </w:pPr>
      <w:r w:rsidRPr="004C64C1">
        <w:rPr>
          <w:bCs/>
        </w:rPr>
        <w:t>This section considers the drainage requirements generated as a result of the development in the area of this Plan.</w:t>
      </w:r>
    </w:p>
    <w:p w:rsidR="004C64C1" w:rsidRPr="004C64C1" w:rsidRDefault="004C64C1" w:rsidP="004C64C1">
      <w:pPr>
        <w:tabs>
          <w:tab w:val="left" w:pos="1710"/>
        </w:tabs>
        <w:rPr>
          <w:bCs/>
        </w:rPr>
      </w:pPr>
    </w:p>
    <w:p w:rsidR="004C64C1" w:rsidRPr="004C64C1" w:rsidRDefault="004C64C1" w:rsidP="002F2463">
      <w:pPr>
        <w:pStyle w:val="Heading4"/>
      </w:pPr>
      <w:r w:rsidRPr="004C64C1">
        <w:t>Area of the Scheme</w:t>
      </w:r>
    </w:p>
    <w:p w:rsidR="004C64C1" w:rsidRPr="004C64C1" w:rsidRDefault="004C64C1" w:rsidP="004C64C1">
      <w:pPr>
        <w:tabs>
          <w:tab w:val="left" w:pos="1710"/>
        </w:tabs>
        <w:rPr>
          <w:bCs/>
        </w:rPr>
      </w:pPr>
    </w:p>
    <w:p w:rsidR="004C64C1" w:rsidRPr="004C64C1" w:rsidRDefault="004C64C1" w:rsidP="004C64C1">
      <w:pPr>
        <w:tabs>
          <w:tab w:val="left" w:pos="1710"/>
        </w:tabs>
        <w:rPr>
          <w:bCs/>
        </w:rPr>
      </w:pPr>
      <w:r w:rsidRPr="004C64C1">
        <w:rPr>
          <w:bCs/>
        </w:rPr>
        <w:t xml:space="preserve">The area covered by this drainage scheme is that part of the District within the Mardi Creek catchment as shown in Figure </w:t>
      </w:r>
      <w:r w:rsidR="00C92E22">
        <w:rPr>
          <w:bCs/>
        </w:rPr>
        <w:t>15</w:t>
      </w:r>
      <w:r w:rsidRPr="004C64C1">
        <w:rPr>
          <w:bCs/>
        </w:rPr>
        <w:t>.</w:t>
      </w:r>
    </w:p>
    <w:p w:rsidR="004C64C1" w:rsidRPr="004C64C1" w:rsidRDefault="004C64C1" w:rsidP="004C64C1">
      <w:pPr>
        <w:tabs>
          <w:tab w:val="left" w:pos="1710"/>
        </w:tabs>
        <w:rPr>
          <w:bCs/>
        </w:rPr>
      </w:pPr>
    </w:p>
    <w:p w:rsidR="004C64C1" w:rsidRPr="004C64C1" w:rsidRDefault="004C64C1" w:rsidP="004C64C1">
      <w:pPr>
        <w:tabs>
          <w:tab w:val="left" w:pos="1710"/>
        </w:tabs>
        <w:rPr>
          <w:bCs/>
        </w:rPr>
      </w:pPr>
      <w:r w:rsidRPr="004C64C1">
        <w:rPr>
          <w:bCs/>
        </w:rPr>
        <w:t>It includes the following areas:</w:t>
      </w:r>
    </w:p>
    <w:p w:rsidR="004C64C1" w:rsidRPr="004C64C1" w:rsidRDefault="004C64C1" w:rsidP="004C64C1">
      <w:pPr>
        <w:tabs>
          <w:tab w:val="left" w:pos="1710"/>
        </w:tabs>
        <w:rPr>
          <w:bCs/>
        </w:rPr>
      </w:pPr>
    </w:p>
    <w:p w:rsidR="004C64C1" w:rsidRPr="004C64C1" w:rsidRDefault="002F2463" w:rsidP="00956B30">
      <w:pPr>
        <w:pStyle w:val="Bullet"/>
        <w:spacing w:before="0" w:after="240"/>
      </w:pPr>
      <w:r>
        <w:t>p</w:t>
      </w:r>
      <w:r w:rsidR="004C64C1" w:rsidRPr="004C64C1">
        <w:t xml:space="preserve">art </w:t>
      </w:r>
      <w:r>
        <w:t>of the Mardi Urban Release Area;</w:t>
      </w:r>
    </w:p>
    <w:p w:rsidR="004C64C1" w:rsidRPr="004C64C1" w:rsidRDefault="002F2463" w:rsidP="00956B30">
      <w:pPr>
        <w:pStyle w:val="Bullet"/>
        <w:spacing w:before="0" w:after="240"/>
      </w:pPr>
      <w:r>
        <w:t>Mardi South Urban Release Area;</w:t>
      </w:r>
    </w:p>
    <w:p w:rsidR="004C64C1" w:rsidRPr="004C64C1" w:rsidRDefault="002F2463" w:rsidP="00956B30">
      <w:pPr>
        <w:pStyle w:val="Bullet"/>
        <w:spacing w:before="0" w:after="240"/>
      </w:pPr>
      <w:r>
        <w:t>p</w:t>
      </w:r>
      <w:r w:rsidR="004C64C1" w:rsidRPr="004C64C1">
        <w:t>ro</w:t>
      </w:r>
      <w:r>
        <w:t>posed Westfield Shopping Centre;</w:t>
      </w:r>
    </w:p>
    <w:p w:rsidR="004C64C1" w:rsidRPr="004C64C1" w:rsidRDefault="002F2463" w:rsidP="00956B30">
      <w:pPr>
        <w:pStyle w:val="Bullet"/>
        <w:spacing w:before="0" w:after="240"/>
      </w:pPr>
      <w:r>
        <w:t>proposed Meridian Development;</w:t>
      </w:r>
    </w:p>
    <w:p w:rsidR="004C64C1" w:rsidRPr="004C64C1" w:rsidRDefault="002F2463" w:rsidP="00956B30">
      <w:pPr>
        <w:pStyle w:val="Bullet"/>
        <w:spacing w:before="0" w:after="240"/>
      </w:pPr>
      <w:r>
        <w:t>some existing areas of Mardi;</w:t>
      </w:r>
    </w:p>
    <w:p w:rsidR="004C64C1" w:rsidRPr="004C64C1" w:rsidRDefault="002F2463" w:rsidP="00956B30">
      <w:pPr>
        <w:pStyle w:val="Bullet"/>
        <w:spacing w:before="0" w:after="240"/>
      </w:pPr>
      <w:r>
        <w:t>p</w:t>
      </w:r>
      <w:r w:rsidR="004C64C1" w:rsidRPr="004C64C1">
        <w:t>roposed Tug</w:t>
      </w:r>
      <w:r>
        <w:t>gerah Industrial Area Stage 3;</w:t>
      </w:r>
    </w:p>
    <w:p w:rsidR="004C64C1" w:rsidRPr="004C64C1" w:rsidRDefault="002F2463" w:rsidP="00956B30">
      <w:pPr>
        <w:pStyle w:val="Bullet"/>
        <w:spacing w:before="0" w:after="240"/>
      </w:pPr>
      <w:r>
        <w:t>f</w:t>
      </w:r>
      <w:r w:rsidR="004C64C1" w:rsidRPr="004C64C1">
        <w:t xml:space="preserve">uture development within the area bounded by Gavenlock, Mildon and Cobbs Roads, and the </w:t>
      </w:r>
      <w:smartTag w:uri="urn:schemas-microsoft-com:office:smarttags" w:element="Street">
        <w:smartTag w:uri="urn:schemas-microsoft-com:office:smarttags" w:element="address">
          <w:r w:rsidR="004C64C1" w:rsidRPr="004C64C1">
            <w:t>Pacific Highway</w:t>
          </w:r>
        </w:smartTag>
      </w:smartTag>
      <w:r w:rsidR="004C64C1" w:rsidRPr="004C64C1">
        <w:t>.</w:t>
      </w:r>
    </w:p>
    <w:p w:rsidR="004C64C1" w:rsidRPr="004C64C1" w:rsidRDefault="004C64C1" w:rsidP="002F2463">
      <w:pPr>
        <w:pStyle w:val="Heading4"/>
      </w:pPr>
      <w:r w:rsidRPr="004C64C1">
        <w:t>General</w:t>
      </w:r>
    </w:p>
    <w:p w:rsidR="004C64C1" w:rsidRPr="004C64C1" w:rsidRDefault="004C64C1" w:rsidP="004C64C1">
      <w:pPr>
        <w:tabs>
          <w:tab w:val="left" w:pos="1710"/>
        </w:tabs>
        <w:rPr>
          <w:bCs/>
        </w:rPr>
      </w:pPr>
    </w:p>
    <w:p w:rsidR="004C64C1" w:rsidRPr="004C64C1" w:rsidRDefault="004C64C1" w:rsidP="004C64C1">
      <w:pPr>
        <w:tabs>
          <w:tab w:val="left" w:pos="1710"/>
        </w:tabs>
        <w:rPr>
          <w:bCs/>
        </w:rPr>
      </w:pPr>
      <w:r w:rsidRPr="004C64C1">
        <w:rPr>
          <w:bCs/>
        </w:rPr>
        <w:t>The approach to establishing drainage requirements for this area has been:</w:t>
      </w:r>
    </w:p>
    <w:p w:rsidR="004C64C1" w:rsidRPr="004C64C1" w:rsidRDefault="004C64C1" w:rsidP="004C64C1">
      <w:pPr>
        <w:tabs>
          <w:tab w:val="left" w:pos="1710"/>
        </w:tabs>
        <w:rPr>
          <w:bCs/>
        </w:rPr>
      </w:pPr>
    </w:p>
    <w:p w:rsidR="004C64C1" w:rsidRPr="004C64C1" w:rsidRDefault="002F2463" w:rsidP="00956B30">
      <w:pPr>
        <w:pStyle w:val="Bullet"/>
        <w:spacing w:before="0" w:after="240"/>
      </w:pPr>
      <w:r>
        <w:t>c</w:t>
      </w:r>
      <w:r w:rsidR="004C64C1" w:rsidRPr="004C64C1">
        <w:t>arry out a flood study to establish current flood levels for floods with various probabilities of occurrence (eg. 20%, 2%, 1%, etc.) based on existing levels of development;</w:t>
      </w:r>
    </w:p>
    <w:p w:rsidR="004C64C1" w:rsidRPr="004C64C1" w:rsidRDefault="002F2463" w:rsidP="00956B30">
      <w:pPr>
        <w:pStyle w:val="Bullet"/>
        <w:spacing w:before="0" w:after="240"/>
      </w:pPr>
      <w:r>
        <w:t>u</w:t>
      </w:r>
      <w:r w:rsidR="004C64C1" w:rsidRPr="004C64C1">
        <w:t xml:space="preserve">se this study to predict future flood flows and levels for floods within the same probability of occurrence based on existing levels of development and development of existing zoned areas, but </w:t>
      </w:r>
      <w:r w:rsidR="004C64C1" w:rsidRPr="004C64C1">
        <w:rPr>
          <w:u w:val="single"/>
        </w:rPr>
        <w:t>excluding</w:t>
      </w:r>
      <w:r w:rsidR="004C64C1" w:rsidRPr="004C64C1">
        <w:t xml:space="preserve"> the proposed development;</w:t>
      </w:r>
    </w:p>
    <w:p w:rsidR="004C64C1" w:rsidRPr="004C64C1" w:rsidRDefault="002F2463" w:rsidP="00956B30">
      <w:pPr>
        <w:pStyle w:val="Bullet"/>
        <w:spacing w:before="0" w:after="240"/>
      </w:pPr>
      <w:r>
        <w:t>u</w:t>
      </w:r>
      <w:r w:rsidR="004C64C1" w:rsidRPr="004C64C1">
        <w:t xml:space="preserve">se the study to predict future flood flows and levels with full development of the catchment, </w:t>
      </w:r>
      <w:r w:rsidR="004C64C1" w:rsidRPr="004C64C1">
        <w:rPr>
          <w:u w:val="words"/>
        </w:rPr>
        <w:t>including</w:t>
      </w:r>
      <w:r w:rsidR="004C64C1" w:rsidRPr="004C64C1">
        <w:t xml:space="preserve"> the proposed development;</w:t>
      </w:r>
    </w:p>
    <w:p w:rsidR="004C64C1" w:rsidRPr="004C64C1" w:rsidRDefault="002F2463" w:rsidP="00956B30">
      <w:pPr>
        <w:pStyle w:val="Bullet"/>
        <w:spacing w:before="0" w:after="240"/>
      </w:pPr>
      <w:r>
        <w:t>i</w:t>
      </w:r>
      <w:r w:rsidR="004C64C1" w:rsidRPr="004C64C1">
        <w:t>dentify drainage improvements necessary to handle the predicted flows; and</w:t>
      </w:r>
    </w:p>
    <w:p w:rsidR="004C64C1" w:rsidRPr="004C64C1" w:rsidRDefault="002F2463" w:rsidP="00956B30">
      <w:pPr>
        <w:pStyle w:val="Bullet"/>
        <w:spacing w:before="0" w:after="240"/>
      </w:pPr>
      <w:r>
        <w:t>w</w:t>
      </w:r>
      <w:r w:rsidR="004C64C1" w:rsidRPr="004C64C1">
        <w:t>here necessary, apportion costs of improvements based on an area or fill volume basis or, where run off characteristics vary from area to area, on actual run</w:t>
      </w:r>
      <w:r w:rsidR="004C64C1" w:rsidRPr="004C64C1">
        <w:noBreakHyphen/>
        <w:t>off flows from each area.</w:t>
      </w:r>
    </w:p>
    <w:p w:rsidR="004C64C1" w:rsidRDefault="004C64C1" w:rsidP="002F2463">
      <w:pPr>
        <w:pStyle w:val="Figuretitle"/>
      </w:pPr>
      <w:r w:rsidRPr="004C64C1">
        <w:br w:type="page"/>
      </w:r>
      <w:bookmarkStart w:id="115" w:name="_Toc378064910"/>
      <w:r>
        <w:t>Figure 1</w:t>
      </w:r>
      <w:r w:rsidR="00287DCC">
        <w:t>5</w:t>
      </w:r>
      <w:r>
        <w:tab/>
        <w:t>Drainage – Part Precinct 16</w:t>
      </w:r>
      <w:r w:rsidR="002F2463">
        <w:t>, Tuggerah</w:t>
      </w:r>
      <w:bookmarkEnd w:id="115"/>
    </w:p>
    <w:p w:rsidR="002F2463" w:rsidRPr="004C64C1" w:rsidRDefault="00754CE0" w:rsidP="002F2463">
      <w:pPr>
        <w:pStyle w:val="Heading4"/>
      </w:pPr>
      <w:r>
        <w:rPr>
          <w:bCs/>
          <w:noProof/>
          <w:lang w:eastAsia="en-AU"/>
        </w:rPr>
        <w:drawing>
          <wp:anchor distT="0" distB="0" distL="114300" distR="114300" simplePos="0" relativeHeight="251663360" behindDoc="0" locked="0" layoutInCell="1" allowOverlap="1" wp14:anchorId="1D41B272" wp14:editId="7C678D30">
            <wp:simplePos x="0" y="0"/>
            <wp:positionH relativeFrom="column">
              <wp:posOffset>0</wp:posOffset>
            </wp:positionH>
            <wp:positionV relativeFrom="paragraph">
              <wp:posOffset>119380</wp:posOffset>
            </wp:positionV>
            <wp:extent cx="5753100" cy="8324850"/>
            <wp:effectExtent l="0" t="0" r="0" b="0"/>
            <wp:wrapSquare wrapText="bothSides"/>
            <wp:docPr id="25" name="Picture 25" descr="Map showing contributions area for drainage in Part Precinct 16 Tuggerah" title="Figure 15 Drainage – Part Precinct 16, Tugge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p showing contributions area for drainage in Part Precinct 16 Tuggera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832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4C1">
        <w:rPr>
          <w:bCs/>
        </w:rPr>
        <w:br w:type="page"/>
      </w:r>
      <w:r w:rsidR="002F2463" w:rsidRPr="004C64C1">
        <w:t>Report Detail</w:t>
      </w:r>
    </w:p>
    <w:p w:rsidR="002F2463" w:rsidRPr="004C64C1" w:rsidRDefault="002F2463" w:rsidP="002F2463">
      <w:pPr>
        <w:tabs>
          <w:tab w:val="left" w:pos="1710"/>
        </w:tabs>
        <w:rPr>
          <w:bCs/>
        </w:rPr>
      </w:pPr>
    </w:p>
    <w:p w:rsidR="002F2463" w:rsidRPr="004C64C1" w:rsidRDefault="002F2463" w:rsidP="002F2463">
      <w:pPr>
        <w:tabs>
          <w:tab w:val="left" w:pos="1710"/>
        </w:tabs>
        <w:rPr>
          <w:bCs/>
        </w:rPr>
      </w:pPr>
      <w:r w:rsidRPr="004C64C1">
        <w:rPr>
          <w:bCs/>
        </w:rPr>
        <w:t>The following reports form the basis for this scheme:</w:t>
      </w:r>
    </w:p>
    <w:p w:rsidR="002F2463" w:rsidRPr="004C64C1" w:rsidRDefault="002F2463" w:rsidP="002F2463">
      <w:pPr>
        <w:tabs>
          <w:tab w:val="left" w:pos="1710"/>
        </w:tabs>
        <w:rPr>
          <w:bCs/>
        </w:rPr>
      </w:pPr>
    </w:p>
    <w:p w:rsidR="002F2463" w:rsidRPr="004C64C1" w:rsidRDefault="002F2463" w:rsidP="00956B30">
      <w:pPr>
        <w:pStyle w:val="Bullet"/>
        <w:spacing w:before="0" w:after="240"/>
      </w:pPr>
      <w:smartTag w:uri="urn:schemas-microsoft-com:office:smarttags" w:element="place">
        <w:smartTag w:uri="urn:schemas-microsoft-com:office:smarttags" w:element="PlaceName">
          <w:r w:rsidRPr="004C64C1">
            <w:t>Upper</w:t>
          </w:r>
        </w:smartTag>
        <w:r w:rsidRPr="004C64C1">
          <w:t xml:space="preserve"> </w:t>
        </w:r>
        <w:smartTag w:uri="urn:schemas-microsoft-com:office:smarttags" w:element="PlaceName">
          <w:r w:rsidRPr="004C64C1">
            <w:t>Wyong</w:t>
          </w:r>
        </w:smartTag>
        <w:r w:rsidRPr="004C64C1">
          <w:t xml:space="preserve"> </w:t>
        </w:r>
        <w:smartTag w:uri="urn:schemas-microsoft-com:office:smarttags" w:element="PlaceType">
          <w:r w:rsidRPr="004C64C1">
            <w:t>River</w:t>
          </w:r>
        </w:smartTag>
      </w:smartTag>
      <w:r w:rsidRPr="004C64C1">
        <w:t xml:space="preserve"> Flood Study, February 1988 </w:t>
      </w:r>
      <w:r w:rsidRPr="004C64C1">
        <w:noBreakHyphen/>
        <w:t xml:space="preserve"> Webb</w:t>
      </w:r>
      <w:r>
        <w:t xml:space="preserve"> McKeown and Associates Pty Ltd;</w:t>
      </w:r>
    </w:p>
    <w:p w:rsidR="002F2463" w:rsidRPr="004C64C1" w:rsidRDefault="002F2463" w:rsidP="00956B30">
      <w:pPr>
        <w:pStyle w:val="Bullet"/>
        <w:spacing w:before="0" w:after="240"/>
      </w:pPr>
      <w:r w:rsidRPr="004C64C1">
        <w:t xml:space="preserve">Mardi Creek Flood Study, June 1992 </w:t>
      </w:r>
      <w:r w:rsidRPr="004C64C1">
        <w:noBreakHyphen/>
        <w:t xml:space="preserve"> Webb</w:t>
      </w:r>
      <w:r>
        <w:t xml:space="preserve"> McKeown and Associates Pty Ltd;</w:t>
      </w:r>
    </w:p>
    <w:p w:rsidR="002F2463" w:rsidRPr="004C64C1" w:rsidRDefault="002F2463" w:rsidP="00956B30">
      <w:pPr>
        <w:pStyle w:val="Bullet"/>
        <w:spacing w:before="0" w:after="240"/>
      </w:pPr>
      <w:smartTag w:uri="urn:schemas-microsoft-com:office:smarttags" w:element="place">
        <w:smartTag w:uri="urn:schemas-microsoft-com:office:smarttags" w:element="PlaceName">
          <w:r w:rsidRPr="004C64C1">
            <w:t>Lower</w:t>
          </w:r>
        </w:smartTag>
        <w:r w:rsidRPr="004C64C1">
          <w:t xml:space="preserve"> </w:t>
        </w:r>
        <w:smartTag w:uri="urn:schemas-microsoft-com:office:smarttags" w:element="PlaceName">
          <w:r w:rsidRPr="004C64C1">
            <w:t>Wyong</w:t>
          </w:r>
        </w:smartTag>
        <w:r w:rsidRPr="004C64C1">
          <w:t xml:space="preserve"> </w:t>
        </w:r>
        <w:smartTag w:uri="urn:schemas-microsoft-com:office:smarttags" w:element="PlaceType">
          <w:r w:rsidRPr="004C64C1">
            <w:t>River</w:t>
          </w:r>
        </w:smartTag>
      </w:smartTag>
      <w:r w:rsidRPr="004C64C1">
        <w:t xml:space="preserve"> Flood Study Review, June 1992 </w:t>
      </w:r>
      <w:r w:rsidRPr="004C64C1">
        <w:noBreakHyphen/>
        <w:t xml:space="preserve"> Webb</w:t>
      </w:r>
      <w:r>
        <w:t xml:space="preserve"> McKeown and Associates Pty Ltd;</w:t>
      </w:r>
    </w:p>
    <w:p w:rsidR="002F2463" w:rsidRPr="004C64C1" w:rsidRDefault="002F2463" w:rsidP="00956B30">
      <w:pPr>
        <w:pStyle w:val="Bullet"/>
        <w:spacing w:before="0" w:after="240"/>
      </w:pPr>
      <w:smartTag w:uri="urn:schemas-microsoft-com:office:smarttags" w:element="place">
        <w:smartTag w:uri="urn:schemas-microsoft-com:office:smarttags" w:element="PlaceName">
          <w:r w:rsidRPr="004C64C1">
            <w:t>Wyong</w:t>
          </w:r>
        </w:smartTag>
        <w:r w:rsidRPr="004C64C1">
          <w:t xml:space="preserve"> </w:t>
        </w:r>
        <w:smartTag w:uri="urn:schemas-microsoft-com:office:smarttags" w:element="PlaceType">
          <w:r w:rsidRPr="004C64C1">
            <w:t>River</w:t>
          </w:r>
        </w:smartTag>
      </w:smartTag>
      <w:r w:rsidRPr="004C64C1">
        <w:t xml:space="preserve"> Flood Plain Management Study, June 1992 </w:t>
      </w:r>
      <w:r w:rsidRPr="004C64C1">
        <w:noBreakHyphen/>
        <w:t xml:space="preserve"> Webb</w:t>
      </w:r>
      <w:r>
        <w:t xml:space="preserve"> McKeown and Associates Pty Ltd;</w:t>
      </w:r>
    </w:p>
    <w:p w:rsidR="002F2463" w:rsidRPr="004C64C1" w:rsidRDefault="002F2463" w:rsidP="00956B30">
      <w:pPr>
        <w:pStyle w:val="Bullet"/>
        <w:spacing w:before="0" w:after="240"/>
      </w:pPr>
      <w:r w:rsidRPr="004C64C1">
        <w:t>Estimates and Preliminary Designs of Components of "</w:t>
      </w:r>
      <w:smartTag w:uri="urn:schemas-microsoft-com:office:smarttags" w:element="place">
        <w:smartTag w:uri="urn:schemas-microsoft-com:office:smarttags" w:element="City">
          <w:r w:rsidRPr="004C64C1">
            <w:t>Westfield</w:t>
          </w:r>
        </w:smartTag>
      </w:smartTag>
      <w:r w:rsidRPr="004C64C1">
        <w:t>'s Scheme B", April 1992</w:t>
      </w:r>
      <w:r>
        <w:t xml:space="preserve"> </w:t>
      </w:r>
      <w:r>
        <w:noBreakHyphen/>
        <w:t xml:space="preserve"> Sinclair Knight and Partners;</w:t>
      </w:r>
    </w:p>
    <w:p w:rsidR="002F2463" w:rsidRPr="004C64C1" w:rsidRDefault="002F2463" w:rsidP="00956B30">
      <w:pPr>
        <w:pStyle w:val="Bullet"/>
        <w:spacing w:before="0" w:after="240"/>
      </w:pPr>
      <w:r w:rsidRPr="004C64C1">
        <w:t xml:space="preserve">Comparison of Eight Proposed Schemes, August 1992 </w:t>
      </w:r>
      <w:r w:rsidRPr="004C64C1">
        <w:noBreakHyphen/>
        <w:t xml:space="preserve"> Webb</w:t>
      </w:r>
      <w:r>
        <w:t xml:space="preserve"> McKeown and Associates Pty Ltd;</w:t>
      </w:r>
    </w:p>
    <w:p w:rsidR="002F2463" w:rsidRDefault="002F2463" w:rsidP="00956B30">
      <w:pPr>
        <w:pStyle w:val="Bullet"/>
        <w:spacing w:before="0" w:after="240"/>
      </w:pPr>
      <w:r w:rsidRPr="004C64C1">
        <w:t>Mardi Creek, Tuggerah,  Investigation and Concept Design of Flood Mitigation Works, May 1997 - Web</w:t>
      </w:r>
      <w:r>
        <w:t>b McKeown and Associates Pty Ltd;</w:t>
      </w:r>
    </w:p>
    <w:p w:rsidR="002F2463" w:rsidRPr="004C64C1" w:rsidRDefault="002F2463" w:rsidP="00956B30">
      <w:pPr>
        <w:pStyle w:val="Bullet"/>
        <w:spacing w:before="0" w:after="240"/>
      </w:pPr>
      <w:r w:rsidRPr="004C64C1">
        <w:t>Revision of Mardi Drainage Scheme, August 1998 - Webb McKeown and Associates Pty Ltd.</w:t>
      </w:r>
    </w:p>
    <w:p w:rsidR="002F2463" w:rsidRPr="004C64C1" w:rsidRDefault="002F2463" w:rsidP="002F2463">
      <w:pPr>
        <w:tabs>
          <w:tab w:val="left" w:pos="1710"/>
        </w:tabs>
        <w:rPr>
          <w:bCs/>
        </w:rPr>
      </w:pPr>
      <w:r w:rsidRPr="004C64C1">
        <w:rPr>
          <w:bCs/>
        </w:rPr>
        <w:t xml:space="preserve">The Mardi Creek Flood Study, June 1992, identifies the existing flood levels within the Tuggerah area due to flooding from Mardi Creek.  A somewhat lower level of flooding of the same area can be due to flooding from </w:t>
      </w:r>
      <w:smartTag w:uri="urn:schemas-microsoft-com:office:smarttags" w:element="place">
        <w:smartTag w:uri="urn:schemas-microsoft-com:office:smarttags" w:element="PlaceName">
          <w:r w:rsidRPr="004C64C1">
            <w:rPr>
              <w:bCs/>
            </w:rPr>
            <w:t>Wyong</w:t>
          </w:r>
        </w:smartTag>
        <w:r w:rsidRPr="004C64C1">
          <w:rPr>
            <w:bCs/>
          </w:rPr>
          <w:t xml:space="preserve"> </w:t>
        </w:r>
        <w:smartTag w:uri="urn:schemas-microsoft-com:office:smarttags" w:element="PlaceType">
          <w:r w:rsidRPr="004C64C1">
            <w:rPr>
              <w:bCs/>
            </w:rPr>
            <w:t>River</w:t>
          </w:r>
        </w:smartTag>
      </w:smartTag>
      <w:r w:rsidRPr="004C64C1">
        <w:rPr>
          <w:bCs/>
        </w:rPr>
        <w:t xml:space="preserve"> as shown in the Lower Wyong River Flood Study Review, June 1992, and the Upper Wyong River Flood Study, February 1988.  </w:t>
      </w:r>
    </w:p>
    <w:p w:rsidR="002F2463" w:rsidRPr="004C64C1" w:rsidRDefault="002F2463" w:rsidP="002F2463">
      <w:pPr>
        <w:tabs>
          <w:tab w:val="left" w:pos="1710"/>
        </w:tabs>
        <w:rPr>
          <w:bCs/>
        </w:rPr>
      </w:pPr>
    </w:p>
    <w:p w:rsidR="002F2463" w:rsidRPr="004C64C1" w:rsidRDefault="002F2463" w:rsidP="002F2463">
      <w:pPr>
        <w:tabs>
          <w:tab w:val="left" w:pos="1710"/>
        </w:tabs>
        <w:rPr>
          <w:bCs/>
        </w:rPr>
      </w:pPr>
      <w:r w:rsidRPr="004C64C1">
        <w:rPr>
          <w:bCs/>
        </w:rPr>
        <w:t>The worsening of flood levels due to various development proposals within Mardi Creek catchment is shown in the Wyong River Flood Plain Management Study, June 1992.  This management study also identified feasible schemes of works to overcome these adverse affects and to make some improvement to the existing flood problem.</w:t>
      </w:r>
    </w:p>
    <w:p w:rsidR="002F2463" w:rsidRPr="004C64C1" w:rsidRDefault="002F2463" w:rsidP="002F2463">
      <w:pPr>
        <w:tabs>
          <w:tab w:val="left" w:pos="1710"/>
        </w:tabs>
        <w:rPr>
          <w:bCs/>
        </w:rPr>
      </w:pPr>
    </w:p>
    <w:p w:rsidR="002F2463" w:rsidRPr="004C64C1" w:rsidRDefault="002F2463" w:rsidP="002F2463">
      <w:pPr>
        <w:tabs>
          <w:tab w:val="left" w:pos="1710"/>
        </w:tabs>
        <w:rPr>
          <w:bCs/>
        </w:rPr>
      </w:pPr>
      <w:r w:rsidRPr="004C64C1">
        <w:rPr>
          <w:bCs/>
        </w:rPr>
        <w:t xml:space="preserve">Due to the overriding flood affects possible from </w:t>
      </w:r>
      <w:smartTag w:uri="urn:schemas-microsoft-com:office:smarttags" w:element="place">
        <w:smartTag w:uri="urn:schemas-microsoft-com:office:smarttags" w:element="PlaceName">
          <w:r w:rsidRPr="004C64C1">
            <w:rPr>
              <w:bCs/>
            </w:rPr>
            <w:t>Wyong</w:t>
          </w:r>
        </w:smartTag>
        <w:r w:rsidRPr="004C64C1">
          <w:rPr>
            <w:bCs/>
          </w:rPr>
          <w:t xml:space="preserve"> </w:t>
        </w:r>
        <w:smartTag w:uri="urn:schemas-microsoft-com:office:smarttags" w:element="PlaceType">
          <w:r w:rsidRPr="004C64C1">
            <w:rPr>
              <w:bCs/>
            </w:rPr>
            <w:t>River</w:t>
          </w:r>
        </w:smartTag>
      </w:smartTag>
      <w:r w:rsidRPr="004C64C1">
        <w:rPr>
          <w:bCs/>
        </w:rPr>
        <w:t>, it is not feasible for works within Mardi Creek to protect existing development in that area against flooding from all 1% floods, nor to the 2% standard which are the Council's adopted standards for the Shire generally and for Tuggerah Industrial Area respectively.</w:t>
      </w:r>
    </w:p>
    <w:p w:rsidR="002F2463" w:rsidRPr="004C64C1" w:rsidRDefault="002F2463" w:rsidP="002F2463">
      <w:pPr>
        <w:tabs>
          <w:tab w:val="left" w:pos="1710"/>
        </w:tabs>
        <w:rPr>
          <w:bCs/>
        </w:rPr>
      </w:pPr>
    </w:p>
    <w:p w:rsidR="002F2463" w:rsidRPr="004C64C1" w:rsidRDefault="002F2463" w:rsidP="002F2463">
      <w:pPr>
        <w:tabs>
          <w:tab w:val="left" w:pos="1710"/>
        </w:tabs>
        <w:rPr>
          <w:bCs/>
        </w:rPr>
      </w:pPr>
      <w:r w:rsidRPr="004C64C1">
        <w:rPr>
          <w:bCs/>
        </w:rPr>
        <w:t>However, the proposed works achieve protection to 5% level, and new development can be established above the 1% levels (with the use of fill in some locations).</w:t>
      </w:r>
    </w:p>
    <w:p w:rsidR="002F2463" w:rsidRPr="004C64C1" w:rsidRDefault="002F2463" w:rsidP="002F2463">
      <w:pPr>
        <w:tabs>
          <w:tab w:val="left" w:pos="1710"/>
        </w:tabs>
        <w:rPr>
          <w:bCs/>
        </w:rPr>
      </w:pPr>
    </w:p>
    <w:p w:rsidR="002F2463" w:rsidRPr="004C64C1" w:rsidRDefault="002F2463" w:rsidP="002F2463">
      <w:pPr>
        <w:tabs>
          <w:tab w:val="left" w:pos="1710"/>
        </w:tabs>
        <w:rPr>
          <w:bCs/>
        </w:rPr>
      </w:pPr>
      <w:r w:rsidRPr="004C64C1">
        <w:rPr>
          <w:bCs/>
        </w:rPr>
        <w:t>The 1997 report provided some design details of downstream components of works and provided alternative items of works to achieve the desired results, notably the provision of a basin adjoining the F3 Freeway which is more economical and environmentally favourable solution.</w:t>
      </w:r>
    </w:p>
    <w:p w:rsidR="002F2463" w:rsidRDefault="002F2463" w:rsidP="002F2463">
      <w:pPr>
        <w:tabs>
          <w:tab w:val="left" w:pos="1710"/>
        </w:tabs>
        <w:rPr>
          <w:bCs/>
        </w:rPr>
      </w:pPr>
    </w:p>
    <w:p w:rsidR="00956B30" w:rsidRDefault="00956B30">
      <w:pPr>
        <w:jc w:val="left"/>
        <w:rPr>
          <w:b/>
          <w:color w:val="8097CC"/>
          <w:szCs w:val="20"/>
          <w:lang w:eastAsia="en-US"/>
        </w:rPr>
      </w:pPr>
      <w:r>
        <w:br w:type="page"/>
      </w:r>
    </w:p>
    <w:p w:rsidR="00AB0554" w:rsidRPr="00AB0554" w:rsidRDefault="00AB0554" w:rsidP="002F2463">
      <w:pPr>
        <w:pStyle w:val="Heading4"/>
      </w:pPr>
      <w:r w:rsidRPr="00AB0554">
        <w:t>Scheme Details</w:t>
      </w:r>
    </w:p>
    <w:p w:rsidR="00AB0554" w:rsidRPr="00AB0554" w:rsidRDefault="00AB0554" w:rsidP="00AB0554">
      <w:pPr>
        <w:tabs>
          <w:tab w:val="left" w:pos="1710"/>
        </w:tabs>
        <w:rPr>
          <w:bCs/>
        </w:rPr>
      </w:pPr>
    </w:p>
    <w:p w:rsidR="00AB0554" w:rsidRPr="00AB0554" w:rsidRDefault="00AB0554" w:rsidP="00AB0554">
      <w:pPr>
        <w:tabs>
          <w:tab w:val="left" w:pos="1710"/>
        </w:tabs>
        <w:rPr>
          <w:bCs/>
        </w:rPr>
      </w:pPr>
      <w:r w:rsidRPr="00AB0554">
        <w:rPr>
          <w:bCs/>
        </w:rPr>
        <w:t>The proposed works are described below with further details shown in Table D1.</w:t>
      </w:r>
    </w:p>
    <w:p w:rsidR="00AB0554" w:rsidRPr="00AB0554" w:rsidRDefault="00AB0554" w:rsidP="00AB0554">
      <w:pPr>
        <w:tabs>
          <w:tab w:val="left" w:pos="1710"/>
        </w:tabs>
        <w:rPr>
          <w:bCs/>
        </w:rPr>
      </w:pPr>
    </w:p>
    <w:p w:rsidR="00AB0554" w:rsidRPr="00AB0554" w:rsidRDefault="002F2463" w:rsidP="00956B30">
      <w:pPr>
        <w:pStyle w:val="Bullet"/>
        <w:spacing w:before="0" w:after="240"/>
      </w:pPr>
      <w:r>
        <w:t>c</w:t>
      </w:r>
      <w:r w:rsidR="00AB0554" w:rsidRPr="00AB0554">
        <w:t xml:space="preserve">ulverts under </w:t>
      </w:r>
      <w:smartTag w:uri="urn:schemas-microsoft-com:office:smarttags" w:element="Street">
        <w:smartTag w:uri="urn:schemas-microsoft-com:office:smarttags" w:element="address">
          <w:r w:rsidR="00AB0554" w:rsidRPr="00AB0554">
            <w:t>Cobbs Road</w:t>
          </w:r>
        </w:smartTag>
      </w:smartTag>
      <w:r>
        <w:t xml:space="preserve"> at </w:t>
      </w:r>
      <w:smartTag w:uri="urn:schemas-microsoft-com:office:smarttags" w:element="Street">
        <w:smartTag w:uri="urn:schemas-microsoft-com:office:smarttags" w:element="address">
          <w:r>
            <w:t>Tonkiss Street</w:t>
          </w:r>
        </w:smartTag>
      </w:smartTag>
      <w:r>
        <w:t xml:space="preserve"> intersection;</w:t>
      </w:r>
    </w:p>
    <w:p w:rsidR="00AB0554" w:rsidRPr="00AB0554" w:rsidRDefault="002F2463" w:rsidP="00956B30">
      <w:pPr>
        <w:pStyle w:val="Bullet"/>
        <w:spacing w:before="0" w:after="240"/>
      </w:pPr>
      <w:r>
        <w:t>e</w:t>
      </w:r>
      <w:r w:rsidR="00AB0554" w:rsidRPr="00AB0554">
        <w:t xml:space="preserve">arth channel between </w:t>
      </w:r>
      <w:smartTag w:uri="urn:schemas-microsoft-com:office:smarttags" w:element="Street">
        <w:smartTag w:uri="urn:schemas-microsoft-com:office:smarttags" w:element="address">
          <w:r w:rsidR="00AB0554" w:rsidRPr="00AB0554">
            <w:t>Tonkiss Street</w:t>
          </w:r>
        </w:smartTag>
      </w:smartTag>
      <w:r w:rsidR="00AB0554" w:rsidRPr="00AB0554">
        <w:t xml:space="preserve"> and </w:t>
      </w:r>
      <w:smartTag w:uri="urn:schemas-microsoft-com:office:smarttags" w:element="Street">
        <w:smartTag w:uri="urn:schemas-microsoft-com:office:smarttags" w:element="address">
          <w:r w:rsidR="00AB0554" w:rsidRPr="00AB0554">
            <w:t>Gave</w:t>
          </w:r>
          <w:r>
            <w:t>nlock Road</w:t>
          </w:r>
        </w:smartTag>
      </w:smartTag>
      <w:r>
        <w:t>;</w:t>
      </w:r>
    </w:p>
    <w:p w:rsidR="00AB0554" w:rsidRPr="00AB0554" w:rsidRDefault="002F2463" w:rsidP="00956B30">
      <w:pPr>
        <w:pStyle w:val="Bullet"/>
        <w:spacing w:before="0" w:after="240"/>
      </w:pPr>
      <w:r>
        <w:t>c</w:t>
      </w:r>
      <w:r w:rsidR="00AB0554" w:rsidRPr="00AB0554">
        <w:t>ulverts and utilitie</w:t>
      </w:r>
      <w:r>
        <w:t xml:space="preserve">s adjustments at </w:t>
      </w:r>
      <w:smartTag w:uri="urn:schemas-microsoft-com:office:smarttags" w:element="Street">
        <w:smartTag w:uri="urn:schemas-microsoft-com:office:smarttags" w:element="address">
          <w:r>
            <w:t>Gavenlock Road</w:t>
          </w:r>
        </w:smartTag>
      </w:smartTag>
      <w:r>
        <w:t>;</w:t>
      </w:r>
    </w:p>
    <w:p w:rsidR="00AB0554" w:rsidRPr="00AB0554" w:rsidRDefault="002F2463" w:rsidP="00956B30">
      <w:pPr>
        <w:pStyle w:val="Bullet"/>
        <w:spacing w:before="0" w:after="240"/>
      </w:pPr>
      <w:r>
        <w:t>c</w:t>
      </w:r>
      <w:r w:rsidR="00AB0554" w:rsidRPr="00AB0554">
        <w:t xml:space="preserve">oncrete channel between </w:t>
      </w:r>
      <w:smartTag w:uri="urn:schemas-microsoft-com:office:smarttags" w:element="Street">
        <w:smartTag w:uri="urn:schemas-microsoft-com:office:smarttags" w:element="address">
          <w:r w:rsidR="00AB0554" w:rsidRPr="00AB0554">
            <w:t>Gav</w:t>
          </w:r>
          <w:r>
            <w:t>enlock Road</w:t>
          </w:r>
        </w:smartTag>
      </w:smartTag>
      <w:r>
        <w:t xml:space="preserve"> and </w:t>
      </w:r>
      <w:smartTag w:uri="urn:schemas-microsoft-com:office:smarttags" w:element="Street">
        <w:smartTag w:uri="urn:schemas-microsoft-com:office:smarttags" w:element="address">
          <w:r>
            <w:t>Pacific Highway</w:t>
          </w:r>
        </w:smartTag>
      </w:smartTag>
      <w:r>
        <w:t>;</w:t>
      </w:r>
    </w:p>
    <w:p w:rsidR="00AB0554" w:rsidRPr="00AB0554" w:rsidRDefault="002F2463" w:rsidP="00956B30">
      <w:pPr>
        <w:pStyle w:val="Bullet"/>
        <w:spacing w:before="0" w:after="240"/>
      </w:pPr>
      <w:r>
        <w:t>d</w:t>
      </w:r>
      <w:r w:rsidR="00AB0554" w:rsidRPr="00AB0554">
        <w:t xml:space="preserve">uplication of culverts under the </w:t>
      </w:r>
      <w:smartTag w:uri="urn:schemas-microsoft-com:office:smarttags" w:element="Street">
        <w:smartTag w:uri="urn:schemas-microsoft-com:office:smarttags" w:element="address">
          <w:r w:rsidR="00AB0554" w:rsidRPr="00AB0554">
            <w:t>Pacific Highway</w:t>
          </w:r>
        </w:smartTag>
      </w:smartTag>
      <w:r>
        <w:t xml:space="preserve"> and the Railway;</w:t>
      </w:r>
    </w:p>
    <w:p w:rsidR="00AB0554" w:rsidRPr="00AB0554" w:rsidRDefault="002F2463" w:rsidP="00956B30">
      <w:pPr>
        <w:pStyle w:val="Bullet"/>
        <w:spacing w:before="0" w:after="240"/>
      </w:pPr>
      <w:r>
        <w:t>e</w:t>
      </w:r>
      <w:r w:rsidR="00AB0554" w:rsidRPr="00AB0554">
        <w:t>arth channel improvements downstream of the Railw</w:t>
      </w:r>
      <w:r>
        <w:t>ay;</w:t>
      </w:r>
    </w:p>
    <w:p w:rsidR="00AB0554" w:rsidRPr="00AB0554" w:rsidRDefault="002F2463" w:rsidP="00956B30">
      <w:pPr>
        <w:pStyle w:val="Bullet"/>
        <w:spacing w:before="0" w:after="240"/>
      </w:pPr>
      <w:r>
        <w:t>s</w:t>
      </w:r>
      <w:r w:rsidR="00AB0554" w:rsidRPr="00AB0554">
        <w:t>outh</w:t>
      </w:r>
      <w:r>
        <w:t>ern channel through Westfields;</w:t>
      </w:r>
    </w:p>
    <w:p w:rsidR="00AB0554" w:rsidRPr="00AB0554" w:rsidRDefault="002F2463" w:rsidP="00956B30">
      <w:pPr>
        <w:pStyle w:val="Bullet"/>
        <w:spacing w:before="0" w:after="240"/>
      </w:pPr>
      <w:r>
        <w:t>land acquisition;</w:t>
      </w:r>
    </w:p>
    <w:p w:rsidR="00AB0554" w:rsidRPr="00AB0554" w:rsidRDefault="004F2B6A" w:rsidP="00956B30">
      <w:pPr>
        <w:pStyle w:val="Bullet"/>
        <w:spacing w:before="0" w:after="240"/>
      </w:pPr>
      <w:r>
        <w:t>p</w:t>
      </w:r>
      <w:r w:rsidR="00AB0554" w:rsidRPr="00AB0554">
        <w:t>rovision of a detention basin adjacent to the F3 Freeway</w:t>
      </w:r>
      <w:r>
        <w:t>.</w:t>
      </w:r>
    </w:p>
    <w:p w:rsidR="00AB0554" w:rsidRPr="00AB0554" w:rsidRDefault="00AB0554" w:rsidP="004F2B6A">
      <w:pPr>
        <w:pStyle w:val="Heading4"/>
      </w:pPr>
      <w:r w:rsidRPr="00AB0554">
        <w:t>Apportionment of Costs</w:t>
      </w:r>
    </w:p>
    <w:p w:rsidR="00AB0554" w:rsidRPr="00AB0554" w:rsidRDefault="00AB0554" w:rsidP="00AB0554">
      <w:pPr>
        <w:tabs>
          <w:tab w:val="left" w:pos="1710"/>
        </w:tabs>
        <w:rPr>
          <w:bCs/>
        </w:rPr>
      </w:pPr>
    </w:p>
    <w:p w:rsidR="00AB0554" w:rsidRPr="00AB0554" w:rsidRDefault="00AB0554" w:rsidP="00AB0554">
      <w:pPr>
        <w:tabs>
          <w:tab w:val="left" w:pos="1710"/>
        </w:tabs>
        <w:rPr>
          <w:bCs/>
        </w:rPr>
      </w:pPr>
      <w:r w:rsidRPr="00AB0554">
        <w:rPr>
          <w:bCs/>
        </w:rPr>
        <w:t xml:space="preserve">The area of the scheme is divided into five segments of the Mardi Creek Catchment.  These segments are shown on Figure </w:t>
      </w:r>
      <w:r w:rsidR="00C92E22">
        <w:rPr>
          <w:bCs/>
        </w:rPr>
        <w:t>15</w:t>
      </w:r>
      <w:r w:rsidRPr="00AB0554">
        <w:rPr>
          <w:bCs/>
        </w:rPr>
        <w:t>.</w:t>
      </w:r>
    </w:p>
    <w:p w:rsidR="00AB0554" w:rsidRPr="00AB0554" w:rsidRDefault="00AB0554" w:rsidP="00AB0554">
      <w:pPr>
        <w:tabs>
          <w:tab w:val="left" w:pos="1710"/>
        </w:tabs>
        <w:rPr>
          <w:bCs/>
        </w:rPr>
      </w:pPr>
    </w:p>
    <w:p w:rsidR="00AB0554" w:rsidRPr="00AB0554" w:rsidRDefault="00AB0554" w:rsidP="00AB0554">
      <w:pPr>
        <w:tabs>
          <w:tab w:val="left" w:pos="1710"/>
        </w:tabs>
        <w:rPr>
          <w:bCs/>
        </w:rPr>
      </w:pPr>
      <w:r w:rsidRPr="00AB0554">
        <w:rPr>
          <w:bCs/>
        </w:rPr>
        <w:t>Developments, both existing and proposed, within each of these five segments will contribute on an area basis to the cost of works within that segment and downstream of the segment, but not upstream of the segment.</w:t>
      </w:r>
    </w:p>
    <w:p w:rsidR="00AB0554" w:rsidRPr="00AB0554" w:rsidRDefault="00AB0554" w:rsidP="00AB0554">
      <w:pPr>
        <w:tabs>
          <w:tab w:val="left" w:pos="1710"/>
        </w:tabs>
        <w:rPr>
          <w:bCs/>
        </w:rPr>
      </w:pPr>
    </w:p>
    <w:p w:rsidR="00AB0554" w:rsidRPr="00AB0554" w:rsidRDefault="00AB0554" w:rsidP="00AB0554">
      <w:pPr>
        <w:tabs>
          <w:tab w:val="left" w:pos="1710"/>
        </w:tabs>
        <w:rPr>
          <w:bCs/>
        </w:rPr>
      </w:pPr>
      <w:r w:rsidRPr="00AB0554">
        <w:rPr>
          <w:bCs/>
        </w:rPr>
        <w:t>This apportionment is consistent with earlier development approvals in the area and recognises the affect of developments on downstream flood levels.</w:t>
      </w:r>
    </w:p>
    <w:p w:rsidR="00AB0554" w:rsidRPr="00AB0554" w:rsidRDefault="00AB0554" w:rsidP="00AB0554">
      <w:pPr>
        <w:tabs>
          <w:tab w:val="left" w:pos="1710"/>
        </w:tabs>
        <w:rPr>
          <w:bCs/>
        </w:rPr>
      </w:pPr>
    </w:p>
    <w:p w:rsidR="00AB0554" w:rsidRPr="00AB0554" w:rsidRDefault="00AB0554" w:rsidP="00AB0554">
      <w:pPr>
        <w:tabs>
          <w:tab w:val="left" w:pos="1710"/>
        </w:tabs>
        <w:rPr>
          <w:bCs/>
        </w:rPr>
      </w:pPr>
      <w:r w:rsidRPr="00AB0554">
        <w:rPr>
          <w:bCs/>
        </w:rPr>
        <w:t xml:space="preserve">In addition, works required to directly offset the impacts of site filling or any equivalent flood-storage displacement within the area bounded by Cobbs Road, Gavenlock Road, Mildon Road and the Pacific Highway, will be levied on a per cubic metre of fill basis. </w:t>
      </w:r>
    </w:p>
    <w:p w:rsidR="00AB0554" w:rsidRPr="00AB0554" w:rsidRDefault="00AB0554" w:rsidP="00AB0554">
      <w:pPr>
        <w:tabs>
          <w:tab w:val="left" w:pos="1710"/>
        </w:tabs>
        <w:rPr>
          <w:bCs/>
        </w:rPr>
      </w:pPr>
    </w:p>
    <w:p w:rsidR="00AB0554" w:rsidRPr="00AB0554" w:rsidRDefault="00AB0554" w:rsidP="00AB0554">
      <w:pPr>
        <w:tabs>
          <w:tab w:val="left" w:pos="1710"/>
        </w:tabs>
        <w:rPr>
          <w:bCs/>
        </w:rPr>
      </w:pPr>
      <w:r w:rsidRPr="00AB0554">
        <w:rPr>
          <w:bCs/>
        </w:rPr>
        <w:t xml:space="preserve">Total cost for all works is estimated as $3.73 million (June 2002 dollars) made up as </w:t>
      </w:r>
      <w:r w:rsidR="00956B30">
        <w:rPr>
          <w:bCs/>
        </w:rPr>
        <w:t>shown in Table 8</w:t>
      </w:r>
      <w:r w:rsidR="00C92E22">
        <w:rPr>
          <w:bCs/>
        </w:rPr>
        <w:t xml:space="preserve"> (f</w:t>
      </w:r>
      <w:r w:rsidRPr="00AB0554">
        <w:rPr>
          <w:bCs/>
        </w:rPr>
        <w:t>urther detai</w:t>
      </w:r>
      <w:r w:rsidR="00956B30">
        <w:rPr>
          <w:bCs/>
        </w:rPr>
        <w:t>ls see list of i</w:t>
      </w:r>
      <w:r w:rsidRPr="00AB0554">
        <w:rPr>
          <w:bCs/>
        </w:rPr>
        <w:t xml:space="preserve">tems in Figure </w:t>
      </w:r>
      <w:r w:rsidR="00C92E22">
        <w:rPr>
          <w:bCs/>
        </w:rPr>
        <w:t>15</w:t>
      </w:r>
      <w:r w:rsidRPr="00AB0554">
        <w:rPr>
          <w:bCs/>
        </w:rPr>
        <w:t>)</w:t>
      </w:r>
      <w:r w:rsidR="00956B30">
        <w:rPr>
          <w:bCs/>
        </w:rPr>
        <w:t>.</w:t>
      </w:r>
    </w:p>
    <w:p w:rsidR="00956B30" w:rsidRDefault="00956B30">
      <w:pPr>
        <w:jc w:val="left"/>
        <w:rPr>
          <w:rFonts w:cs="Arial"/>
          <w:b/>
          <w:bCs/>
          <w:noProof/>
          <w:szCs w:val="20"/>
          <w:lang w:eastAsia="en-US"/>
        </w:rPr>
      </w:pPr>
    </w:p>
    <w:p w:rsidR="00314F65" w:rsidRDefault="00314F65">
      <w:pPr>
        <w:jc w:val="left"/>
        <w:rPr>
          <w:rFonts w:cs="Arial"/>
          <w:b/>
          <w:bCs/>
          <w:noProof/>
          <w:szCs w:val="20"/>
          <w:lang w:eastAsia="en-US"/>
        </w:rPr>
      </w:pPr>
      <w:r>
        <w:br w:type="page"/>
      </w:r>
    </w:p>
    <w:p w:rsidR="00AB0554" w:rsidRPr="00AB0554" w:rsidRDefault="004F2B6A" w:rsidP="008D5992">
      <w:pPr>
        <w:pStyle w:val="Tabletitle"/>
      </w:pPr>
      <w:bookmarkStart w:id="116" w:name="_Toc378064864"/>
      <w:r>
        <w:t xml:space="preserve">Table </w:t>
      </w:r>
      <w:r w:rsidR="00C02E2B">
        <w:t>8</w:t>
      </w:r>
      <w:r>
        <w:tab/>
      </w:r>
      <w:r w:rsidR="00AB0554" w:rsidRPr="00AB0554">
        <w:t xml:space="preserve">Value of Works in each </w:t>
      </w:r>
      <w:r w:rsidRPr="00AB0554">
        <w:t>Segment</w:t>
      </w:r>
      <w:bookmarkEnd w:id="116"/>
    </w:p>
    <w:p w:rsidR="004F2B6A" w:rsidRDefault="004F2B6A" w:rsidP="004F2B6A">
      <w:pPr>
        <w:rPr>
          <w:bCs/>
        </w:rPr>
      </w:pPr>
    </w:p>
    <w:tbl>
      <w:tblPr>
        <w:tblW w:w="621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8 Value of Works in each Segment"/>
        <w:tblDescription w:val="Total cost for all works is estimated as $3.73 million (June 2002 dollars) made up as shown in this table (further details see list of items in Figure 15).&#10;&#10;&#10;"/>
      </w:tblPr>
      <w:tblGrid>
        <w:gridCol w:w="1710"/>
        <w:gridCol w:w="2251"/>
        <w:gridCol w:w="2252"/>
      </w:tblGrid>
      <w:tr w:rsidR="004F2B6A" w:rsidRPr="00556AD5" w:rsidTr="00314F65">
        <w:trPr>
          <w:trHeight w:val="20"/>
          <w:tblHeader/>
        </w:trPr>
        <w:tc>
          <w:tcPr>
            <w:tcW w:w="1710" w:type="dxa"/>
            <w:shd w:val="clear" w:color="auto" w:fill="C4CCE6"/>
          </w:tcPr>
          <w:p w:rsidR="004F2B6A" w:rsidRPr="00556AD5" w:rsidRDefault="004F2B6A" w:rsidP="00DA7CDF">
            <w:pPr>
              <w:spacing w:before="60" w:after="60"/>
              <w:jc w:val="left"/>
              <w:rPr>
                <w:b/>
                <w:sz w:val="18"/>
                <w:szCs w:val="18"/>
                <w:lang w:val="en-US"/>
              </w:rPr>
            </w:pPr>
            <w:r>
              <w:rPr>
                <w:b/>
                <w:sz w:val="18"/>
                <w:szCs w:val="18"/>
                <w:lang w:val="en-US"/>
              </w:rPr>
              <w:t>Segment</w:t>
            </w:r>
          </w:p>
        </w:tc>
        <w:tc>
          <w:tcPr>
            <w:tcW w:w="2251" w:type="dxa"/>
            <w:shd w:val="clear" w:color="auto" w:fill="C4CCE6"/>
          </w:tcPr>
          <w:p w:rsidR="004F2B6A" w:rsidRDefault="004F2B6A" w:rsidP="00DA7CDF">
            <w:pPr>
              <w:tabs>
                <w:tab w:val="right" w:pos="1545"/>
              </w:tabs>
              <w:spacing w:before="60" w:after="60"/>
              <w:jc w:val="center"/>
              <w:rPr>
                <w:b/>
                <w:sz w:val="18"/>
                <w:szCs w:val="18"/>
                <w:lang w:val="en-US"/>
              </w:rPr>
            </w:pPr>
            <w:r>
              <w:rPr>
                <w:b/>
                <w:sz w:val="18"/>
                <w:szCs w:val="18"/>
                <w:lang w:val="en-US"/>
              </w:rPr>
              <w:t>Cost of Works Located in Segment</w:t>
            </w:r>
          </w:p>
        </w:tc>
        <w:tc>
          <w:tcPr>
            <w:tcW w:w="2252" w:type="dxa"/>
            <w:shd w:val="clear" w:color="auto" w:fill="C4CCE6"/>
          </w:tcPr>
          <w:p w:rsidR="004F2B6A" w:rsidRPr="00556AD5" w:rsidRDefault="004F2B6A" w:rsidP="00DA7CDF">
            <w:pPr>
              <w:tabs>
                <w:tab w:val="right" w:pos="1545"/>
              </w:tabs>
              <w:spacing w:before="60" w:after="60"/>
              <w:jc w:val="center"/>
              <w:rPr>
                <w:b/>
                <w:sz w:val="18"/>
                <w:szCs w:val="18"/>
                <w:lang w:val="en-US"/>
              </w:rPr>
            </w:pPr>
            <w:r>
              <w:rPr>
                <w:b/>
                <w:sz w:val="18"/>
                <w:szCs w:val="18"/>
                <w:lang w:val="en-US"/>
              </w:rPr>
              <w:t>Apportionment of Costs to Segment</w:t>
            </w:r>
          </w:p>
        </w:tc>
      </w:tr>
      <w:tr w:rsidR="004F2B6A" w:rsidRPr="004F2B6A" w:rsidTr="00314F65">
        <w:trPr>
          <w:trHeight w:val="20"/>
        </w:trPr>
        <w:tc>
          <w:tcPr>
            <w:tcW w:w="1710" w:type="dxa"/>
            <w:shd w:val="clear" w:color="auto" w:fill="auto"/>
          </w:tcPr>
          <w:p w:rsidR="004F2B6A" w:rsidRPr="004F2B6A" w:rsidRDefault="004F2B6A" w:rsidP="004F2B6A">
            <w:pPr>
              <w:spacing w:before="60" w:after="60"/>
              <w:jc w:val="left"/>
              <w:rPr>
                <w:bCs/>
                <w:sz w:val="18"/>
                <w:szCs w:val="18"/>
              </w:rPr>
            </w:pPr>
            <w:r w:rsidRPr="004F2B6A">
              <w:rPr>
                <w:bCs/>
                <w:sz w:val="18"/>
                <w:szCs w:val="18"/>
              </w:rPr>
              <w:t>Segment A</w:t>
            </w:r>
          </w:p>
        </w:tc>
        <w:tc>
          <w:tcPr>
            <w:tcW w:w="2251" w:type="dxa"/>
          </w:tcPr>
          <w:p w:rsidR="004F2B6A" w:rsidRPr="004F2B6A" w:rsidRDefault="004F2B6A" w:rsidP="004F2B6A">
            <w:pPr>
              <w:spacing w:before="60" w:after="60"/>
              <w:ind w:right="576"/>
              <w:jc w:val="right"/>
              <w:rPr>
                <w:bCs/>
                <w:sz w:val="18"/>
                <w:szCs w:val="18"/>
              </w:rPr>
            </w:pPr>
            <w:r w:rsidRPr="004F2B6A">
              <w:rPr>
                <w:bCs/>
                <w:sz w:val="18"/>
                <w:szCs w:val="18"/>
              </w:rPr>
              <w:t>$1,352,088</w:t>
            </w:r>
          </w:p>
        </w:tc>
        <w:tc>
          <w:tcPr>
            <w:tcW w:w="2252" w:type="dxa"/>
          </w:tcPr>
          <w:p w:rsidR="004F2B6A" w:rsidRPr="004F2B6A" w:rsidRDefault="004F2B6A" w:rsidP="004F2B6A">
            <w:pPr>
              <w:tabs>
                <w:tab w:val="left" w:pos="1710"/>
              </w:tabs>
              <w:spacing w:before="60" w:after="60"/>
              <w:ind w:right="633"/>
              <w:jc w:val="right"/>
              <w:rPr>
                <w:bCs/>
                <w:sz w:val="18"/>
                <w:szCs w:val="18"/>
              </w:rPr>
            </w:pPr>
            <w:r w:rsidRPr="004F2B6A">
              <w:rPr>
                <w:bCs/>
                <w:sz w:val="18"/>
                <w:szCs w:val="18"/>
              </w:rPr>
              <w:t>$1,438,345</w:t>
            </w:r>
          </w:p>
        </w:tc>
      </w:tr>
      <w:tr w:rsidR="004F2B6A" w:rsidRPr="004F2B6A" w:rsidTr="00314F65">
        <w:trPr>
          <w:trHeight w:val="20"/>
        </w:trPr>
        <w:tc>
          <w:tcPr>
            <w:tcW w:w="1710" w:type="dxa"/>
            <w:shd w:val="clear" w:color="auto" w:fill="auto"/>
          </w:tcPr>
          <w:p w:rsidR="004F2B6A" w:rsidRPr="004F2B6A" w:rsidRDefault="004F2B6A" w:rsidP="004F2B6A">
            <w:pPr>
              <w:spacing w:before="60" w:after="60"/>
              <w:jc w:val="left"/>
              <w:rPr>
                <w:bCs/>
                <w:sz w:val="18"/>
                <w:szCs w:val="18"/>
              </w:rPr>
            </w:pPr>
            <w:r w:rsidRPr="004F2B6A">
              <w:rPr>
                <w:bCs/>
                <w:sz w:val="18"/>
                <w:szCs w:val="18"/>
              </w:rPr>
              <w:t>Segment B</w:t>
            </w:r>
          </w:p>
        </w:tc>
        <w:tc>
          <w:tcPr>
            <w:tcW w:w="2251" w:type="dxa"/>
          </w:tcPr>
          <w:p w:rsidR="004F2B6A" w:rsidRPr="004F2B6A" w:rsidRDefault="004F2B6A" w:rsidP="004F2B6A">
            <w:pPr>
              <w:spacing w:before="60" w:after="60"/>
              <w:ind w:right="576"/>
              <w:jc w:val="right"/>
              <w:rPr>
                <w:bCs/>
                <w:sz w:val="18"/>
                <w:szCs w:val="18"/>
              </w:rPr>
            </w:pPr>
            <w:r w:rsidRPr="004F2B6A">
              <w:rPr>
                <w:bCs/>
                <w:sz w:val="18"/>
                <w:szCs w:val="18"/>
              </w:rPr>
              <w:t>$1,297,057</w:t>
            </w:r>
          </w:p>
        </w:tc>
        <w:tc>
          <w:tcPr>
            <w:tcW w:w="2252" w:type="dxa"/>
          </w:tcPr>
          <w:p w:rsidR="004F2B6A" w:rsidRPr="004F2B6A" w:rsidRDefault="00F24FD0" w:rsidP="004F2B6A">
            <w:pPr>
              <w:tabs>
                <w:tab w:val="left" w:pos="1710"/>
              </w:tabs>
              <w:spacing w:before="60" w:after="60"/>
              <w:ind w:right="633"/>
              <w:jc w:val="right"/>
              <w:rPr>
                <w:bCs/>
                <w:sz w:val="18"/>
                <w:szCs w:val="18"/>
              </w:rPr>
            </w:pPr>
            <w:r>
              <w:rPr>
                <w:bCs/>
                <w:sz w:val="18"/>
                <w:szCs w:val="18"/>
              </w:rPr>
              <w:t>$</w:t>
            </w:r>
            <w:r w:rsidR="004F2B6A" w:rsidRPr="004F2B6A">
              <w:rPr>
                <w:bCs/>
                <w:sz w:val="18"/>
                <w:szCs w:val="18"/>
              </w:rPr>
              <w:t>229,771</w:t>
            </w:r>
          </w:p>
        </w:tc>
      </w:tr>
      <w:tr w:rsidR="004F2B6A" w:rsidRPr="004F2B6A" w:rsidTr="00314F65">
        <w:trPr>
          <w:trHeight w:val="20"/>
        </w:trPr>
        <w:tc>
          <w:tcPr>
            <w:tcW w:w="1710" w:type="dxa"/>
            <w:shd w:val="clear" w:color="auto" w:fill="auto"/>
          </w:tcPr>
          <w:p w:rsidR="004F2B6A" w:rsidRPr="004F2B6A" w:rsidRDefault="004F2B6A" w:rsidP="004F2B6A">
            <w:pPr>
              <w:spacing w:before="60" w:after="60"/>
              <w:jc w:val="left"/>
              <w:rPr>
                <w:bCs/>
                <w:sz w:val="18"/>
                <w:szCs w:val="18"/>
              </w:rPr>
            </w:pPr>
            <w:r w:rsidRPr="004F2B6A">
              <w:rPr>
                <w:bCs/>
                <w:sz w:val="18"/>
                <w:szCs w:val="18"/>
              </w:rPr>
              <w:t>Segment C</w:t>
            </w:r>
          </w:p>
        </w:tc>
        <w:tc>
          <w:tcPr>
            <w:tcW w:w="2251" w:type="dxa"/>
          </w:tcPr>
          <w:p w:rsidR="004F2B6A" w:rsidRPr="004F2B6A" w:rsidRDefault="004F2B6A" w:rsidP="004F2B6A">
            <w:pPr>
              <w:spacing w:before="60" w:after="60"/>
              <w:ind w:right="576"/>
              <w:jc w:val="right"/>
              <w:rPr>
                <w:bCs/>
                <w:sz w:val="18"/>
                <w:szCs w:val="18"/>
              </w:rPr>
            </w:pPr>
            <w:r w:rsidRPr="004F2B6A">
              <w:rPr>
                <w:bCs/>
                <w:sz w:val="18"/>
                <w:szCs w:val="18"/>
              </w:rPr>
              <w:t>$229,406</w:t>
            </w:r>
          </w:p>
        </w:tc>
        <w:tc>
          <w:tcPr>
            <w:tcW w:w="2252" w:type="dxa"/>
          </w:tcPr>
          <w:p w:rsidR="004F2B6A" w:rsidRPr="004F2B6A" w:rsidRDefault="00F24FD0" w:rsidP="004F2B6A">
            <w:pPr>
              <w:tabs>
                <w:tab w:val="left" w:pos="1710"/>
              </w:tabs>
              <w:spacing w:before="60" w:after="60"/>
              <w:ind w:right="633"/>
              <w:jc w:val="right"/>
              <w:rPr>
                <w:bCs/>
                <w:sz w:val="18"/>
                <w:szCs w:val="18"/>
              </w:rPr>
            </w:pPr>
            <w:r>
              <w:rPr>
                <w:bCs/>
                <w:sz w:val="18"/>
                <w:szCs w:val="18"/>
              </w:rPr>
              <w:t>$</w:t>
            </w:r>
            <w:r w:rsidR="004F2B6A" w:rsidRPr="004F2B6A">
              <w:rPr>
                <w:bCs/>
                <w:sz w:val="18"/>
                <w:szCs w:val="18"/>
              </w:rPr>
              <w:t>138,112</w:t>
            </w:r>
          </w:p>
        </w:tc>
      </w:tr>
      <w:tr w:rsidR="004F2B6A" w:rsidRPr="004F2B6A" w:rsidTr="00314F65">
        <w:trPr>
          <w:trHeight w:val="20"/>
        </w:trPr>
        <w:tc>
          <w:tcPr>
            <w:tcW w:w="1710" w:type="dxa"/>
            <w:shd w:val="clear" w:color="auto" w:fill="auto"/>
          </w:tcPr>
          <w:p w:rsidR="004F2B6A" w:rsidRPr="004F2B6A" w:rsidRDefault="004F2B6A" w:rsidP="004F2B6A">
            <w:pPr>
              <w:spacing w:before="60" w:after="60"/>
              <w:jc w:val="left"/>
              <w:rPr>
                <w:bCs/>
                <w:sz w:val="18"/>
                <w:szCs w:val="18"/>
              </w:rPr>
            </w:pPr>
            <w:r w:rsidRPr="004F2B6A">
              <w:rPr>
                <w:bCs/>
                <w:sz w:val="18"/>
                <w:szCs w:val="18"/>
              </w:rPr>
              <w:t>Segment D</w:t>
            </w:r>
          </w:p>
        </w:tc>
        <w:tc>
          <w:tcPr>
            <w:tcW w:w="2251" w:type="dxa"/>
          </w:tcPr>
          <w:p w:rsidR="004F2B6A" w:rsidRPr="004F2B6A" w:rsidRDefault="00F24FD0" w:rsidP="004F2B6A">
            <w:pPr>
              <w:spacing w:before="60" w:after="60"/>
              <w:ind w:right="576"/>
              <w:jc w:val="right"/>
              <w:rPr>
                <w:bCs/>
                <w:sz w:val="18"/>
                <w:szCs w:val="18"/>
              </w:rPr>
            </w:pPr>
            <w:r>
              <w:rPr>
                <w:bCs/>
                <w:sz w:val="18"/>
                <w:szCs w:val="18"/>
              </w:rPr>
              <w:t>$</w:t>
            </w:r>
            <w:r w:rsidR="004F2B6A" w:rsidRPr="004F2B6A">
              <w:rPr>
                <w:bCs/>
                <w:sz w:val="18"/>
                <w:szCs w:val="18"/>
              </w:rPr>
              <w:t>314,846</w:t>
            </w:r>
          </w:p>
        </w:tc>
        <w:tc>
          <w:tcPr>
            <w:tcW w:w="2252" w:type="dxa"/>
          </w:tcPr>
          <w:p w:rsidR="004F2B6A" w:rsidRPr="004F2B6A" w:rsidRDefault="00F24FD0" w:rsidP="004F2B6A">
            <w:pPr>
              <w:tabs>
                <w:tab w:val="left" w:pos="1710"/>
              </w:tabs>
              <w:spacing w:before="60" w:after="60"/>
              <w:ind w:right="633"/>
              <w:jc w:val="right"/>
              <w:rPr>
                <w:bCs/>
                <w:sz w:val="18"/>
                <w:szCs w:val="18"/>
              </w:rPr>
            </w:pPr>
            <w:r>
              <w:rPr>
                <w:bCs/>
                <w:sz w:val="18"/>
                <w:szCs w:val="18"/>
              </w:rPr>
              <w:t>$</w:t>
            </w:r>
            <w:r w:rsidR="004F2B6A" w:rsidRPr="004F2B6A">
              <w:rPr>
                <w:bCs/>
                <w:sz w:val="18"/>
                <w:szCs w:val="18"/>
              </w:rPr>
              <w:t>49,881</w:t>
            </w:r>
          </w:p>
        </w:tc>
      </w:tr>
      <w:tr w:rsidR="004F2B6A" w:rsidRPr="004F2B6A" w:rsidTr="00314F65">
        <w:trPr>
          <w:trHeight w:val="20"/>
        </w:trPr>
        <w:tc>
          <w:tcPr>
            <w:tcW w:w="1710" w:type="dxa"/>
            <w:shd w:val="clear" w:color="auto" w:fill="auto"/>
          </w:tcPr>
          <w:p w:rsidR="004F2B6A" w:rsidRPr="004F2B6A" w:rsidRDefault="004F2B6A" w:rsidP="004F2B6A">
            <w:pPr>
              <w:spacing w:before="60" w:after="60"/>
              <w:jc w:val="left"/>
              <w:rPr>
                <w:bCs/>
                <w:sz w:val="18"/>
                <w:szCs w:val="18"/>
              </w:rPr>
            </w:pPr>
            <w:r w:rsidRPr="004F2B6A">
              <w:rPr>
                <w:bCs/>
                <w:sz w:val="18"/>
                <w:szCs w:val="18"/>
              </w:rPr>
              <w:t>Segment E</w:t>
            </w:r>
          </w:p>
        </w:tc>
        <w:tc>
          <w:tcPr>
            <w:tcW w:w="2251" w:type="dxa"/>
          </w:tcPr>
          <w:p w:rsidR="004F2B6A" w:rsidRPr="004F2B6A" w:rsidRDefault="00F24FD0" w:rsidP="004F2B6A">
            <w:pPr>
              <w:spacing w:before="60" w:after="60"/>
              <w:ind w:right="576"/>
              <w:jc w:val="right"/>
              <w:rPr>
                <w:bCs/>
                <w:sz w:val="18"/>
                <w:szCs w:val="18"/>
              </w:rPr>
            </w:pPr>
            <w:r>
              <w:rPr>
                <w:bCs/>
                <w:sz w:val="18"/>
                <w:szCs w:val="18"/>
              </w:rPr>
              <w:t>$</w:t>
            </w:r>
            <w:r w:rsidR="004F2B6A" w:rsidRPr="004F2B6A">
              <w:rPr>
                <w:bCs/>
                <w:sz w:val="18"/>
                <w:szCs w:val="18"/>
              </w:rPr>
              <w:t>557,496</w:t>
            </w:r>
          </w:p>
        </w:tc>
        <w:tc>
          <w:tcPr>
            <w:tcW w:w="2252" w:type="dxa"/>
          </w:tcPr>
          <w:p w:rsidR="004F2B6A" w:rsidRPr="004F2B6A" w:rsidRDefault="004F2B6A" w:rsidP="004F2B6A">
            <w:pPr>
              <w:tabs>
                <w:tab w:val="left" w:pos="1710"/>
              </w:tabs>
              <w:spacing w:before="60" w:after="60"/>
              <w:ind w:right="633"/>
              <w:jc w:val="right"/>
              <w:rPr>
                <w:bCs/>
                <w:sz w:val="18"/>
                <w:szCs w:val="18"/>
              </w:rPr>
            </w:pPr>
            <w:r w:rsidRPr="004F2B6A">
              <w:rPr>
                <w:bCs/>
                <w:sz w:val="18"/>
                <w:szCs w:val="18"/>
              </w:rPr>
              <w:t>$1,894,786</w:t>
            </w:r>
          </w:p>
        </w:tc>
      </w:tr>
      <w:tr w:rsidR="004F2B6A" w:rsidRPr="004F2B6A" w:rsidTr="00314F65">
        <w:trPr>
          <w:trHeight w:val="20"/>
        </w:trPr>
        <w:tc>
          <w:tcPr>
            <w:tcW w:w="1710" w:type="dxa"/>
            <w:shd w:val="clear" w:color="auto" w:fill="auto"/>
          </w:tcPr>
          <w:p w:rsidR="004F2B6A" w:rsidRPr="004F2B6A" w:rsidRDefault="004F2B6A" w:rsidP="004F2B6A">
            <w:pPr>
              <w:spacing w:before="60" w:after="60"/>
              <w:rPr>
                <w:b/>
                <w:sz w:val="18"/>
                <w:szCs w:val="18"/>
              </w:rPr>
            </w:pPr>
            <w:r w:rsidRPr="004F2B6A">
              <w:rPr>
                <w:b/>
                <w:sz w:val="18"/>
                <w:szCs w:val="18"/>
              </w:rPr>
              <w:t>TOTAL</w:t>
            </w:r>
          </w:p>
        </w:tc>
        <w:tc>
          <w:tcPr>
            <w:tcW w:w="2251" w:type="dxa"/>
          </w:tcPr>
          <w:p w:rsidR="004F2B6A" w:rsidRPr="004F2B6A" w:rsidRDefault="004F2B6A" w:rsidP="004F2B6A">
            <w:pPr>
              <w:spacing w:before="60" w:after="60"/>
              <w:ind w:right="576"/>
              <w:jc w:val="right"/>
              <w:rPr>
                <w:b/>
                <w:bCs/>
                <w:sz w:val="18"/>
                <w:szCs w:val="18"/>
              </w:rPr>
            </w:pPr>
            <w:r w:rsidRPr="004F2B6A">
              <w:rPr>
                <w:b/>
                <w:bCs/>
                <w:sz w:val="18"/>
                <w:szCs w:val="18"/>
              </w:rPr>
              <w:t>$3,750,894</w:t>
            </w:r>
          </w:p>
        </w:tc>
        <w:tc>
          <w:tcPr>
            <w:tcW w:w="2252" w:type="dxa"/>
          </w:tcPr>
          <w:p w:rsidR="004F2B6A" w:rsidRPr="004F2B6A" w:rsidRDefault="004F2B6A" w:rsidP="004F2B6A">
            <w:pPr>
              <w:tabs>
                <w:tab w:val="left" w:pos="1710"/>
              </w:tabs>
              <w:spacing w:before="60" w:after="60"/>
              <w:ind w:right="633"/>
              <w:jc w:val="right"/>
              <w:rPr>
                <w:b/>
                <w:bCs/>
                <w:sz w:val="18"/>
                <w:szCs w:val="18"/>
              </w:rPr>
            </w:pPr>
            <w:r w:rsidRPr="004F2B6A">
              <w:rPr>
                <w:b/>
                <w:bCs/>
                <w:sz w:val="18"/>
                <w:szCs w:val="18"/>
              </w:rPr>
              <w:t>$3,750,894</w:t>
            </w:r>
          </w:p>
        </w:tc>
      </w:tr>
    </w:tbl>
    <w:p w:rsidR="004F2B6A" w:rsidRDefault="004F2B6A" w:rsidP="00AB0554">
      <w:pPr>
        <w:tabs>
          <w:tab w:val="left" w:pos="1710"/>
        </w:tabs>
        <w:rPr>
          <w:bCs/>
        </w:rPr>
      </w:pPr>
    </w:p>
    <w:p w:rsidR="00AB0554" w:rsidRDefault="00AB0554" w:rsidP="00AB0554">
      <w:pPr>
        <w:tabs>
          <w:tab w:val="left" w:pos="1710"/>
        </w:tabs>
        <w:rPr>
          <w:bCs/>
          <w:i/>
        </w:rPr>
      </w:pPr>
      <w:r w:rsidRPr="00956B30">
        <w:rPr>
          <w:b/>
          <w:bCs/>
          <w:i/>
        </w:rPr>
        <w:t xml:space="preserve">Note: </w:t>
      </w:r>
      <w:r w:rsidRPr="004F2B6A">
        <w:rPr>
          <w:bCs/>
          <w:i/>
        </w:rPr>
        <w:t>This excludes the $910,000 towards additional works required to offset the impacts of filling within Segment B.</w:t>
      </w:r>
    </w:p>
    <w:p w:rsidR="00956B30" w:rsidRPr="004F2B6A" w:rsidRDefault="00956B30" w:rsidP="00AB0554">
      <w:pPr>
        <w:tabs>
          <w:tab w:val="left" w:pos="1710"/>
        </w:tabs>
        <w:rPr>
          <w:bCs/>
          <w:i/>
        </w:rPr>
      </w:pPr>
    </w:p>
    <w:p w:rsidR="00AB0554" w:rsidRPr="00AB0554" w:rsidRDefault="00AB0554" w:rsidP="004F2B6A">
      <w:pPr>
        <w:pStyle w:val="Heading4"/>
      </w:pPr>
      <w:r w:rsidRPr="00AB0554">
        <w:t>Contribution Rates</w:t>
      </w:r>
    </w:p>
    <w:p w:rsidR="004F2B6A" w:rsidRDefault="004F2B6A" w:rsidP="00AB0554">
      <w:pPr>
        <w:tabs>
          <w:tab w:val="left" w:pos="1710"/>
        </w:tabs>
        <w:rPr>
          <w:bCs/>
        </w:rPr>
      </w:pPr>
    </w:p>
    <w:p w:rsidR="004F2B6A" w:rsidRPr="004F2B6A" w:rsidRDefault="00C02E2B" w:rsidP="008D5992">
      <w:pPr>
        <w:pStyle w:val="Tabletitle"/>
      </w:pPr>
      <w:bookmarkStart w:id="117" w:name="_Toc378064865"/>
      <w:r>
        <w:t xml:space="preserve">Table 9 </w:t>
      </w:r>
      <w:r>
        <w:tab/>
      </w:r>
      <w:r w:rsidR="004F2B6A" w:rsidRPr="004F2B6A">
        <w:t>Segment A</w:t>
      </w:r>
      <w:bookmarkEnd w:id="117"/>
    </w:p>
    <w:p w:rsidR="004F2B6A" w:rsidRDefault="004F2B6A" w:rsidP="00AB0554">
      <w:pPr>
        <w:tabs>
          <w:tab w:val="left" w:pos="1710"/>
        </w:tabs>
        <w:rPr>
          <w:bCs/>
        </w:rPr>
      </w:pPr>
    </w:p>
    <w:tbl>
      <w:tblPr>
        <w:tblW w:w="883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9  Segment A"/>
        <w:tblDescription w:val="This table shows gross hectaures for each location"/>
      </w:tblPr>
      <w:tblGrid>
        <w:gridCol w:w="6270"/>
        <w:gridCol w:w="2565"/>
      </w:tblGrid>
      <w:tr w:rsidR="004F2B6A" w:rsidRPr="008D5992" w:rsidTr="00314F65">
        <w:trPr>
          <w:trHeight w:val="20"/>
        </w:trPr>
        <w:tc>
          <w:tcPr>
            <w:tcW w:w="6270" w:type="dxa"/>
            <w:shd w:val="clear" w:color="auto" w:fill="C4CCE6"/>
          </w:tcPr>
          <w:p w:rsidR="004F2B6A" w:rsidRPr="008D5992" w:rsidRDefault="004F2B6A" w:rsidP="008D5992">
            <w:pPr>
              <w:spacing w:before="60" w:after="60"/>
              <w:jc w:val="left"/>
              <w:rPr>
                <w:b/>
                <w:bCs/>
                <w:sz w:val="18"/>
                <w:szCs w:val="18"/>
              </w:rPr>
            </w:pPr>
            <w:r w:rsidRPr="008D5992">
              <w:rPr>
                <w:b/>
                <w:bCs/>
                <w:sz w:val="18"/>
                <w:szCs w:val="18"/>
              </w:rPr>
              <w:t>Location</w:t>
            </w:r>
          </w:p>
        </w:tc>
        <w:tc>
          <w:tcPr>
            <w:tcW w:w="2565" w:type="dxa"/>
            <w:shd w:val="clear" w:color="auto" w:fill="C4CCE6"/>
          </w:tcPr>
          <w:p w:rsidR="004F2B6A" w:rsidRPr="008D5992" w:rsidRDefault="004F2B6A" w:rsidP="008D5992">
            <w:pPr>
              <w:spacing w:before="60" w:after="60"/>
              <w:ind w:right="576"/>
              <w:jc w:val="right"/>
              <w:rPr>
                <w:b/>
                <w:bCs/>
                <w:sz w:val="18"/>
                <w:szCs w:val="18"/>
              </w:rPr>
            </w:pPr>
            <w:r w:rsidRPr="008D5992">
              <w:rPr>
                <w:b/>
                <w:bCs/>
                <w:sz w:val="18"/>
                <w:szCs w:val="18"/>
              </w:rPr>
              <w:t>Gross Hectares</w:t>
            </w:r>
          </w:p>
        </w:tc>
      </w:tr>
      <w:tr w:rsidR="004F2B6A" w:rsidRPr="008D5992" w:rsidTr="00314F65">
        <w:trPr>
          <w:trHeight w:val="20"/>
        </w:trPr>
        <w:tc>
          <w:tcPr>
            <w:tcW w:w="6270" w:type="dxa"/>
            <w:shd w:val="clear" w:color="auto" w:fill="auto"/>
          </w:tcPr>
          <w:p w:rsidR="004F2B6A" w:rsidRPr="008D5992" w:rsidRDefault="004F2B6A" w:rsidP="008D5992">
            <w:pPr>
              <w:spacing w:before="60" w:after="60"/>
              <w:jc w:val="left"/>
              <w:rPr>
                <w:bCs/>
                <w:sz w:val="18"/>
                <w:szCs w:val="18"/>
              </w:rPr>
            </w:pPr>
            <w:r w:rsidRPr="008D5992">
              <w:rPr>
                <w:bCs/>
                <w:sz w:val="18"/>
                <w:szCs w:val="18"/>
              </w:rPr>
              <w:t>Mardi Urban Release Area (Area within Catchment Only)</w:t>
            </w:r>
          </w:p>
        </w:tc>
        <w:tc>
          <w:tcPr>
            <w:tcW w:w="2565" w:type="dxa"/>
          </w:tcPr>
          <w:p w:rsidR="004F2B6A" w:rsidRPr="008D5992" w:rsidRDefault="004F2B6A" w:rsidP="008D5992">
            <w:pPr>
              <w:spacing w:before="60" w:after="60"/>
              <w:ind w:right="6"/>
              <w:jc w:val="center"/>
              <w:rPr>
                <w:bCs/>
                <w:sz w:val="18"/>
                <w:szCs w:val="18"/>
              </w:rPr>
            </w:pPr>
            <w:r w:rsidRPr="008D5992">
              <w:rPr>
                <w:bCs/>
                <w:sz w:val="18"/>
                <w:szCs w:val="18"/>
              </w:rPr>
              <w:t>17.7</w:t>
            </w:r>
          </w:p>
        </w:tc>
      </w:tr>
      <w:tr w:rsidR="004F2B6A" w:rsidRPr="008D5992" w:rsidTr="00314F65">
        <w:trPr>
          <w:trHeight w:val="20"/>
        </w:trPr>
        <w:tc>
          <w:tcPr>
            <w:tcW w:w="6270" w:type="dxa"/>
            <w:shd w:val="clear" w:color="auto" w:fill="auto"/>
          </w:tcPr>
          <w:p w:rsidR="004F2B6A" w:rsidRPr="008D5992" w:rsidRDefault="004F2B6A" w:rsidP="008D5992">
            <w:pPr>
              <w:spacing w:before="60" w:after="60"/>
              <w:jc w:val="left"/>
              <w:rPr>
                <w:bCs/>
                <w:sz w:val="18"/>
                <w:szCs w:val="18"/>
              </w:rPr>
            </w:pPr>
            <w:r w:rsidRPr="008D5992">
              <w:rPr>
                <w:bCs/>
                <w:sz w:val="18"/>
                <w:szCs w:val="18"/>
              </w:rPr>
              <w:t>Old Abattoirs Site west of Tonkiss Street</w:t>
            </w:r>
          </w:p>
        </w:tc>
        <w:tc>
          <w:tcPr>
            <w:tcW w:w="2565" w:type="dxa"/>
          </w:tcPr>
          <w:p w:rsidR="004F2B6A" w:rsidRPr="008D5992" w:rsidRDefault="004F2B6A" w:rsidP="008D5992">
            <w:pPr>
              <w:spacing w:before="60" w:after="60"/>
              <w:ind w:right="6"/>
              <w:jc w:val="center"/>
              <w:rPr>
                <w:bCs/>
                <w:sz w:val="18"/>
                <w:szCs w:val="18"/>
              </w:rPr>
            </w:pPr>
            <w:r w:rsidRPr="008D5992">
              <w:rPr>
                <w:bCs/>
                <w:sz w:val="18"/>
                <w:szCs w:val="18"/>
              </w:rPr>
              <w:t>25.0</w:t>
            </w:r>
          </w:p>
        </w:tc>
      </w:tr>
      <w:tr w:rsidR="004F2B6A" w:rsidRPr="008D5992" w:rsidTr="00314F65">
        <w:trPr>
          <w:trHeight w:val="20"/>
        </w:trPr>
        <w:tc>
          <w:tcPr>
            <w:tcW w:w="6270" w:type="dxa"/>
            <w:shd w:val="clear" w:color="auto" w:fill="auto"/>
          </w:tcPr>
          <w:p w:rsidR="004F2B6A" w:rsidRPr="008D5992" w:rsidRDefault="004F2B6A" w:rsidP="008D5992">
            <w:pPr>
              <w:spacing w:before="60" w:after="60"/>
              <w:jc w:val="left"/>
              <w:rPr>
                <w:b/>
                <w:bCs/>
                <w:sz w:val="18"/>
                <w:szCs w:val="18"/>
              </w:rPr>
            </w:pPr>
            <w:r w:rsidRPr="008D5992">
              <w:rPr>
                <w:b/>
                <w:bCs/>
                <w:sz w:val="18"/>
                <w:szCs w:val="18"/>
              </w:rPr>
              <w:t>TOTAL</w:t>
            </w:r>
          </w:p>
        </w:tc>
        <w:tc>
          <w:tcPr>
            <w:tcW w:w="2565" w:type="dxa"/>
          </w:tcPr>
          <w:p w:rsidR="004F2B6A" w:rsidRPr="008D5992" w:rsidRDefault="004F2B6A" w:rsidP="008D5992">
            <w:pPr>
              <w:spacing w:before="60" w:after="60"/>
              <w:ind w:right="6"/>
              <w:jc w:val="center"/>
              <w:rPr>
                <w:b/>
                <w:bCs/>
                <w:sz w:val="18"/>
                <w:szCs w:val="18"/>
              </w:rPr>
            </w:pPr>
            <w:r w:rsidRPr="008D5992">
              <w:rPr>
                <w:b/>
                <w:bCs/>
                <w:sz w:val="18"/>
                <w:szCs w:val="18"/>
              </w:rPr>
              <w:t>42.7</w:t>
            </w:r>
          </w:p>
        </w:tc>
      </w:tr>
    </w:tbl>
    <w:p w:rsidR="004F2B6A" w:rsidRDefault="004F2B6A" w:rsidP="00AB0554">
      <w:pPr>
        <w:tabs>
          <w:tab w:val="left" w:pos="1710"/>
        </w:tabs>
        <w:rPr>
          <w:bCs/>
        </w:rPr>
      </w:pPr>
    </w:p>
    <w:p w:rsidR="00AB0554" w:rsidRPr="00AB0554" w:rsidRDefault="00AB0554" w:rsidP="00F85454">
      <w:pPr>
        <w:tabs>
          <w:tab w:val="left" w:pos="1985"/>
          <w:tab w:val="left" w:pos="2552"/>
        </w:tabs>
        <w:rPr>
          <w:bCs/>
        </w:rPr>
      </w:pPr>
      <w:r w:rsidRPr="00AB0554">
        <w:rPr>
          <w:bCs/>
        </w:rPr>
        <w:t>Contribution Rate</w:t>
      </w:r>
      <w:r w:rsidR="004F2B6A">
        <w:rPr>
          <w:bCs/>
        </w:rPr>
        <w:tab/>
      </w:r>
      <w:r w:rsidRPr="00AB0554">
        <w:rPr>
          <w:bCs/>
        </w:rPr>
        <w:t>=</w:t>
      </w:r>
      <w:r w:rsidRPr="00AB0554">
        <w:rPr>
          <w:bCs/>
        </w:rPr>
        <w:tab/>
        <w:t>Cost</w:t>
      </w:r>
      <w:r w:rsidR="00F85454">
        <w:rPr>
          <w:bCs/>
        </w:rPr>
        <w:t xml:space="preserve"> </w:t>
      </w:r>
      <w:r w:rsidR="00F85454">
        <w:rPr>
          <w:rFonts w:cs="Segoe UI"/>
          <w:bCs/>
        </w:rPr>
        <w:t>÷</w:t>
      </w:r>
      <w:r w:rsidR="00F85454">
        <w:rPr>
          <w:bCs/>
        </w:rPr>
        <w:t xml:space="preserve"> </w:t>
      </w:r>
      <w:r w:rsidRPr="00AB0554">
        <w:rPr>
          <w:bCs/>
        </w:rPr>
        <w:t>Area</w:t>
      </w:r>
    </w:p>
    <w:p w:rsidR="00AB0554" w:rsidRPr="00AB0554" w:rsidRDefault="00AB0554" w:rsidP="00F85454">
      <w:pPr>
        <w:tabs>
          <w:tab w:val="left" w:pos="1985"/>
          <w:tab w:val="left" w:pos="2552"/>
        </w:tabs>
        <w:rPr>
          <w:bCs/>
        </w:rPr>
      </w:pPr>
      <w:r w:rsidRPr="00AB0554">
        <w:rPr>
          <w:b/>
          <w:bCs/>
          <w:i/>
        </w:rPr>
        <w:tab/>
      </w:r>
      <w:r w:rsidR="00F85454">
        <w:rPr>
          <w:bCs/>
        </w:rPr>
        <w:t>=</w:t>
      </w:r>
      <w:r w:rsidR="00F85454">
        <w:rPr>
          <w:bCs/>
        </w:rPr>
        <w:tab/>
        <w:t xml:space="preserve">$1,432,920 </w:t>
      </w:r>
      <w:r w:rsidR="00F85454">
        <w:rPr>
          <w:rFonts w:cs="Segoe UI"/>
          <w:bCs/>
        </w:rPr>
        <w:t>÷</w:t>
      </w:r>
      <w:r w:rsidR="00F85454">
        <w:rPr>
          <w:bCs/>
        </w:rPr>
        <w:t xml:space="preserve"> </w:t>
      </w:r>
      <w:r w:rsidRPr="00AB0554">
        <w:rPr>
          <w:bCs/>
        </w:rPr>
        <w:t>42.7ha</w:t>
      </w:r>
    </w:p>
    <w:p w:rsidR="00AB0554" w:rsidRPr="00AB0554" w:rsidRDefault="00AB0554" w:rsidP="00F85454">
      <w:pPr>
        <w:tabs>
          <w:tab w:val="left" w:pos="1985"/>
          <w:tab w:val="left" w:pos="2552"/>
        </w:tabs>
        <w:rPr>
          <w:bCs/>
        </w:rPr>
      </w:pPr>
      <w:r w:rsidRPr="00AB0554">
        <w:rPr>
          <w:bCs/>
        </w:rPr>
        <w:tab/>
        <w:t>=</w:t>
      </w:r>
      <w:r w:rsidRPr="00AB0554">
        <w:rPr>
          <w:bCs/>
        </w:rPr>
        <w:tab/>
        <w:t>$33,558 per ha</w:t>
      </w:r>
    </w:p>
    <w:p w:rsidR="00AB0554" w:rsidRPr="00AB0554" w:rsidRDefault="00AB0554" w:rsidP="00AB0554">
      <w:pPr>
        <w:tabs>
          <w:tab w:val="left" w:pos="1710"/>
        </w:tabs>
        <w:rPr>
          <w:bCs/>
        </w:rPr>
      </w:pPr>
    </w:p>
    <w:p w:rsidR="00AB0554" w:rsidRDefault="00C02E2B" w:rsidP="008D5992">
      <w:pPr>
        <w:pStyle w:val="Tabletitle"/>
      </w:pPr>
      <w:bookmarkStart w:id="118" w:name="_Toc378064866"/>
      <w:r>
        <w:t>Table 10</w:t>
      </w:r>
      <w:r>
        <w:tab/>
      </w:r>
      <w:r w:rsidR="004F2B6A">
        <w:t>Segment B</w:t>
      </w:r>
      <w:bookmarkEnd w:id="118"/>
    </w:p>
    <w:p w:rsidR="008D5992" w:rsidRPr="00AB0554" w:rsidRDefault="008D5992" w:rsidP="00AB0554">
      <w:pPr>
        <w:tabs>
          <w:tab w:val="left" w:pos="1710"/>
        </w:tabs>
        <w:rPr>
          <w:b/>
          <w:bCs/>
        </w:rPr>
      </w:pPr>
    </w:p>
    <w:tbl>
      <w:tblPr>
        <w:tblW w:w="883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0 Segment B"/>
      </w:tblPr>
      <w:tblGrid>
        <w:gridCol w:w="6270"/>
        <w:gridCol w:w="2565"/>
      </w:tblGrid>
      <w:tr w:rsidR="008D5992" w:rsidRPr="008D5992" w:rsidTr="00314F65">
        <w:trPr>
          <w:trHeight w:val="20"/>
        </w:trPr>
        <w:tc>
          <w:tcPr>
            <w:tcW w:w="6270" w:type="dxa"/>
            <w:shd w:val="clear" w:color="auto" w:fill="C4CCE6"/>
          </w:tcPr>
          <w:p w:rsidR="008D5992" w:rsidRPr="008D5992" w:rsidRDefault="008D5992" w:rsidP="008D5992">
            <w:pPr>
              <w:spacing w:before="60" w:after="60"/>
              <w:jc w:val="left"/>
              <w:rPr>
                <w:b/>
                <w:bCs/>
                <w:sz w:val="18"/>
                <w:szCs w:val="18"/>
              </w:rPr>
            </w:pPr>
            <w:r w:rsidRPr="008D5992">
              <w:rPr>
                <w:b/>
                <w:bCs/>
                <w:sz w:val="18"/>
                <w:szCs w:val="18"/>
              </w:rPr>
              <w:t>Description</w:t>
            </w:r>
          </w:p>
        </w:tc>
        <w:tc>
          <w:tcPr>
            <w:tcW w:w="2565" w:type="dxa"/>
            <w:shd w:val="clear" w:color="auto" w:fill="C4CCE6"/>
          </w:tcPr>
          <w:p w:rsidR="008D5992" w:rsidRPr="008D5992" w:rsidRDefault="008D5992" w:rsidP="008D5992">
            <w:pPr>
              <w:spacing w:before="60" w:after="60"/>
              <w:jc w:val="center"/>
              <w:rPr>
                <w:b/>
                <w:bCs/>
                <w:sz w:val="18"/>
                <w:szCs w:val="18"/>
              </w:rPr>
            </w:pPr>
            <w:r w:rsidRPr="008D5992">
              <w:rPr>
                <w:b/>
                <w:bCs/>
                <w:sz w:val="18"/>
                <w:szCs w:val="18"/>
              </w:rPr>
              <w:t>Amount</w:t>
            </w:r>
          </w:p>
        </w:tc>
      </w:tr>
      <w:tr w:rsidR="004F2B6A" w:rsidRPr="008D5992" w:rsidTr="00314F65">
        <w:trPr>
          <w:trHeight w:val="20"/>
        </w:trPr>
        <w:tc>
          <w:tcPr>
            <w:tcW w:w="6270" w:type="dxa"/>
            <w:shd w:val="clear" w:color="auto" w:fill="auto"/>
          </w:tcPr>
          <w:p w:rsidR="004F2B6A" w:rsidRPr="008D5992" w:rsidRDefault="004F2B6A" w:rsidP="008D5992">
            <w:pPr>
              <w:spacing w:before="60" w:after="60"/>
              <w:jc w:val="left"/>
              <w:rPr>
                <w:bCs/>
                <w:sz w:val="18"/>
                <w:szCs w:val="18"/>
              </w:rPr>
            </w:pPr>
            <w:r w:rsidRPr="008D5992">
              <w:rPr>
                <w:bCs/>
                <w:sz w:val="18"/>
                <w:szCs w:val="18"/>
              </w:rPr>
              <w:t>Existing Industrial and Commercial (WSC)</w:t>
            </w:r>
          </w:p>
        </w:tc>
        <w:tc>
          <w:tcPr>
            <w:tcW w:w="2565" w:type="dxa"/>
          </w:tcPr>
          <w:p w:rsidR="004F2B6A" w:rsidRPr="008D5992" w:rsidRDefault="004F2B6A" w:rsidP="008D5992">
            <w:pPr>
              <w:spacing w:before="60" w:after="60"/>
              <w:ind w:right="6"/>
              <w:jc w:val="center"/>
              <w:rPr>
                <w:bCs/>
                <w:sz w:val="18"/>
                <w:szCs w:val="18"/>
              </w:rPr>
            </w:pPr>
            <w:r w:rsidRPr="008D5992">
              <w:rPr>
                <w:bCs/>
                <w:sz w:val="18"/>
                <w:szCs w:val="18"/>
              </w:rPr>
              <w:t>13.3 hectares</w:t>
            </w:r>
          </w:p>
        </w:tc>
      </w:tr>
      <w:tr w:rsidR="004F2B6A" w:rsidRPr="008D5992" w:rsidTr="00314F65">
        <w:trPr>
          <w:trHeight w:val="20"/>
        </w:trPr>
        <w:tc>
          <w:tcPr>
            <w:tcW w:w="6270" w:type="dxa"/>
            <w:shd w:val="clear" w:color="auto" w:fill="auto"/>
          </w:tcPr>
          <w:p w:rsidR="004F2B6A" w:rsidRPr="008D5992" w:rsidRDefault="004F2B6A" w:rsidP="008D5992">
            <w:pPr>
              <w:spacing w:before="60" w:after="60"/>
              <w:jc w:val="left"/>
              <w:rPr>
                <w:bCs/>
                <w:sz w:val="18"/>
                <w:szCs w:val="18"/>
              </w:rPr>
            </w:pPr>
            <w:r w:rsidRPr="008D5992">
              <w:rPr>
                <w:bCs/>
                <w:sz w:val="18"/>
                <w:szCs w:val="18"/>
              </w:rPr>
              <w:t>Total Cost to be borne by Council</w:t>
            </w:r>
          </w:p>
        </w:tc>
        <w:tc>
          <w:tcPr>
            <w:tcW w:w="2565" w:type="dxa"/>
          </w:tcPr>
          <w:p w:rsidR="004F2B6A" w:rsidRPr="008D5992" w:rsidRDefault="004F2B6A" w:rsidP="008D5992">
            <w:pPr>
              <w:spacing w:before="60" w:after="60"/>
              <w:ind w:right="6"/>
              <w:jc w:val="center"/>
              <w:rPr>
                <w:bCs/>
                <w:sz w:val="18"/>
                <w:szCs w:val="18"/>
              </w:rPr>
            </w:pPr>
            <w:r w:rsidRPr="008D5992">
              <w:rPr>
                <w:bCs/>
                <w:sz w:val="18"/>
                <w:szCs w:val="18"/>
              </w:rPr>
              <w:t>$229,771</w:t>
            </w:r>
          </w:p>
        </w:tc>
      </w:tr>
      <w:tr w:rsidR="004F2B6A" w:rsidRPr="008D5992" w:rsidTr="00314F65">
        <w:trPr>
          <w:trHeight w:val="20"/>
        </w:trPr>
        <w:tc>
          <w:tcPr>
            <w:tcW w:w="6270" w:type="dxa"/>
            <w:shd w:val="clear" w:color="auto" w:fill="auto"/>
          </w:tcPr>
          <w:p w:rsidR="004F2B6A" w:rsidRPr="008D5992" w:rsidRDefault="004F2B6A" w:rsidP="008D5992">
            <w:pPr>
              <w:spacing w:before="60" w:after="60"/>
              <w:jc w:val="left"/>
              <w:rPr>
                <w:b/>
                <w:bCs/>
                <w:sz w:val="18"/>
                <w:szCs w:val="18"/>
              </w:rPr>
            </w:pPr>
            <w:r w:rsidRPr="008D5992">
              <w:rPr>
                <w:bCs/>
                <w:sz w:val="18"/>
                <w:szCs w:val="18"/>
              </w:rPr>
              <w:t>Future Development entailing site fill</w:t>
            </w:r>
            <w:r w:rsidR="00BD70E4" w:rsidRPr="008D5992">
              <w:rPr>
                <w:bCs/>
                <w:sz w:val="18"/>
                <w:szCs w:val="18"/>
              </w:rPr>
              <w:t xml:space="preserve"> </w:t>
            </w:r>
            <w:r w:rsidRPr="008D5992">
              <w:rPr>
                <w:bCs/>
                <w:sz w:val="18"/>
                <w:szCs w:val="18"/>
              </w:rPr>
              <w:t>or equivalent building displacement (area bounded by Cobbs, Gavenlock, Mildon Roads and the Pacific Highway)</w:t>
            </w:r>
          </w:p>
        </w:tc>
        <w:tc>
          <w:tcPr>
            <w:tcW w:w="2565" w:type="dxa"/>
          </w:tcPr>
          <w:p w:rsidR="004F2B6A" w:rsidRPr="008D5992" w:rsidRDefault="004F2B6A" w:rsidP="008D5992">
            <w:pPr>
              <w:spacing w:before="60" w:after="60"/>
              <w:ind w:right="6"/>
              <w:jc w:val="center"/>
              <w:rPr>
                <w:b/>
                <w:bCs/>
                <w:sz w:val="18"/>
                <w:szCs w:val="18"/>
              </w:rPr>
            </w:pPr>
            <w:r w:rsidRPr="008D5992">
              <w:rPr>
                <w:bCs/>
                <w:sz w:val="18"/>
                <w:szCs w:val="18"/>
              </w:rPr>
              <w:t>74,000 cubic metres</w:t>
            </w:r>
          </w:p>
        </w:tc>
      </w:tr>
      <w:tr w:rsidR="004F2B6A" w:rsidRPr="008D5992" w:rsidTr="00314F65">
        <w:trPr>
          <w:trHeight w:val="20"/>
        </w:trPr>
        <w:tc>
          <w:tcPr>
            <w:tcW w:w="6270" w:type="dxa"/>
            <w:shd w:val="clear" w:color="auto" w:fill="auto"/>
          </w:tcPr>
          <w:p w:rsidR="004F2B6A" w:rsidRPr="008D5992" w:rsidRDefault="004F2B6A" w:rsidP="008D5992">
            <w:pPr>
              <w:tabs>
                <w:tab w:val="left" w:pos="1710"/>
              </w:tabs>
              <w:spacing w:before="60" w:after="60"/>
              <w:rPr>
                <w:bCs/>
                <w:sz w:val="18"/>
                <w:szCs w:val="18"/>
              </w:rPr>
            </w:pPr>
            <w:r w:rsidRPr="008D5992">
              <w:rPr>
                <w:bCs/>
                <w:sz w:val="18"/>
                <w:szCs w:val="18"/>
              </w:rPr>
              <w:t>Specific works to offset impact of filling</w:t>
            </w:r>
          </w:p>
        </w:tc>
        <w:tc>
          <w:tcPr>
            <w:tcW w:w="2565" w:type="dxa"/>
          </w:tcPr>
          <w:p w:rsidR="004F2B6A" w:rsidRPr="008D5992" w:rsidRDefault="004F2B6A" w:rsidP="008D5992">
            <w:pPr>
              <w:spacing w:before="60" w:after="60"/>
              <w:ind w:right="6"/>
              <w:jc w:val="center"/>
              <w:rPr>
                <w:bCs/>
                <w:sz w:val="18"/>
                <w:szCs w:val="18"/>
              </w:rPr>
            </w:pPr>
            <w:r w:rsidRPr="008D5992">
              <w:rPr>
                <w:bCs/>
                <w:sz w:val="18"/>
                <w:szCs w:val="18"/>
              </w:rPr>
              <w:t>$937,351 (June 2002)</w:t>
            </w:r>
          </w:p>
        </w:tc>
      </w:tr>
    </w:tbl>
    <w:p w:rsidR="004F2B6A" w:rsidRPr="00AB0554" w:rsidRDefault="004F2B6A" w:rsidP="00AB0554">
      <w:pPr>
        <w:tabs>
          <w:tab w:val="left" w:pos="1710"/>
        </w:tabs>
        <w:rPr>
          <w:bCs/>
        </w:rPr>
      </w:pPr>
    </w:p>
    <w:p w:rsidR="00AB0554" w:rsidRPr="00AB0554" w:rsidRDefault="00F85454" w:rsidP="00F85454">
      <w:pPr>
        <w:tabs>
          <w:tab w:val="left" w:pos="1985"/>
          <w:tab w:val="left" w:pos="2552"/>
        </w:tabs>
        <w:rPr>
          <w:bCs/>
        </w:rPr>
      </w:pPr>
      <w:r>
        <w:rPr>
          <w:bCs/>
        </w:rPr>
        <w:t>Contribution Rate</w:t>
      </w:r>
      <w:r w:rsidR="00AB0554" w:rsidRPr="00AB0554">
        <w:rPr>
          <w:bCs/>
        </w:rPr>
        <w:tab/>
        <w:t>=</w:t>
      </w:r>
      <w:r w:rsidR="00AB0554" w:rsidRPr="00AB0554">
        <w:rPr>
          <w:bCs/>
        </w:rPr>
        <w:tab/>
        <w:t>Cost</w:t>
      </w:r>
      <w:r>
        <w:rPr>
          <w:bCs/>
        </w:rPr>
        <w:t xml:space="preserve"> </w:t>
      </w:r>
      <w:r>
        <w:rPr>
          <w:rFonts w:cs="Segoe UI"/>
          <w:bCs/>
        </w:rPr>
        <w:t>÷</w:t>
      </w:r>
      <w:r>
        <w:rPr>
          <w:bCs/>
        </w:rPr>
        <w:t xml:space="preserve"> cubic metres of fill</w:t>
      </w:r>
    </w:p>
    <w:p w:rsidR="00AB0554" w:rsidRPr="00AB0554" w:rsidRDefault="00AB0554" w:rsidP="00F85454">
      <w:pPr>
        <w:tabs>
          <w:tab w:val="left" w:pos="1985"/>
          <w:tab w:val="left" w:pos="2552"/>
        </w:tabs>
        <w:rPr>
          <w:bCs/>
        </w:rPr>
      </w:pPr>
      <w:r w:rsidRPr="00AB0554">
        <w:rPr>
          <w:bCs/>
        </w:rPr>
        <w:tab/>
        <w:t>=</w:t>
      </w:r>
      <w:r w:rsidRPr="00AB0554">
        <w:rPr>
          <w:bCs/>
        </w:rPr>
        <w:tab/>
        <w:t>$937,351</w:t>
      </w:r>
      <w:r w:rsidR="00F85454">
        <w:rPr>
          <w:bCs/>
        </w:rPr>
        <w:t xml:space="preserve"> </w:t>
      </w:r>
      <w:r w:rsidR="00F85454">
        <w:rPr>
          <w:rFonts w:cs="Segoe UI"/>
          <w:bCs/>
        </w:rPr>
        <w:t>÷</w:t>
      </w:r>
      <w:r w:rsidR="00F85454">
        <w:rPr>
          <w:bCs/>
        </w:rPr>
        <w:t xml:space="preserve"> </w:t>
      </w:r>
      <w:r w:rsidRPr="00AB0554">
        <w:rPr>
          <w:bCs/>
        </w:rPr>
        <w:t>74,000</w:t>
      </w:r>
    </w:p>
    <w:p w:rsidR="00AB0554" w:rsidRPr="00AB0554" w:rsidRDefault="00AB0554" w:rsidP="00F85454">
      <w:pPr>
        <w:tabs>
          <w:tab w:val="left" w:pos="1985"/>
          <w:tab w:val="left" w:pos="2552"/>
        </w:tabs>
        <w:rPr>
          <w:bCs/>
        </w:rPr>
      </w:pPr>
      <w:r w:rsidRPr="00AB0554">
        <w:rPr>
          <w:bCs/>
        </w:rPr>
        <w:tab/>
        <w:t>=</w:t>
      </w:r>
      <w:r w:rsidRPr="00AB0554">
        <w:rPr>
          <w:bCs/>
        </w:rPr>
        <w:tab/>
        <w:t>$12.66 per cubic metre of fill or equivalent displacement</w:t>
      </w:r>
    </w:p>
    <w:p w:rsidR="00AB0554" w:rsidRPr="00AB0554" w:rsidRDefault="00AB0554" w:rsidP="00AB0554">
      <w:pPr>
        <w:tabs>
          <w:tab w:val="left" w:pos="1710"/>
        </w:tabs>
        <w:rPr>
          <w:bCs/>
        </w:rPr>
      </w:pPr>
    </w:p>
    <w:p w:rsidR="00314F65" w:rsidRDefault="00314F65">
      <w:pPr>
        <w:jc w:val="left"/>
        <w:rPr>
          <w:rFonts w:cs="Arial"/>
          <w:b/>
          <w:bCs/>
          <w:noProof/>
          <w:szCs w:val="20"/>
          <w:lang w:eastAsia="en-US"/>
        </w:rPr>
      </w:pPr>
      <w:r>
        <w:br w:type="page"/>
      </w:r>
    </w:p>
    <w:p w:rsidR="00AB0554" w:rsidRPr="00AB0554" w:rsidRDefault="00C02E2B" w:rsidP="008D5992">
      <w:pPr>
        <w:pStyle w:val="Tabletitle"/>
      </w:pPr>
      <w:bookmarkStart w:id="119" w:name="_Toc378064867"/>
      <w:r>
        <w:t>Table 11</w:t>
      </w:r>
      <w:r>
        <w:tab/>
      </w:r>
      <w:r w:rsidR="00BD70E4">
        <w:t>Segment C</w:t>
      </w:r>
      <w:bookmarkEnd w:id="119"/>
    </w:p>
    <w:p w:rsidR="00AB0554" w:rsidRDefault="00AB0554" w:rsidP="00AB0554">
      <w:pPr>
        <w:tabs>
          <w:tab w:val="left" w:pos="1710"/>
        </w:tabs>
        <w:rPr>
          <w:bCs/>
        </w:rPr>
      </w:pPr>
    </w:p>
    <w:tbl>
      <w:tblPr>
        <w:tblW w:w="883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1 Segment C"/>
      </w:tblPr>
      <w:tblGrid>
        <w:gridCol w:w="6270"/>
        <w:gridCol w:w="2565"/>
      </w:tblGrid>
      <w:tr w:rsidR="008D5992" w:rsidRPr="008D5992" w:rsidTr="00314F65">
        <w:trPr>
          <w:trHeight w:val="20"/>
        </w:trPr>
        <w:tc>
          <w:tcPr>
            <w:tcW w:w="6270" w:type="dxa"/>
            <w:shd w:val="clear" w:color="auto" w:fill="C4CCE6"/>
          </w:tcPr>
          <w:p w:rsidR="008D5992" w:rsidRPr="008D5992" w:rsidRDefault="008D5992" w:rsidP="008D5992">
            <w:pPr>
              <w:spacing w:before="60" w:after="60"/>
              <w:jc w:val="left"/>
              <w:rPr>
                <w:b/>
                <w:bCs/>
                <w:sz w:val="18"/>
                <w:szCs w:val="18"/>
              </w:rPr>
            </w:pPr>
            <w:r w:rsidRPr="008D5992">
              <w:rPr>
                <w:b/>
                <w:bCs/>
                <w:sz w:val="18"/>
                <w:szCs w:val="18"/>
              </w:rPr>
              <w:t>Location</w:t>
            </w:r>
          </w:p>
        </w:tc>
        <w:tc>
          <w:tcPr>
            <w:tcW w:w="2565" w:type="dxa"/>
            <w:shd w:val="clear" w:color="auto" w:fill="C4CCE6"/>
          </w:tcPr>
          <w:p w:rsidR="008D5992" w:rsidRPr="008D5992" w:rsidRDefault="008D5992" w:rsidP="008D5992">
            <w:pPr>
              <w:spacing w:before="60" w:after="60"/>
              <w:jc w:val="center"/>
              <w:rPr>
                <w:b/>
                <w:bCs/>
                <w:sz w:val="18"/>
                <w:szCs w:val="18"/>
              </w:rPr>
            </w:pPr>
            <w:r w:rsidRPr="008D5992">
              <w:rPr>
                <w:b/>
                <w:bCs/>
                <w:sz w:val="18"/>
                <w:szCs w:val="18"/>
              </w:rPr>
              <w:t>Area</w:t>
            </w:r>
          </w:p>
        </w:tc>
      </w:tr>
      <w:tr w:rsidR="00DA7CDF" w:rsidRPr="008D5992" w:rsidTr="00314F65">
        <w:trPr>
          <w:trHeight w:val="20"/>
        </w:trPr>
        <w:tc>
          <w:tcPr>
            <w:tcW w:w="6270" w:type="dxa"/>
            <w:shd w:val="clear" w:color="auto" w:fill="auto"/>
          </w:tcPr>
          <w:p w:rsidR="00DA7CDF" w:rsidRPr="008D5992" w:rsidRDefault="00DA7CDF" w:rsidP="008D5992">
            <w:pPr>
              <w:spacing w:before="60" w:after="60"/>
              <w:jc w:val="left"/>
              <w:rPr>
                <w:bCs/>
                <w:sz w:val="18"/>
                <w:szCs w:val="18"/>
              </w:rPr>
            </w:pPr>
            <w:r w:rsidRPr="008D5992">
              <w:rPr>
                <w:bCs/>
                <w:sz w:val="18"/>
                <w:szCs w:val="18"/>
              </w:rPr>
              <w:t>2(b) at Highway</w:t>
            </w:r>
          </w:p>
        </w:tc>
        <w:tc>
          <w:tcPr>
            <w:tcW w:w="2565" w:type="dxa"/>
          </w:tcPr>
          <w:p w:rsidR="00DA7CDF" w:rsidRPr="008D5992" w:rsidRDefault="00DA7CDF" w:rsidP="008D5992">
            <w:pPr>
              <w:spacing w:before="60" w:after="60"/>
              <w:ind w:right="6"/>
              <w:jc w:val="center"/>
              <w:rPr>
                <w:bCs/>
                <w:sz w:val="18"/>
                <w:szCs w:val="18"/>
              </w:rPr>
            </w:pPr>
            <w:r w:rsidRPr="008D5992">
              <w:rPr>
                <w:bCs/>
                <w:sz w:val="18"/>
                <w:szCs w:val="18"/>
              </w:rPr>
              <w:t>2.1 hectares</w:t>
            </w:r>
          </w:p>
        </w:tc>
      </w:tr>
      <w:tr w:rsidR="00DA7CDF" w:rsidRPr="008D5992" w:rsidTr="00314F65">
        <w:trPr>
          <w:trHeight w:val="20"/>
        </w:trPr>
        <w:tc>
          <w:tcPr>
            <w:tcW w:w="6270" w:type="dxa"/>
            <w:shd w:val="clear" w:color="auto" w:fill="auto"/>
          </w:tcPr>
          <w:p w:rsidR="00DA7CDF" w:rsidRPr="008D5992" w:rsidRDefault="00DA7CDF" w:rsidP="008D5992">
            <w:pPr>
              <w:spacing w:before="60" w:after="60"/>
              <w:jc w:val="left"/>
              <w:rPr>
                <w:bCs/>
                <w:sz w:val="18"/>
                <w:szCs w:val="18"/>
              </w:rPr>
            </w:pPr>
            <w:r w:rsidRPr="008D5992">
              <w:rPr>
                <w:bCs/>
                <w:sz w:val="18"/>
                <w:szCs w:val="18"/>
              </w:rPr>
              <w:t>Tuggerah Business Park</w:t>
            </w:r>
          </w:p>
        </w:tc>
        <w:tc>
          <w:tcPr>
            <w:tcW w:w="2565" w:type="dxa"/>
          </w:tcPr>
          <w:p w:rsidR="00DA7CDF" w:rsidRPr="008D5992" w:rsidRDefault="00DA7CDF" w:rsidP="008D5992">
            <w:pPr>
              <w:spacing w:before="60" w:after="60"/>
              <w:ind w:right="6"/>
              <w:jc w:val="center"/>
              <w:rPr>
                <w:bCs/>
                <w:sz w:val="18"/>
                <w:szCs w:val="18"/>
              </w:rPr>
            </w:pPr>
            <w:r w:rsidRPr="008D5992">
              <w:rPr>
                <w:bCs/>
                <w:sz w:val="18"/>
                <w:szCs w:val="18"/>
              </w:rPr>
              <w:t>35.0 hectares</w:t>
            </w:r>
          </w:p>
        </w:tc>
      </w:tr>
      <w:tr w:rsidR="00DA7CDF" w:rsidRPr="008D5992" w:rsidTr="00314F65">
        <w:trPr>
          <w:trHeight w:val="20"/>
        </w:trPr>
        <w:tc>
          <w:tcPr>
            <w:tcW w:w="6270" w:type="dxa"/>
            <w:shd w:val="clear" w:color="auto" w:fill="auto"/>
          </w:tcPr>
          <w:p w:rsidR="00DA7CDF" w:rsidRPr="008D5992" w:rsidRDefault="00DA7CDF" w:rsidP="008D5992">
            <w:pPr>
              <w:spacing w:before="60" w:after="60"/>
              <w:jc w:val="left"/>
              <w:rPr>
                <w:b/>
                <w:bCs/>
                <w:sz w:val="18"/>
                <w:szCs w:val="18"/>
              </w:rPr>
            </w:pPr>
            <w:r w:rsidRPr="008D5992">
              <w:rPr>
                <w:b/>
                <w:bCs/>
                <w:sz w:val="18"/>
                <w:szCs w:val="18"/>
              </w:rPr>
              <w:t>TOTAL</w:t>
            </w:r>
          </w:p>
        </w:tc>
        <w:tc>
          <w:tcPr>
            <w:tcW w:w="2565" w:type="dxa"/>
          </w:tcPr>
          <w:p w:rsidR="00DA7CDF" w:rsidRPr="008D5992" w:rsidRDefault="00DA7CDF" w:rsidP="008D5992">
            <w:pPr>
              <w:spacing w:before="60" w:after="60"/>
              <w:ind w:right="6"/>
              <w:jc w:val="center"/>
              <w:rPr>
                <w:b/>
                <w:bCs/>
                <w:sz w:val="18"/>
                <w:szCs w:val="18"/>
              </w:rPr>
            </w:pPr>
            <w:r w:rsidRPr="008D5992">
              <w:rPr>
                <w:b/>
                <w:bCs/>
                <w:sz w:val="18"/>
                <w:szCs w:val="18"/>
              </w:rPr>
              <w:t>37.1 hectares</w:t>
            </w:r>
          </w:p>
        </w:tc>
      </w:tr>
    </w:tbl>
    <w:p w:rsidR="00DA7CDF" w:rsidRDefault="00DA7CDF" w:rsidP="00AB0554">
      <w:pPr>
        <w:tabs>
          <w:tab w:val="left" w:pos="1710"/>
        </w:tabs>
        <w:rPr>
          <w:bCs/>
        </w:rPr>
      </w:pPr>
    </w:p>
    <w:p w:rsidR="00AB0554" w:rsidRPr="00AB0554" w:rsidRDefault="00AB0554" w:rsidP="00F85454">
      <w:pPr>
        <w:tabs>
          <w:tab w:val="left" w:pos="1985"/>
          <w:tab w:val="left" w:pos="2552"/>
        </w:tabs>
        <w:rPr>
          <w:bCs/>
        </w:rPr>
      </w:pPr>
      <w:r w:rsidRPr="00AB0554">
        <w:rPr>
          <w:bCs/>
        </w:rPr>
        <w:t>Contribution Rate</w:t>
      </w:r>
      <w:r w:rsidRPr="00AB0554">
        <w:rPr>
          <w:bCs/>
        </w:rPr>
        <w:tab/>
        <w:t>=</w:t>
      </w:r>
      <w:r w:rsidRPr="00AB0554">
        <w:rPr>
          <w:bCs/>
        </w:rPr>
        <w:tab/>
        <w:t>Cost</w:t>
      </w:r>
      <w:r w:rsidR="00F85454">
        <w:rPr>
          <w:bCs/>
        </w:rPr>
        <w:t xml:space="preserve"> </w:t>
      </w:r>
      <w:r w:rsidR="00F85454">
        <w:rPr>
          <w:rFonts w:cs="Segoe UI"/>
          <w:bCs/>
        </w:rPr>
        <w:t>÷</w:t>
      </w:r>
      <w:r w:rsidR="00F85454">
        <w:rPr>
          <w:bCs/>
        </w:rPr>
        <w:t xml:space="preserve"> </w:t>
      </w:r>
      <w:r w:rsidRPr="00AB0554">
        <w:rPr>
          <w:bCs/>
        </w:rPr>
        <w:t>Area</w:t>
      </w:r>
    </w:p>
    <w:p w:rsidR="00AB0554" w:rsidRPr="00AB0554" w:rsidRDefault="00AB0554" w:rsidP="00F85454">
      <w:pPr>
        <w:tabs>
          <w:tab w:val="left" w:pos="1985"/>
          <w:tab w:val="left" w:pos="2552"/>
        </w:tabs>
        <w:rPr>
          <w:bCs/>
        </w:rPr>
      </w:pPr>
      <w:r w:rsidRPr="00AB0554">
        <w:rPr>
          <w:b/>
          <w:bCs/>
          <w:i/>
        </w:rPr>
        <w:tab/>
      </w:r>
      <w:r w:rsidRPr="00AB0554">
        <w:rPr>
          <w:bCs/>
        </w:rPr>
        <w:t>=</w:t>
      </w:r>
      <w:r w:rsidRPr="00AB0554">
        <w:rPr>
          <w:bCs/>
        </w:rPr>
        <w:tab/>
        <w:t>$138,112</w:t>
      </w:r>
      <w:r w:rsidR="00F85454">
        <w:rPr>
          <w:bCs/>
        </w:rPr>
        <w:t xml:space="preserve"> </w:t>
      </w:r>
      <w:r w:rsidR="00F85454">
        <w:rPr>
          <w:rFonts w:cs="Segoe UI"/>
          <w:bCs/>
        </w:rPr>
        <w:t>÷</w:t>
      </w:r>
      <w:r w:rsidR="00F85454">
        <w:rPr>
          <w:bCs/>
        </w:rPr>
        <w:t xml:space="preserve"> </w:t>
      </w:r>
      <w:r w:rsidRPr="00AB0554">
        <w:rPr>
          <w:bCs/>
        </w:rPr>
        <w:t>37.1ha</w:t>
      </w:r>
    </w:p>
    <w:p w:rsidR="00AB0554" w:rsidRPr="00AB0554" w:rsidRDefault="00AB0554" w:rsidP="00F85454">
      <w:pPr>
        <w:tabs>
          <w:tab w:val="left" w:pos="1985"/>
          <w:tab w:val="left" w:pos="2552"/>
        </w:tabs>
        <w:rPr>
          <w:bCs/>
        </w:rPr>
      </w:pPr>
      <w:r w:rsidRPr="00AB0554">
        <w:rPr>
          <w:bCs/>
        </w:rPr>
        <w:tab/>
        <w:t>=</w:t>
      </w:r>
      <w:r w:rsidRPr="00AB0554">
        <w:rPr>
          <w:bCs/>
        </w:rPr>
        <w:tab/>
        <w:t xml:space="preserve">$3,723 per ha </w:t>
      </w:r>
    </w:p>
    <w:p w:rsidR="00AB0554" w:rsidRPr="00AB0554" w:rsidRDefault="00AB0554" w:rsidP="00AB0554">
      <w:pPr>
        <w:tabs>
          <w:tab w:val="left" w:pos="1710"/>
        </w:tabs>
        <w:rPr>
          <w:bCs/>
        </w:rPr>
      </w:pPr>
    </w:p>
    <w:p w:rsidR="00AB0554" w:rsidRPr="00AB0554" w:rsidRDefault="008D5992" w:rsidP="008D5992">
      <w:pPr>
        <w:pStyle w:val="Tabletitle"/>
      </w:pPr>
      <w:bookmarkStart w:id="120" w:name="_Toc378064868"/>
      <w:r>
        <w:t>Table 12</w:t>
      </w:r>
      <w:r>
        <w:tab/>
      </w:r>
      <w:r w:rsidR="00DA7CDF">
        <w:t>Segment D</w:t>
      </w:r>
      <w:bookmarkEnd w:id="120"/>
    </w:p>
    <w:p w:rsidR="00AB0554" w:rsidRDefault="00AB0554" w:rsidP="00AB0554">
      <w:pPr>
        <w:tabs>
          <w:tab w:val="left" w:pos="1710"/>
        </w:tabs>
        <w:rPr>
          <w:bCs/>
        </w:rPr>
      </w:pPr>
    </w:p>
    <w:tbl>
      <w:tblPr>
        <w:tblW w:w="883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2 Segment D"/>
      </w:tblPr>
      <w:tblGrid>
        <w:gridCol w:w="6270"/>
        <w:gridCol w:w="2565"/>
      </w:tblGrid>
      <w:tr w:rsidR="008D5992" w:rsidRPr="008D5992" w:rsidTr="00314F65">
        <w:trPr>
          <w:trHeight w:val="20"/>
        </w:trPr>
        <w:tc>
          <w:tcPr>
            <w:tcW w:w="6270" w:type="dxa"/>
            <w:shd w:val="clear" w:color="auto" w:fill="C4CCE6"/>
          </w:tcPr>
          <w:p w:rsidR="008D5992" w:rsidRPr="008D5992" w:rsidRDefault="008D5992" w:rsidP="008D5992">
            <w:pPr>
              <w:spacing w:before="60" w:after="60"/>
              <w:jc w:val="left"/>
              <w:rPr>
                <w:b/>
                <w:bCs/>
                <w:sz w:val="18"/>
                <w:szCs w:val="18"/>
              </w:rPr>
            </w:pPr>
            <w:r w:rsidRPr="008D5992">
              <w:rPr>
                <w:b/>
                <w:bCs/>
                <w:sz w:val="18"/>
                <w:szCs w:val="18"/>
              </w:rPr>
              <w:t>Location</w:t>
            </w:r>
          </w:p>
        </w:tc>
        <w:tc>
          <w:tcPr>
            <w:tcW w:w="2565" w:type="dxa"/>
            <w:shd w:val="clear" w:color="auto" w:fill="C4CCE6"/>
          </w:tcPr>
          <w:p w:rsidR="008D5992" w:rsidRPr="008D5992" w:rsidRDefault="008D5992" w:rsidP="008D5992">
            <w:pPr>
              <w:spacing w:before="60" w:after="60"/>
              <w:jc w:val="center"/>
              <w:rPr>
                <w:b/>
                <w:bCs/>
                <w:sz w:val="18"/>
                <w:szCs w:val="18"/>
              </w:rPr>
            </w:pPr>
            <w:r w:rsidRPr="008D5992">
              <w:rPr>
                <w:b/>
                <w:bCs/>
                <w:sz w:val="18"/>
                <w:szCs w:val="18"/>
              </w:rPr>
              <w:t>Area</w:t>
            </w:r>
          </w:p>
        </w:tc>
      </w:tr>
      <w:tr w:rsidR="00DA7CDF" w:rsidRPr="008D5992" w:rsidTr="00314F65">
        <w:trPr>
          <w:trHeight w:val="20"/>
        </w:trPr>
        <w:tc>
          <w:tcPr>
            <w:tcW w:w="6270" w:type="dxa"/>
            <w:shd w:val="clear" w:color="auto" w:fill="auto"/>
          </w:tcPr>
          <w:p w:rsidR="00DA7CDF" w:rsidRPr="008D5992" w:rsidRDefault="00DA7CDF" w:rsidP="008D5992">
            <w:pPr>
              <w:spacing w:before="60" w:after="60"/>
              <w:jc w:val="left"/>
              <w:rPr>
                <w:bCs/>
                <w:sz w:val="18"/>
                <w:szCs w:val="18"/>
              </w:rPr>
            </w:pPr>
            <w:r w:rsidRPr="008D5992">
              <w:rPr>
                <w:bCs/>
                <w:sz w:val="18"/>
                <w:szCs w:val="18"/>
              </w:rPr>
              <w:t>Tuggerah Industrial Estate</w:t>
            </w:r>
          </w:p>
        </w:tc>
        <w:tc>
          <w:tcPr>
            <w:tcW w:w="2565" w:type="dxa"/>
          </w:tcPr>
          <w:p w:rsidR="00DA7CDF" w:rsidRPr="008D5992" w:rsidRDefault="00DA7CDF" w:rsidP="008D5992">
            <w:pPr>
              <w:spacing w:before="60" w:after="60"/>
              <w:ind w:right="6"/>
              <w:jc w:val="center"/>
              <w:rPr>
                <w:bCs/>
                <w:sz w:val="18"/>
                <w:szCs w:val="18"/>
              </w:rPr>
            </w:pPr>
            <w:r w:rsidRPr="008D5992">
              <w:rPr>
                <w:bCs/>
                <w:sz w:val="18"/>
                <w:szCs w:val="18"/>
              </w:rPr>
              <w:t>25.0 hectares</w:t>
            </w:r>
          </w:p>
        </w:tc>
      </w:tr>
    </w:tbl>
    <w:p w:rsidR="00AB0554" w:rsidRPr="00AB0554" w:rsidRDefault="00AB0554" w:rsidP="00AB0554">
      <w:pPr>
        <w:tabs>
          <w:tab w:val="left" w:pos="1710"/>
        </w:tabs>
        <w:rPr>
          <w:bCs/>
        </w:rPr>
      </w:pPr>
    </w:p>
    <w:p w:rsidR="00AB0554" w:rsidRPr="00AB0554" w:rsidRDefault="00AB0554" w:rsidP="00F85454">
      <w:pPr>
        <w:tabs>
          <w:tab w:val="left" w:pos="1985"/>
          <w:tab w:val="left" w:pos="2552"/>
        </w:tabs>
        <w:rPr>
          <w:bCs/>
        </w:rPr>
      </w:pPr>
      <w:r w:rsidRPr="00AB0554">
        <w:rPr>
          <w:bCs/>
        </w:rPr>
        <w:t>Contribution Rate</w:t>
      </w:r>
      <w:r w:rsidRPr="00AB0554">
        <w:rPr>
          <w:bCs/>
        </w:rPr>
        <w:tab/>
        <w:t>=</w:t>
      </w:r>
      <w:r w:rsidRPr="00AB0554">
        <w:rPr>
          <w:bCs/>
        </w:rPr>
        <w:tab/>
        <w:t>Cost</w:t>
      </w:r>
      <w:r w:rsidR="00F85454">
        <w:rPr>
          <w:bCs/>
        </w:rPr>
        <w:t xml:space="preserve"> </w:t>
      </w:r>
      <w:r w:rsidR="00F85454">
        <w:rPr>
          <w:rFonts w:cs="Segoe UI"/>
          <w:bCs/>
        </w:rPr>
        <w:t>÷</w:t>
      </w:r>
      <w:r w:rsidR="00F85454">
        <w:rPr>
          <w:bCs/>
        </w:rPr>
        <w:t xml:space="preserve"> </w:t>
      </w:r>
      <w:r w:rsidRPr="00AB0554">
        <w:rPr>
          <w:bCs/>
        </w:rPr>
        <w:t>Area</w:t>
      </w:r>
    </w:p>
    <w:p w:rsidR="00AB0554" w:rsidRPr="00AB0554" w:rsidRDefault="00AB0554" w:rsidP="00F85454">
      <w:pPr>
        <w:tabs>
          <w:tab w:val="left" w:pos="1985"/>
          <w:tab w:val="left" w:pos="2552"/>
        </w:tabs>
        <w:rPr>
          <w:bCs/>
        </w:rPr>
      </w:pPr>
      <w:r w:rsidRPr="00AB0554">
        <w:rPr>
          <w:b/>
          <w:bCs/>
          <w:i/>
        </w:rPr>
        <w:tab/>
      </w:r>
      <w:r w:rsidRPr="00AB0554">
        <w:rPr>
          <w:bCs/>
        </w:rPr>
        <w:t>=</w:t>
      </w:r>
      <w:r w:rsidRPr="00AB0554">
        <w:rPr>
          <w:bCs/>
        </w:rPr>
        <w:tab/>
        <w:t>$49,881</w:t>
      </w:r>
      <w:r w:rsidR="00F85454">
        <w:rPr>
          <w:bCs/>
        </w:rPr>
        <w:t xml:space="preserve"> </w:t>
      </w:r>
      <w:r w:rsidR="00F85454">
        <w:rPr>
          <w:rFonts w:cs="Segoe UI"/>
          <w:bCs/>
        </w:rPr>
        <w:t xml:space="preserve">÷ </w:t>
      </w:r>
      <w:r w:rsidRPr="00AB0554">
        <w:rPr>
          <w:bCs/>
        </w:rPr>
        <w:t>25</w:t>
      </w:r>
    </w:p>
    <w:p w:rsidR="00AB0554" w:rsidRPr="00AB0554" w:rsidRDefault="00AB0554" w:rsidP="00F85454">
      <w:pPr>
        <w:tabs>
          <w:tab w:val="left" w:pos="1985"/>
          <w:tab w:val="left" w:pos="2552"/>
        </w:tabs>
        <w:rPr>
          <w:bCs/>
        </w:rPr>
      </w:pPr>
      <w:r w:rsidRPr="00AB0554">
        <w:rPr>
          <w:bCs/>
        </w:rPr>
        <w:tab/>
        <w:t>=</w:t>
      </w:r>
      <w:r w:rsidRPr="00AB0554">
        <w:rPr>
          <w:bCs/>
        </w:rPr>
        <w:tab/>
        <w:t>$1,995 per ha</w:t>
      </w:r>
    </w:p>
    <w:p w:rsidR="00AB0554" w:rsidRPr="00AB0554" w:rsidRDefault="00AB0554" w:rsidP="00AB0554">
      <w:pPr>
        <w:tabs>
          <w:tab w:val="left" w:pos="1710"/>
        </w:tabs>
        <w:rPr>
          <w:b/>
          <w:bCs/>
        </w:rPr>
      </w:pPr>
    </w:p>
    <w:p w:rsidR="00AB0554" w:rsidRPr="008D5992" w:rsidRDefault="008D5992" w:rsidP="008D5992">
      <w:pPr>
        <w:pStyle w:val="Tabletitle"/>
      </w:pPr>
      <w:bookmarkStart w:id="121" w:name="_Toc378064869"/>
      <w:r w:rsidRPr="008D5992">
        <w:t>Table 13</w:t>
      </w:r>
      <w:r w:rsidRPr="008D5992">
        <w:tab/>
      </w:r>
      <w:r w:rsidR="00DA7CDF" w:rsidRPr="008D5992">
        <w:t>Segment E</w:t>
      </w:r>
      <w:bookmarkEnd w:id="121"/>
    </w:p>
    <w:p w:rsidR="00AB0554" w:rsidRDefault="00AB0554" w:rsidP="00AB0554">
      <w:pPr>
        <w:tabs>
          <w:tab w:val="left" w:pos="1710"/>
        </w:tabs>
        <w:rPr>
          <w:bCs/>
        </w:rPr>
      </w:pPr>
    </w:p>
    <w:tbl>
      <w:tblPr>
        <w:tblW w:w="8835"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3 Segment E"/>
      </w:tblPr>
      <w:tblGrid>
        <w:gridCol w:w="6270"/>
        <w:gridCol w:w="2565"/>
      </w:tblGrid>
      <w:tr w:rsidR="008D5992" w:rsidRPr="008D5992" w:rsidTr="00314F65">
        <w:trPr>
          <w:trHeight w:val="20"/>
        </w:trPr>
        <w:tc>
          <w:tcPr>
            <w:tcW w:w="6270" w:type="dxa"/>
            <w:shd w:val="clear" w:color="auto" w:fill="C4CCE6"/>
          </w:tcPr>
          <w:p w:rsidR="008D5992" w:rsidRPr="008D5992" w:rsidRDefault="008D5992" w:rsidP="008D5992">
            <w:pPr>
              <w:spacing w:before="60" w:after="60"/>
              <w:jc w:val="left"/>
              <w:rPr>
                <w:b/>
                <w:bCs/>
                <w:sz w:val="18"/>
                <w:szCs w:val="18"/>
              </w:rPr>
            </w:pPr>
            <w:r w:rsidRPr="008D5992">
              <w:rPr>
                <w:b/>
                <w:bCs/>
                <w:sz w:val="18"/>
                <w:szCs w:val="18"/>
              </w:rPr>
              <w:t>Location</w:t>
            </w:r>
          </w:p>
        </w:tc>
        <w:tc>
          <w:tcPr>
            <w:tcW w:w="2565" w:type="dxa"/>
            <w:shd w:val="clear" w:color="auto" w:fill="C4CCE6"/>
          </w:tcPr>
          <w:p w:rsidR="008D5992" w:rsidRPr="008D5992" w:rsidRDefault="008D5992" w:rsidP="008D5992">
            <w:pPr>
              <w:spacing w:before="60" w:after="60"/>
              <w:jc w:val="center"/>
              <w:rPr>
                <w:b/>
                <w:bCs/>
                <w:sz w:val="18"/>
                <w:szCs w:val="18"/>
              </w:rPr>
            </w:pPr>
            <w:r w:rsidRPr="008D5992">
              <w:rPr>
                <w:b/>
                <w:bCs/>
                <w:sz w:val="18"/>
                <w:szCs w:val="18"/>
              </w:rPr>
              <w:t>Area</w:t>
            </w:r>
          </w:p>
        </w:tc>
      </w:tr>
      <w:tr w:rsidR="00DA7CDF" w:rsidRPr="008D5992" w:rsidTr="00314F65">
        <w:trPr>
          <w:trHeight w:val="20"/>
        </w:trPr>
        <w:tc>
          <w:tcPr>
            <w:tcW w:w="6270" w:type="dxa"/>
            <w:shd w:val="clear" w:color="auto" w:fill="auto"/>
          </w:tcPr>
          <w:p w:rsidR="00DA7CDF" w:rsidRPr="008D5992" w:rsidRDefault="00DA7CDF" w:rsidP="008D5992">
            <w:pPr>
              <w:spacing w:before="60" w:after="60"/>
              <w:jc w:val="left"/>
              <w:rPr>
                <w:bCs/>
                <w:sz w:val="18"/>
                <w:szCs w:val="18"/>
              </w:rPr>
            </w:pPr>
            <w:r w:rsidRPr="008D5992">
              <w:rPr>
                <w:bCs/>
                <w:sz w:val="18"/>
                <w:szCs w:val="18"/>
              </w:rPr>
              <w:t>Mardi South Urban Release Area</w:t>
            </w:r>
            <w:r w:rsidRPr="008D5992">
              <w:rPr>
                <w:bCs/>
                <w:sz w:val="18"/>
                <w:szCs w:val="18"/>
              </w:rPr>
              <w:tab/>
            </w:r>
          </w:p>
        </w:tc>
        <w:tc>
          <w:tcPr>
            <w:tcW w:w="2565" w:type="dxa"/>
          </w:tcPr>
          <w:p w:rsidR="00DA7CDF" w:rsidRPr="008D5992" w:rsidRDefault="00DA7CDF" w:rsidP="008D5992">
            <w:pPr>
              <w:spacing w:before="60" w:after="60"/>
              <w:ind w:right="6"/>
              <w:jc w:val="center"/>
              <w:rPr>
                <w:bCs/>
                <w:sz w:val="18"/>
                <w:szCs w:val="18"/>
              </w:rPr>
            </w:pPr>
            <w:r w:rsidRPr="008D5992">
              <w:rPr>
                <w:bCs/>
                <w:sz w:val="18"/>
                <w:szCs w:val="18"/>
              </w:rPr>
              <w:t>15.7 hectares</w:t>
            </w:r>
          </w:p>
        </w:tc>
      </w:tr>
      <w:tr w:rsidR="00DA7CDF" w:rsidRPr="008D5992" w:rsidTr="00314F65">
        <w:trPr>
          <w:trHeight w:val="20"/>
        </w:trPr>
        <w:tc>
          <w:tcPr>
            <w:tcW w:w="6270" w:type="dxa"/>
            <w:shd w:val="clear" w:color="auto" w:fill="auto"/>
          </w:tcPr>
          <w:p w:rsidR="00DA7CDF" w:rsidRPr="008D5992" w:rsidRDefault="00DA7CDF" w:rsidP="008D5992">
            <w:pPr>
              <w:spacing w:before="60" w:after="60"/>
              <w:jc w:val="left"/>
              <w:rPr>
                <w:bCs/>
                <w:sz w:val="18"/>
                <w:szCs w:val="18"/>
              </w:rPr>
            </w:pPr>
            <w:r w:rsidRPr="008D5992">
              <w:rPr>
                <w:bCs/>
                <w:sz w:val="18"/>
                <w:szCs w:val="18"/>
              </w:rPr>
              <w:t>Proposed Westfield Shopping Centre Site</w:t>
            </w:r>
          </w:p>
        </w:tc>
        <w:tc>
          <w:tcPr>
            <w:tcW w:w="2565" w:type="dxa"/>
          </w:tcPr>
          <w:p w:rsidR="00DA7CDF" w:rsidRPr="008D5992" w:rsidRDefault="00DA7CDF" w:rsidP="008D5992">
            <w:pPr>
              <w:spacing w:before="60" w:after="60"/>
              <w:ind w:right="6"/>
              <w:jc w:val="center"/>
              <w:rPr>
                <w:bCs/>
                <w:sz w:val="18"/>
                <w:szCs w:val="18"/>
              </w:rPr>
            </w:pPr>
            <w:r w:rsidRPr="008D5992">
              <w:rPr>
                <w:bCs/>
                <w:sz w:val="18"/>
                <w:szCs w:val="18"/>
              </w:rPr>
              <w:t>17.3 hectares</w:t>
            </w:r>
          </w:p>
        </w:tc>
      </w:tr>
      <w:tr w:rsidR="00DA7CDF" w:rsidRPr="008D5992" w:rsidTr="00314F65">
        <w:trPr>
          <w:trHeight w:val="20"/>
        </w:trPr>
        <w:tc>
          <w:tcPr>
            <w:tcW w:w="6270" w:type="dxa"/>
            <w:shd w:val="clear" w:color="auto" w:fill="auto"/>
          </w:tcPr>
          <w:p w:rsidR="00DA7CDF" w:rsidRPr="008D5992" w:rsidRDefault="00DA7CDF" w:rsidP="008D5992">
            <w:pPr>
              <w:spacing w:before="60" w:after="60"/>
              <w:jc w:val="left"/>
              <w:rPr>
                <w:b/>
                <w:bCs/>
                <w:sz w:val="18"/>
                <w:szCs w:val="18"/>
              </w:rPr>
            </w:pPr>
            <w:r w:rsidRPr="008D5992">
              <w:rPr>
                <w:bCs/>
                <w:sz w:val="18"/>
                <w:szCs w:val="18"/>
              </w:rPr>
              <w:t>Existing 2(b) in Gavenlock Road (WSC)</w:t>
            </w:r>
          </w:p>
        </w:tc>
        <w:tc>
          <w:tcPr>
            <w:tcW w:w="2565" w:type="dxa"/>
          </w:tcPr>
          <w:p w:rsidR="00DA7CDF" w:rsidRPr="008D5992" w:rsidRDefault="00DA7CDF" w:rsidP="008D5992">
            <w:pPr>
              <w:spacing w:before="60" w:after="60"/>
              <w:ind w:right="6"/>
              <w:jc w:val="center"/>
              <w:rPr>
                <w:b/>
                <w:bCs/>
                <w:sz w:val="18"/>
                <w:szCs w:val="18"/>
              </w:rPr>
            </w:pPr>
            <w:r w:rsidRPr="008D5992">
              <w:rPr>
                <w:bCs/>
                <w:sz w:val="18"/>
                <w:szCs w:val="18"/>
              </w:rPr>
              <w:t>6.7 hectares</w:t>
            </w:r>
          </w:p>
        </w:tc>
      </w:tr>
      <w:tr w:rsidR="00DA7CDF" w:rsidRPr="008D5992" w:rsidTr="00314F65">
        <w:trPr>
          <w:trHeight w:val="20"/>
        </w:trPr>
        <w:tc>
          <w:tcPr>
            <w:tcW w:w="6270" w:type="dxa"/>
            <w:shd w:val="clear" w:color="auto" w:fill="auto"/>
          </w:tcPr>
          <w:p w:rsidR="00DA7CDF" w:rsidRPr="008D5992" w:rsidRDefault="00DA7CDF" w:rsidP="008D5992">
            <w:pPr>
              <w:spacing w:before="60" w:after="60"/>
              <w:jc w:val="left"/>
              <w:rPr>
                <w:b/>
                <w:bCs/>
                <w:sz w:val="18"/>
                <w:szCs w:val="18"/>
              </w:rPr>
            </w:pPr>
            <w:r w:rsidRPr="008D5992">
              <w:rPr>
                <w:b/>
                <w:bCs/>
                <w:sz w:val="18"/>
                <w:szCs w:val="18"/>
              </w:rPr>
              <w:t>TOTAL</w:t>
            </w:r>
          </w:p>
        </w:tc>
        <w:tc>
          <w:tcPr>
            <w:tcW w:w="2565" w:type="dxa"/>
          </w:tcPr>
          <w:p w:rsidR="00DA7CDF" w:rsidRPr="008D5992" w:rsidRDefault="00DA7CDF" w:rsidP="008D5992">
            <w:pPr>
              <w:spacing w:before="60" w:after="60"/>
              <w:ind w:right="6"/>
              <w:jc w:val="center"/>
              <w:rPr>
                <w:b/>
                <w:bCs/>
                <w:sz w:val="18"/>
                <w:szCs w:val="18"/>
              </w:rPr>
            </w:pPr>
            <w:r w:rsidRPr="008D5992">
              <w:rPr>
                <w:b/>
                <w:bCs/>
                <w:sz w:val="18"/>
                <w:szCs w:val="18"/>
              </w:rPr>
              <w:t>39.7 hectares</w:t>
            </w:r>
          </w:p>
        </w:tc>
      </w:tr>
    </w:tbl>
    <w:p w:rsidR="00DA7CDF" w:rsidRPr="00AB0554" w:rsidRDefault="00DA7CDF" w:rsidP="00AB0554">
      <w:pPr>
        <w:tabs>
          <w:tab w:val="left" w:pos="1710"/>
        </w:tabs>
        <w:rPr>
          <w:bCs/>
        </w:rPr>
      </w:pPr>
    </w:p>
    <w:p w:rsidR="00AB0554" w:rsidRPr="00AB0554" w:rsidRDefault="00AB0554" w:rsidP="00F85454">
      <w:pPr>
        <w:tabs>
          <w:tab w:val="left" w:pos="1985"/>
          <w:tab w:val="left" w:pos="2552"/>
        </w:tabs>
        <w:rPr>
          <w:bCs/>
        </w:rPr>
      </w:pPr>
      <w:r w:rsidRPr="00AB0554">
        <w:rPr>
          <w:bCs/>
        </w:rPr>
        <w:t>Contribution Rate</w:t>
      </w:r>
      <w:r w:rsidRPr="00AB0554">
        <w:rPr>
          <w:bCs/>
        </w:rPr>
        <w:tab/>
        <w:t>=</w:t>
      </w:r>
      <w:r w:rsidRPr="00AB0554">
        <w:rPr>
          <w:bCs/>
        </w:rPr>
        <w:tab/>
        <w:t>Cost</w:t>
      </w:r>
      <w:r w:rsidR="00F85454">
        <w:rPr>
          <w:bCs/>
        </w:rPr>
        <w:t xml:space="preserve"> </w:t>
      </w:r>
      <w:r w:rsidR="00F85454">
        <w:rPr>
          <w:rFonts w:cs="Segoe UI"/>
          <w:bCs/>
        </w:rPr>
        <w:t>÷</w:t>
      </w:r>
      <w:r w:rsidR="00F85454">
        <w:rPr>
          <w:bCs/>
        </w:rPr>
        <w:t xml:space="preserve"> </w:t>
      </w:r>
      <w:r w:rsidRPr="00AB0554">
        <w:rPr>
          <w:bCs/>
        </w:rPr>
        <w:t>Area</w:t>
      </w:r>
    </w:p>
    <w:p w:rsidR="00AB0554" w:rsidRPr="00AB0554" w:rsidRDefault="00AB0554" w:rsidP="00F85454">
      <w:pPr>
        <w:tabs>
          <w:tab w:val="left" w:pos="1985"/>
          <w:tab w:val="left" w:pos="2552"/>
        </w:tabs>
        <w:rPr>
          <w:bCs/>
        </w:rPr>
      </w:pPr>
      <w:r w:rsidRPr="00AB0554">
        <w:rPr>
          <w:bCs/>
        </w:rPr>
        <w:tab/>
        <w:t>=</w:t>
      </w:r>
      <w:r w:rsidRPr="00AB0554">
        <w:rPr>
          <w:bCs/>
        </w:rPr>
        <w:tab/>
        <w:t>$1,894,786</w:t>
      </w:r>
      <w:r w:rsidR="00F85454">
        <w:rPr>
          <w:bCs/>
        </w:rPr>
        <w:t xml:space="preserve"> </w:t>
      </w:r>
      <w:r w:rsidR="00F85454">
        <w:rPr>
          <w:rFonts w:cs="Segoe UI"/>
          <w:bCs/>
        </w:rPr>
        <w:t>÷</w:t>
      </w:r>
      <w:r w:rsidR="00F85454">
        <w:rPr>
          <w:bCs/>
        </w:rPr>
        <w:t xml:space="preserve"> </w:t>
      </w:r>
      <w:r w:rsidRPr="00AB0554">
        <w:rPr>
          <w:bCs/>
        </w:rPr>
        <w:t>39.7</w:t>
      </w:r>
    </w:p>
    <w:p w:rsidR="00AB0554" w:rsidRPr="00AB0554" w:rsidRDefault="00AB0554" w:rsidP="00F85454">
      <w:pPr>
        <w:tabs>
          <w:tab w:val="left" w:pos="1985"/>
          <w:tab w:val="left" w:pos="2552"/>
        </w:tabs>
        <w:rPr>
          <w:bCs/>
        </w:rPr>
      </w:pPr>
      <w:r w:rsidRPr="00AB0554">
        <w:rPr>
          <w:bCs/>
        </w:rPr>
        <w:tab/>
        <w:t>=</w:t>
      </w:r>
      <w:r w:rsidRPr="00AB0554">
        <w:rPr>
          <w:bCs/>
        </w:rPr>
        <w:tab/>
        <w:t>$47,728 per ha</w:t>
      </w:r>
    </w:p>
    <w:p w:rsidR="00AB0554" w:rsidRPr="00AB0554" w:rsidRDefault="00AB0554" w:rsidP="00AB0554">
      <w:pPr>
        <w:tabs>
          <w:tab w:val="left" w:pos="1710"/>
        </w:tabs>
        <w:rPr>
          <w:bCs/>
          <w:u w:val="single"/>
        </w:rPr>
      </w:pPr>
    </w:p>
    <w:p w:rsidR="00AB0554" w:rsidRPr="00AB0554" w:rsidRDefault="00AB0554" w:rsidP="00DA7CDF">
      <w:pPr>
        <w:pStyle w:val="Heading3"/>
      </w:pPr>
      <w:bookmarkStart w:id="122" w:name="_Toc150317095"/>
      <w:bookmarkStart w:id="123" w:name="_Toc378064848"/>
      <w:r w:rsidRPr="00AB0554">
        <w:t>10.4.2</w:t>
      </w:r>
      <w:r w:rsidRPr="00AB0554">
        <w:tab/>
        <w:t xml:space="preserve">Tuggerah Industrial Estate Stage </w:t>
      </w:r>
      <w:r w:rsidR="00C92E22">
        <w:t xml:space="preserve">3 </w:t>
      </w:r>
      <w:r w:rsidRPr="00AB0554">
        <w:t>Drainage</w:t>
      </w:r>
      <w:bookmarkEnd w:id="122"/>
      <w:bookmarkEnd w:id="123"/>
    </w:p>
    <w:p w:rsidR="00AB0554" w:rsidRPr="00AB0554" w:rsidRDefault="00AB0554" w:rsidP="00AB0554">
      <w:pPr>
        <w:tabs>
          <w:tab w:val="left" w:pos="1710"/>
        </w:tabs>
        <w:rPr>
          <w:bCs/>
        </w:rPr>
      </w:pPr>
    </w:p>
    <w:p w:rsidR="00AB0554" w:rsidRPr="00AB0554" w:rsidRDefault="00AB0554" w:rsidP="00DA7CDF">
      <w:pPr>
        <w:pStyle w:val="Heading4"/>
      </w:pPr>
      <w:r w:rsidRPr="00AB0554">
        <w:t>Introduction</w:t>
      </w:r>
    </w:p>
    <w:p w:rsidR="00AB0554" w:rsidRPr="00AB0554" w:rsidRDefault="00AB0554" w:rsidP="00AB0554">
      <w:pPr>
        <w:tabs>
          <w:tab w:val="left" w:pos="1710"/>
        </w:tabs>
        <w:rPr>
          <w:bCs/>
        </w:rPr>
      </w:pPr>
    </w:p>
    <w:p w:rsidR="00AB0554" w:rsidRPr="00AB0554" w:rsidRDefault="00AB0554" w:rsidP="00AB0554">
      <w:pPr>
        <w:tabs>
          <w:tab w:val="left" w:pos="1710"/>
        </w:tabs>
        <w:rPr>
          <w:bCs/>
        </w:rPr>
      </w:pPr>
      <w:r w:rsidRPr="00AB0554">
        <w:rPr>
          <w:bCs/>
        </w:rPr>
        <w:t>A drainage scheme incorporating trunk drainage and water quality facilities has been established to facilitate the development of industrial land in the Tuggerah Industrial Estate Stage III.</w:t>
      </w:r>
    </w:p>
    <w:p w:rsidR="00AB0554" w:rsidRPr="00AB0554" w:rsidRDefault="00AB0554" w:rsidP="00AB0554">
      <w:pPr>
        <w:tabs>
          <w:tab w:val="left" w:pos="1710"/>
        </w:tabs>
        <w:rPr>
          <w:bCs/>
        </w:rPr>
      </w:pPr>
    </w:p>
    <w:p w:rsidR="00AB0554" w:rsidRPr="00AB0554" w:rsidRDefault="00AB0554" w:rsidP="00DA7CDF">
      <w:pPr>
        <w:pStyle w:val="Heading4"/>
      </w:pPr>
      <w:r w:rsidRPr="00AB0554">
        <w:t xml:space="preserve">Area of the </w:t>
      </w:r>
      <w:r w:rsidR="008D5992" w:rsidRPr="00AB0554">
        <w:t>Scheme</w:t>
      </w:r>
    </w:p>
    <w:p w:rsidR="00AB0554" w:rsidRPr="00AB0554" w:rsidRDefault="00AB0554" w:rsidP="00AB0554">
      <w:pPr>
        <w:tabs>
          <w:tab w:val="left" w:pos="1710"/>
        </w:tabs>
        <w:rPr>
          <w:bCs/>
        </w:rPr>
      </w:pPr>
    </w:p>
    <w:p w:rsidR="00AB0554" w:rsidRPr="00AB0554" w:rsidRDefault="00AB0554" w:rsidP="00AB0554">
      <w:pPr>
        <w:tabs>
          <w:tab w:val="left" w:pos="1710"/>
        </w:tabs>
        <w:rPr>
          <w:bCs/>
        </w:rPr>
      </w:pPr>
      <w:r w:rsidRPr="00AB0554">
        <w:rPr>
          <w:bCs/>
        </w:rPr>
        <w:t xml:space="preserve">The area covered by this drainage scheme is that part of the district within the Tuggerah Industrial Area Stage </w:t>
      </w:r>
      <w:r w:rsidR="00C92E22">
        <w:rPr>
          <w:bCs/>
        </w:rPr>
        <w:t>3</w:t>
      </w:r>
      <w:r w:rsidRPr="00AB0554">
        <w:rPr>
          <w:bCs/>
        </w:rPr>
        <w:t xml:space="preserve"> as shown in Figure </w:t>
      </w:r>
      <w:r w:rsidR="00C92E22">
        <w:rPr>
          <w:bCs/>
        </w:rPr>
        <w:t>16</w:t>
      </w:r>
      <w:r w:rsidRPr="00AB0554">
        <w:rPr>
          <w:bCs/>
        </w:rPr>
        <w:t>.</w:t>
      </w:r>
    </w:p>
    <w:p w:rsidR="00AB0554" w:rsidRPr="00AB0554" w:rsidRDefault="00AB0554" w:rsidP="00AB0554">
      <w:pPr>
        <w:tabs>
          <w:tab w:val="left" w:pos="1710"/>
        </w:tabs>
        <w:rPr>
          <w:bCs/>
        </w:rPr>
      </w:pPr>
    </w:p>
    <w:p w:rsidR="00F85454" w:rsidRDefault="00F85454">
      <w:pPr>
        <w:jc w:val="left"/>
        <w:rPr>
          <w:b/>
          <w:color w:val="8097CC"/>
          <w:szCs w:val="20"/>
          <w:lang w:eastAsia="en-US"/>
        </w:rPr>
      </w:pPr>
      <w:r>
        <w:br w:type="page"/>
      </w:r>
    </w:p>
    <w:p w:rsidR="00AB0554" w:rsidRPr="00AB0554" w:rsidRDefault="00AB0554" w:rsidP="00DA7CDF">
      <w:pPr>
        <w:pStyle w:val="Heading4"/>
      </w:pPr>
      <w:r w:rsidRPr="00AB0554">
        <w:t>General</w:t>
      </w:r>
    </w:p>
    <w:p w:rsidR="00AB0554" w:rsidRPr="00AB0554" w:rsidRDefault="00AB0554" w:rsidP="00AB0554">
      <w:pPr>
        <w:tabs>
          <w:tab w:val="left" w:pos="1710"/>
        </w:tabs>
        <w:rPr>
          <w:bCs/>
        </w:rPr>
      </w:pPr>
    </w:p>
    <w:p w:rsidR="00AB0554" w:rsidRPr="00AB0554" w:rsidRDefault="00AB0554" w:rsidP="00AB0554">
      <w:pPr>
        <w:tabs>
          <w:tab w:val="left" w:pos="1710"/>
        </w:tabs>
        <w:rPr>
          <w:bCs/>
        </w:rPr>
      </w:pPr>
      <w:r w:rsidRPr="00AB0554">
        <w:rPr>
          <w:bCs/>
        </w:rPr>
        <w:t>A drainage concept plan for the industrial area was originally devised in 1990 and presented in a report entitled "Conceptual Report - Tuggerah Industrial Estate - Stage III". A study for Tuggerah Business Park Pty Ltd in 1995 then identified options to upgrade drainage facilities in the area to cater for the Ourimbah Creek overflow.</w:t>
      </w:r>
    </w:p>
    <w:p w:rsidR="00AB0554" w:rsidRPr="00AB0554" w:rsidRDefault="00AB0554" w:rsidP="00AB0554">
      <w:pPr>
        <w:tabs>
          <w:tab w:val="left" w:pos="1710"/>
        </w:tabs>
        <w:rPr>
          <w:bCs/>
        </w:rPr>
      </w:pPr>
    </w:p>
    <w:p w:rsidR="00AB0554" w:rsidRPr="00AB0554" w:rsidRDefault="00AB0554" w:rsidP="00AB0554">
      <w:pPr>
        <w:tabs>
          <w:tab w:val="left" w:pos="1710"/>
        </w:tabs>
        <w:rPr>
          <w:bCs/>
        </w:rPr>
      </w:pPr>
      <w:r w:rsidRPr="00AB0554">
        <w:rPr>
          <w:bCs/>
        </w:rPr>
        <w:t>A review of the previous studies with the aim of formalising the drainage strategies to allow development to proceed in an appropriate manner, was completed in March 2000. The review process established that major trunk drainage works presented some hydraulic and possible environmental problems and were not economically viable.</w:t>
      </w:r>
    </w:p>
    <w:p w:rsidR="00AB0554" w:rsidRPr="00AB0554" w:rsidRDefault="00AB0554" w:rsidP="00AB0554">
      <w:pPr>
        <w:tabs>
          <w:tab w:val="left" w:pos="1710"/>
        </w:tabs>
        <w:rPr>
          <w:bCs/>
        </w:rPr>
      </w:pPr>
    </w:p>
    <w:p w:rsidR="00AB0554" w:rsidRPr="00AB0554" w:rsidRDefault="00AB0554" w:rsidP="00AB0554">
      <w:pPr>
        <w:tabs>
          <w:tab w:val="left" w:pos="1710"/>
        </w:tabs>
        <w:rPr>
          <w:bCs/>
        </w:rPr>
      </w:pPr>
      <w:r w:rsidRPr="00AB0554">
        <w:rPr>
          <w:bCs/>
        </w:rPr>
        <w:t>Consideration of a drainage scheme incorporating water quality facilities was recommended and a further study was initiated to review the key hydraulic and environmental concerns and formalise drainage strategies in order to:</w:t>
      </w:r>
    </w:p>
    <w:p w:rsidR="00AB0554" w:rsidRPr="00AB0554" w:rsidRDefault="00AB0554" w:rsidP="00AB0554">
      <w:pPr>
        <w:tabs>
          <w:tab w:val="left" w:pos="1710"/>
        </w:tabs>
        <w:rPr>
          <w:bCs/>
        </w:rPr>
      </w:pPr>
    </w:p>
    <w:p w:rsidR="00AB0554" w:rsidRPr="00AB0554" w:rsidRDefault="00DA7CDF" w:rsidP="00956B30">
      <w:pPr>
        <w:pStyle w:val="Bullet"/>
        <w:spacing w:before="0" w:after="240"/>
      </w:pPr>
      <w:r>
        <w:t>p</w:t>
      </w:r>
      <w:r w:rsidR="00AB0554" w:rsidRPr="00AB0554">
        <w:t>rovide a trunk drainage system for the industrial properties capable of containing the 20% AEP storm;</w:t>
      </w:r>
    </w:p>
    <w:p w:rsidR="00AB0554" w:rsidRPr="00AB0554" w:rsidRDefault="00DA7CDF" w:rsidP="00956B30">
      <w:pPr>
        <w:pStyle w:val="Bullet"/>
        <w:spacing w:before="0" w:after="240"/>
      </w:pPr>
      <w:r>
        <w:t>t</w:t>
      </w:r>
      <w:r w:rsidR="00AB0554" w:rsidRPr="00AB0554">
        <w:t>reat runoff from industrial areas by provision of a wetland, or series of wetlands, to retain pollutants in accordance with Council's standard policies;</w:t>
      </w:r>
    </w:p>
    <w:p w:rsidR="00AB0554" w:rsidRPr="00AB0554" w:rsidRDefault="00DA7CDF" w:rsidP="00956B30">
      <w:pPr>
        <w:pStyle w:val="Bullet"/>
        <w:spacing w:before="0" w:after="240"/>
      </w:pPr>
      <w:r>
        <w:t>p</w:t>
      </w:r>
      <w:r w:rsidR="00AB0554" w:rsidRPr="00AB0554">
        <w:t>repare concept plans and cost estimates for the proposed drainage works to facilitate the compilation of a Section 94 Contribution Plan; and</w:t>
      </w:r>
    </w:p>
    <w:p w:rsidR="00AB0554" w:rsidRPr="00AB0554" w:rsidRDefault="00DA7CDF" w:rsidP="00956B30">
      <w:pPr>
        <w:pStyle w:val="Bullet"/>
        <w:spacing w:before="0" w:after="240"/>
      </w:pPr>
      <w:r>
        <w:t>e</w:t>
      </w:r>
      <w:r w:rsidR="00AB0554" w:rsidRPr="00AB0554">
        <w:t xml:space="preserve">nsure that the extent of development does not adversely effect (Ourimbah Creek to </w:t>
      </w:r>
      <w:smartTag w:uri="urn:schemas-microsoft-com:office:smarttags" w:element="place">
        <w:smartTag w:uri="urn:schemas-microsoft-com:office:smarttags" w:element="PlaceName">
          <w:r w:rsidR="00AB0554" w:rsidRPr="00AB0554">
            <w:t>Wyong</w:t>
          </w:r>
        </w:smartTag>
        <w:r w:rsidR="00AB0554" w:rsidRPr="00AB0554">
          <w:t xml:space="preserve"> </w:t>
        </w:r>
        <w:smartTag w:uri="urn:schemas-microsoft-com:office:smarttags" w:element="PlaceType">
          <w:r w:rsidR="00AB0554" w:rsidRPr="00AB0554">
            <w:t>River</w:t>
          </w:r>
        </w:smartTag>
      </w:smartTag>
      <w:r w:rsidR="00AB0554" w:rsidRPr="00AB0554">
        <w:t>) flood levels in the area.</w:t>
      </w:r>
    </w:p>
    <w:p w:rsidR="00AB0554" w:rsidRPr="00AB0554" w:rsidRDefault="00AB0554" w:rsidP="00DA7CDF">
      <w:pPr>
        <w:pStyle w:val="Heading4"/>
      </w:pPr>
      <w:r w:rsidRPr="00AB0554">
        <w:t>Report Detail</w:t>
      </w:r>
    </w:p>
    <w:p w:rsidR="00AB0554" w:rsidRPr="00AB0554" w:rsidRDefault="00AB0554" w:rsidP="00AB0554">
      <w:pPr>
        <w:tabs>
          <w:tab w:val="left" w:pos="1710"/>
        </w:tabs>
        <w:rPr>
          <w:bCs/>
        </w:rPr>
      </w:pPr>
    </w:p>
    <w:p w:rsidR="00AB0554" w:rsidRPr="00AB0554" w:rsidRDefault="00AB0554" w:rsidP="00AB0554">
      <w:pPr>
        <w:tabs>
          <w:tab w:val="left" w:pos="1710"/>
        </w:tabs>
        <w:rPr>
          <w:bCs/>
        </w:rPr>
      </w:pPr>
      <w:r w:rsidRPr="00AB0554">
        <w:rPr>
          <w:bCs/>
        </w:rPr>
        <w:t>Tuggerah Station Industrial Area - Revised Drainage Concept Design - Webb McKeown - October 2000.</w:t>
      </w:r>
    </w:p>
    <w:p w:rsidR="00AB0554" w:rsidRPr="00AB0554" w:rsidRDefault="00AB0554" w:rsidP="00AB0554">
      <w:pPr>
        <w:tabs>
          <w:tab w:val="left" w:pos="1710"/>
        </w:tabs>
        <w:rPr>
          <w:bCs/>
        </w:rPr>
      </w:pPr>
    </w:p>
    <w:p w:rsidR="00AB0554" w:rsidRDefault="00AB0554" w:rsidP="00AB0554">
      <w:pPr>
        <w:tabs>
          <w:tab w:val="left" w:pos="1710"/>
        </w:tabs>
        <w:rPr>
          <w:bCs/>
        </w:rPr>
      </w:pPr>
      <w:r w:rsidRPr="00AB0554">
        <w:rPr>
          <w:bCs/>
        </w:rPr>
        <w:t>Valuation of Land - State Valuation Office - October 2000.</w:t>
      </w:r>
    </w:p>
    <w:p w:rsidR="00DA7CDF" w:rsidRPr="00AB0554" w:rsidRDefault="00DA7CDF" w:rsidP="00AB0554">
      <w:pPr>
        <w:tabs>
          <w:tab w:val="left" w:pos="1710"/>
        </w:tabs>
        <w:rPr>
          <w:bCs/>
        </w:rPr>
      </w:pPr>
    </w:p>
    <w:p w:rsidR="004C64C1" w:rsidRDefault="00DA7CDF" w:rsidP="00AB0554">
      <w:pPr>
        <w:pStyle w:val="Figuretitle"/>
      </w:pPr>
      <w:r>
        <w:br w:type="page"/>
      </w:r>
      <w:bookmarkStart w:id="124" w:name="_Toc378064911"/>
      <w:r w:rsidR="00AB0554">
        <w:t>Figure 1</w:t>
      </w:r>
      <w:r w:rsidR="00287DCC">
        <w:t>6</w:t>
      </w:r>
      <w:r w:rsidR="00AB0554">
        <w:tab/>
        <w:t>Drainage and Water Quality – Tuggerah Industrial Estate</w:t>
      </w:r>
      <w:bookmarkEnd w:id="124"/>
    </w:p>
    <w:p w:rsidR="004C64C1" w:rsidRDefault="004C64C1" w:rsidP="006A3127">
      <w:pPr>
        <w:tabs>
          <w:tab w:val="left" w:pos="1710"/>
        </w:tabs>
        <w:rPr>
          <w:bCs/>
        </w:rPr>
      </w:pPr>
    </w:p>
    <w:p w:rsidR="00AB0554" w:rsidRDefault="00754CE0" w:rsidP="006A3127">
      <w:pPr>
        <w:tabs>
          <w:tab w:val="left" w:pos="1710"/>
        </w:tabs>
        <w:rPr>
          <w:bCs/>
        </w:rPr>
      </w:pPr>
      <w:r>
        <w:rPr>
          <w:bCs/>
          <w:noProof/>
        </w:rPr>
        <w:drawing>
          <wp:anchor distT="0" distB="0" distL="114300" distR="114300" simplePos="0" relativeHeight="251664384" behindDoc="0" locked="0" layoutInCell="1" allowOverlap="1" wp14:anchorId="2BA0591C" wp14:editId="41874596">
            <wp:simplePos x="0" y="0"/>
            <wp:positionH relativeFrom="column">
              <wp:posOffset>0</wp:posOffset>
            </wp:positionH>
            <wp:positionV relativeFrom="paragraph">
              <wp:posOffset>64770</wp:posOffset>
            </wp:positionV>
            <wp:extent cx="5753100" cy="8067675"/>
            <wp:effectExtent l="0" t="0" r="0" b="9525"/>
            <wp:wrapSquare wrapText="bothSides"/>
            <wp:docPr id="26" name="Picture 26" descr="Map showing contributions area for drainage and water quality in Tuggerah Industrial Estate" title="Figure 16 Drainage and Water Quality – Tuggerah Industrial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p showing contributions area for drainage and water quality in Tuggerah Industrial Esta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806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0554" w:rsidRPr="00AB0554" w:rsidRDefault="006A3127" w:rsidP="00DA7CDF">
      <w:pPr>
        <w:pStyle w:val="Heading4"/>
      </w:pPr>
      <w:r>
        <w:br w:type="page"/>
      </w:r>
      <w:r w:rsidR="00AB0554" w:rsidRPr="00AB0554">
        <w:t>Scheme Details</w:t>
      </w:r>
    </w:p>
    <w:p w:rsidR="00AB0554" w:rsidRPr="00AB0554" w:rsidRDefault="00AB0554" w:rsidP="00AB0554"/>
    <w:p w:rsidR="00AB0554" w:rsidRPr="00AB0554" w:rsidRDefault="00AB0554" w:rsidP="00AB0554">
      <w:r w:rsidRPr="00AB0554">
        <w:t>The scheme provides for the construction of trunk drainage and water quality facilities to service a number of "building pads" which will be filled to allow for the development of the land for industrial purposes. A table indicating the summary of costs is set out below:</w:t>
      </w:r>
    </w:p>
    <w:p w:rsidR="00AB0554" w:rsidRDefault="00AB0554" w:rsidP="00AB0554"/>
    <w:p w:rsidR="00DA7CDF" w:rsidRDefault="00DA7CDF" w:rsidP="008D5992">
      <w:pPr>
        <w:pStyle w:val="Tabletitle"/>
      </w:pPr>
      <w:bookmarkStart w:id="125" w:name="_Toc378064870"/>
      <w:r>
        <w:t xml:space="preserve">Table </w:t>
      </w:r>
      <w:r w:rsidR="008D5992">
        <w:t>14</w:t>
      </w:r>
      <w:r>
        <w:tab/>
        <w:t>Trunk Drainage and Water Quality Facilities – Summary of Costs</w:t>
      </w:r>
      <w:bookmarkEnd w:id="125"/>
    </w:p>
    <w:p w:rsidR="00DA7CDF" w:rsidRDefault="00DA7CDF" w:rsidP="00AB0554"/>
    <w:tbl>
      <w:tblPr>
        <w:tblW w:w="621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0"/>
        <w:gridCol w:w="1653"/>
      </w:tblGrid>
      <w:tr w:rsidR="00DA7CDF" w:rsidTr="00DA7CDF">
        <w:trPr>
          <w:trHeight w:val="20"/>
          <w:tblHeader/>
        </w:trPr>
        <w:tc>
          <w:tcPr>
            <w:tcW w:w="4560" w:type="dxa"/>
            <w:shd w:val="clear" w:color="auto" w:fill="C4CCE6"/>
          </w:tcPr>
          <w:p w:rsidR="00DA7CDF" w:rsidRPr="00556AD5" w:rsidRDefault="00DA7CDF" w:rsidP="00DA7CDF">
            <w:pPr>
              <w:spacing w:before="60" w:after="60"/>
              <w:jc w:val="left"/>
              <w:rPr>
                <w:b/>
                <w:sz w:val="18"/>
                <w:szCs w:val="18"/>
                <w:lang w:val="en-US"/>
              </w:rPr>
            </w:pPr>
            <w:r>
              <w:rPr>
                <w:b/>
                <w:sz w:val="18"/>
                <w:szCs w:val="18"/>
                <w:lang w:val="en-US"/>
              </w:rPr>
              <w:t>Component</w:t>
            </w:r>
          </w:p>
        </w:tc>
        <w:tc>
          <w:tcPr>
            <w:tcW w:w="1653" w:type="dxa"/>
            <w:shd w:val="clear" w:color="auto" w:fill="C4CCE6"/>
          </w:tcPr>
          <w:p w:rsidR="00DA7CDF" w:rsidRDefault="00DA7CDF" w:rsidP="00DA7CDF">
            <w:pPr>
              <w:tabs>
                <w:tab w:val="right" w:pos="1545"/>
              </w:tabs>
              <w:spacing w:before="60" w:after="60"/>
              <w:jc w:val="center"/>
              <w:rPr>
                <w:b/>
                <w:sz w:val="18"/>
                <w:szCs w:val="18"/>
                <w:lang w:val="en-US"/>
              </w:rPr>
            </w:pPr>
            <w:r>
              <w:rPr>
                <w:b/>
                <w:sz w:val="18"/>
                <w:szCs w:val="18"/>
                <w:lang w:val="en-US"/>
              </w:rPr>
              <w:t>Total</w:t>
            </w:r>
          </w:p>
        </w:tc>
      </w:tr>
      <w:tr w:rsidR="00DA7CDF" w:rsidRPr="00DA7CDF" w:rsidTr="00DA7CDF">
        <w:trPr>
          <w:trHeight w:val="20"/>
        </w:trPr>
        <w:tc>
          <w:tcPr>
            <w:tcW w:w="4560" w:type="dxa"/>
            <w:shd w:val="clear" w:color="auto" w:fill="auto"/>
          </w:tcPr>
          <w:p w:rsidR="00DA7CDF" w:rsidRPr="00DA7CDF" w:rsidRDefault="00DA7CDF" w:rsidP="00DA7CDF">
            <w:pPr>
              <w:spacing w:before="60" w:after="60"/>
              <w:rPr>
                <w:sz w:val="18"/>
                <w:szCs w:val="18"/>
              </w:rPr>
            </w:pPr>
            <w:r w:rsidRPr="00DA7CDF">
              <w:rPr>
                <w:sz w:val="18"/>
                <w:szCs w:val="18"/>
              </w:rPr>
              <w:t xml:space="preserve">Preliminaries </w:t>
            </w:r>
            <w:r>
              <w:rPr>
                <w:sz w:val="18"/>
                <w:szCs w:val="18"/>
              </w:rPr>
              <w:t>and</w:t>
            </w:r>
            <w:r w:rsidRPr="00DA7CDF">
              <w:rPr>
                <w:sz w:val="18"/>
                <w:szCs w:val="18"/>
              </w:rPr>
              <w:t xml:space="preserve"> Temporary Works</w:t>
            </w:r>
          </w:p>
        </w:tc>
        <w:tc>
          <w:tcPr>
            <w:tcW w:w="1653" w:type="dxa"/>
          </w:tcPr>
          <w:p w:rsidR="00DA7CDF" w:rsidRPr="00DA7CDF" w:rsidRDefault="00DA7CDF" w:rsidP="00DA7CDF">
            <w:pPr>
              <w:spacing w:before="60" w:after="60"/>
              <w:ind w:right="348"/>
              <w:jc w:val="right"/>
              <w:rPr>
                <w:sz w:val="18"/>
                <w:szCs w:val="18"/>
              </w:rPr>
            </w:pPr>
            <w:r w:rsidRPr="00DA7CDF">
              <w:rPr>
                <w:sz w:val="18"/>
                <w:szCs w:val="18"/>
              </w:rPr>
              <w:t>$135,000</w:t>
            </w:r>
          </w:p>
        </w:tc>
      </w:tr>
      <w:tr w:rsidR="00DA7CDF" w:rsidRPr="00DA7CDF" w:rsidTr="00DA7CDF">
        <w:trPr>
          <w:trHeight w:val="20"/>
        </w:trPr>
        <w:tc>
          <w:tcPr>
            <w:tcW w:w="4560" w:type="dxa"/>
            <w:shd w:val="clear" w:color="auto" w:fill="auto"/>
          </w:tcPr>
          <w:p w:rsidR="00DA7CDF" w:rsidRPr="00DA7CDF" w:rsidRDefault="00DA7CDF" w:rsidP="00DA7CDF">
            <w:pPr>
              <w:spacing w:before="60" w:after="60"/>
              <w:rPr>
                <w:sz w:val="18"/>
                <w:szCs w:val="18"/>
              </w:rPr>
            </w:pPr>
            <w:r w:rsidRPr="00DA7CDF">
              <w:rPr>
                <w:sz w:val="18"/>
                <w:szCs w:val="18"/>
              </w:rPr>
              <w:t>Wetlands Construction</w:t>
            </w:r>
          </w:p>
        </w:tc>
        <w:tc>
          <w:tcPr>
            <w:tcW w:w="1653" w:type="dxa"/>
          </w:tcPr>
          <w:p w:rsidR="00DA7CDF" w:rsidRPr="00DA7CDF" w:rsidRDefault="00DA7CDF" w:rsidP="00DA7CDF">
            <w:pPr>
              <w:spacing w:before="60" w:after="60"/>
              <w:ind w:right="348"/>
              <w:jc w:val="right"/>
              <w:rPr>
                <w:sz w:val="18"/>
                <w:szCs w:val="18"/>
              </w:rPr>
            </w:pPr>
            <w:r w:rsidRPr="00DA7CDF">
              <w:rPr>
                <w:sz w:val="18"/>
                <w:szCs w:val="18"/>
              </w:rPr>
              <w:t>$214,600</w:t>
            </w:r>
          </w:p>
        </w:tc>
      </w:tr>
      <w:tr w:rsidR="00DA7CDF" w:rsidRPr="00DA7CDF" w:rsidTr="00DA7CDF">
        <w:trPr>
          <w:trHeight w:val="20"/>
        </w:trPr>
        <w:tc>
          <w:tcPr>
            <w:tcW w:w="4560" w:type="dxa"/>
            <w:shd w:val="clear" w:color="auto" w:fill="auto"/>
          </w:tcPr>
          <w:p w:rsidR="00DA7CDF" w:rsidRPr="00DA7CDF" w:rsidRDefault="00DA7CDF" w:rsidP="00DA7CDF">
            <w:pPr>
              <w:spacing w:before="60" w:after="60"/>
              <w:rPr>
                <w:sz w:val="18"/>
                <w:szCs w:val="18"/>
              </w:rPr>
            </w:pPr>
            <w:r w:rsidRPr="00DA7CDF">
              <w:rPr>
                <w:sz w:val="18"/>
                <w:szCs w:val="18"/>
              </w:rPr>
              <w:t>Drainage Channel Earthworks</w:t>
            </w:r>
          </w:p>
        </w:tc>
        <w:tc>
          <w:tcPr>
            <w:tcW w:w="1653" w:type="dxa"/>
          </w:tcPr>
          <w:p w:rsidR="00DA7CDF" w:rsidRPr="00DA7CDF" w:rsidRDefault="00DA7CDF" w:rsidP="00DA7CDF">
            <w:pPr>
              <w:spacing w:before="60" w:after="60"/>
              <w:ind w:right="348"/>
              <w:jc w:val="right"/>
              <w:rPr>
                <w:sz w:val="18"/>
                <w:szCs w:val="18"/>
              </w:rPr>
            </w:pPr>
            <w:r w:rsidRPr="00DA7CDF">
              <w:rPr>
                <w:sz w:val="18"/>
                <w:szCs w:val="18"/>
              </w:rPr>
              <w:t>$171,300</w:t>
            </w:r>
          </w:p>
        </w:tc>
      </w:tr>
      <w:tr w:rsidR="00DA7CDF" w:rsidRPr="00DA7CDF" w:rsidTr="00DA7CDF">
        <w:trPr>
          <w:trHeight w:val="20"/>
        </w:trPr>
        <w:tc>
          <w:tcPr>
            <w:tcW w:w="4560" w:type="dxa"/>
            <w:shd w:val="clear" w:color="auto" w:fill="auto"/>
          </w:tcPr>
          <w:p w:rsidR="00DA7CDF" w:rsidRPr="00DA7CDF" w:rsidRDefault="00DA7CDF" w:rsidP="00DA7CDF">
            <w:pPr>
              <w:spacing w:before="60" w:after="60"/>
              <w:rPr>
                <w:sz w:val="18"/>
                <w:szCs w:val="18"/>
              </w:rPr>
            </w:pPr>
            <w:r w:rsidRPr="00DA7CDF">
              <w:rPr>
                <w:sz w:val="18"/>
                <w:szCs w:val="18"/>
              </w:rPr>
              <w:t>Structural Concrete</w:t>
            </w:r>
          </w:p>
        </w:tc>
        <w:tc>
          <w:tcPr>
            <w:tcW w:w="1653" w:type="dxa"/>
          </w:tcPr>
          <w:p w:rsidR="00DA7CDF" w:rsidRPr="00DA7CDF" w:rsidRDefault="00DA7CDF" w:rsidP="00DA7CDF">
            <w:pPr>
              <w:spacing w:before="60" w:after="60"/>
              <w:ind w:right="348"/>
              <w:jc w:val="right"/>
              <w:rPr>
                <w:sz w:val="18"/>
                <w:szCs w:val="18"/>
              </w:rPr>
            </w:pPr>
            <w:r w:rsidRPr="00DA7CDF">
              <w:rPr>
                <w:sz w:val="18"/>
                <w:szCs w:val="18"/>
              </w:rPr>
              <w:t>$42,500</w:t>
            </w:r>
          </w:p>
        </w:tc>
      </w:tr>
      <w:tr w:rsidR="00DA7CDF" w:rsidRPr="00DA7CDF" w:rsidTr="00DA7CDF">
        <w:trPr>
          <w:trHeight w:val="20"/>
        </w:trPr>
        <w:tc>
          <w:tcPr>
            <w:tcW w:w="4560" w:type="dxa"/>
            <w:shd w:val="clear" w:color="auto" w:fill="auto"/>
          </w:tcPr>
          <w:p w:rsidR="00DA7CDF" w:rsidRPr="00DA7CDF" w:rsidRDefault="00DA7CDF" w:rsidP="00DA7CDF">
            <w:pPr>
              <w:spacing w:before="60" w:after="60"/>
              <w:rPr>
                <w:sz w:val="18"/>
                <w:szCs w:val="18"/>
              </w:rPr>
            </w:pPr>
            <w:r w:rsidRPr="00DA7CDF">
              <w:rPr>
                <w:sz w:val="18"/>
                <w:szCs w:val="18"/>
              </w:rPr>
              <w:t>Diversion of local (clean) runoff</w:t>
            </w:r>
          </w:p>
        </w:tc>
        <w:tc>
          <w:tcPr>
            <w:tcW w:w="1653" w:type="dxa"/>
          </w:tcPr>
          <w:p w:rsidR="00DA7CDF" w:rsidRPr="00DA7CDF" w:rsidRDefault="00DA7CDF" w:rsidP="00DA7CDF">
            <w:pPr>
              <w:spacing w:before="60" w:after="60"/>
              <w:ind w:right="348"/>
              <w:jc w:val="right"/>
              <w:rPr>
                <w:sz w:val="18"/>
                <w:szCs w:val="18"/>
              </w:rPr>
            </w:pPr>
            <w:r w:rsidRPr="00DA7CDF">
              <w:rPr>
                <w:sz w:val="18"/>
                <w:szCs w:val="18"/>
              </w:rPr>
              <w:t>$21,400</w:t>
            </w:r>
          </w:p>
        </w:tc>
      </w:tr>
      <w:tr w:rsidR="00DA7CDF" w:rsidRPr="00DA7CDF" w:rsidTr="00DA7CDF">
        <w:trPr>
          <w:trHeight w:val="20"/>
        </w:trPr>
        <w:tc>
          <w:tcPr>
            <w:tcW w:w="4560" w:type="dxa"/>
            <w:shd w:val="clear" w:color="auto" w:fill="auto"/>
          </w:tcPr>
          <w:p w:rsidR="00DA7CDF" w:rsidRPr="00DA7CDF" w:rsidRDefault="00DA7CDF" w:rsidP="00DA7CDF">
            <w:pPr>
              <w:spacing w:before="60" w:after="60"/>
              <w:rPr>
                <w:sz w:val="18"/>
                <w:szCs w:val="18"/>
              </w:rPr>
            </w:pPr>
            <w:r w:rsidRPr="00DA7CDF">
              <w:rPr>
                <w:sz w:val="18"/>
                <w:szCs w:val="18"/>
              </w:rPr>
              <w:t>Service Relocation and Miscellaneous Items</w:t>
            </w:r>
          </w:p>
        </w:tc>
        <w:tc>
          <w:tcPr>
            <w:tcW w:w="1653" w:type="dxa"/>
          </w:tcPr>
          <w:p w:rsidR="00DA7CDF" w:rsidRPr="00DA7CDF" w:rsidRDefault="00DA7CDF" w:rsidP="00DA7CDF">
            <w:pPr>
              <w:spacing w:before="60" w:after="60"/>
              <w:ind w:right="348"/>
              <w:jc w:val="right"/>
              <w:rPr>
                <w:sz w:val="18"/>
                <w:szCs w:val="18"/>
              </w:rPr>
            </w:pPr>
            <w:r w:rsidRPr="00DA7CDF">
              <w:rPr>
                <w:sz w:val="18"/>
                <w:szCs w:val="18"/>
              </w:rPr>
              <w:t>$75,000</w:t>
            </w:r>
          </w:p>
        </w:tc>
      </w:tr>
      <w:tr w:rsidR="00DA7CDF" w:rsidRPr="00DA7CDF" w:rsidTr="00DA7CDF">
        <w:trPr>
          <w:trHeight w:val="20"/>
        </w:trPr>
        <w:tc>
          <w:tcPr>
            <w:tcW w:w="4560" w:type="dxa"/>
            <w:shd w:val="clear" w:color="auto" w:fill="auto"/>
          </w:tcPr>
          <w:p w:rsidR="00DA7CDF" w:rsidRPr="00DA7CDF" w:rsidRDefault="00DA7CDF" w:rsidP="00DA7CDF">
            <w:pPr>
              <w:spacing w:before="60" w:after="60"/>
              <w:rPr>
                <w:sz w:val="18"/>
                <w:szCs w:val="18"/>
              </w:rPr>
            </w:pPr>
            <w:r w:rsidRPr="00DA7CDF">
              <w:rPr>
                <w:sz w:val="18"/>
                <w:szCs w:val="18"/>
              </w:rPr>
              <w:t>Design</w:t>
            </w:r>
          </w:p>
        </w:tc>
        <w:tc>
          <w:tcPr>
            <w:tcW w:w="1653" w:type="dxa"/>
          </w:tcPr>
          <w:p w:rsidR="00DA7CDF" w:rsidRPr="00DA7CDF" w:rsidRDefault="00DA7CDF" w:rsidP="00DA7CDF">
            <w:pPr>
              <w:spacing w:before="60" w:after="60"/>
              <w:ind w:right="348"/>
              <w:jc w:val="right"/>
              <w:rPr>
                <w:sz w:val="18"/>
                <w:szCs w:val="18"/>
              </w:rPr>
            </w:pPr>
            <w:r w:rsidRPr="00DA7CDF">
              <w:rPr>
                <w:sz w:val="18"/>
                <w:szCs w:val="18"/>
              </w:rPr>
              <w:t>$32,990</w:t>
            </w:r>
          </w:p>
        </w:tc>
      </w:tr>
      <w:tr w:rsidR="00DA7CDF" w:rsidRPr="00DA7CDF" w:rsidTr="00DA7CDF">
        <w:trPr>
          <w:trHeight w:val="20"/>
        </w:trPr>
        <w:tc>
          <w:tcPr>
            <w:tcW w:w="4560" w:type="dxa"/>
            <w:shd w:val="clear" w:color="auto" w:fill="auto"/>
          </w:tcPr>
          <w:p w:rsidR="00DA7CDF" w:rsidRPr="00DA7CDF" w:rsidRDefault="00DA7CDF" w:rsidP="00DA7CDF">
            <w:pPr>
              <w:spacing w:before="60" w:after="60"/>
              <w:rPr>
                <w:sz w:val="18"/>
                <w:szCs w:val="18"/>
              </w:rPr>
            </w:pPr>
            <w:r w:rsidRPr="00DA7CDF">
              <w:rPr>
                <w:sz w:val="18"/>
                <w:szCs w:val="18"/>
              </w:rPr>
              <w:t>Project Management &amp; Administration</w:t>
            </w:r>
          </w:p>
        </w:tc>
        <w:tc>
          <w:tcPr>
            <w:tcW w:w="1653" w:type="dxa"/>
          </w:tcPr>
          <w:p w:rsidR="00DA7CDF" w:rsidRPr="00DA7CDF" w:rsidRDefault="00DA7CDF" w:rsidP="00DA7CDF">
            <w:pPr>
              <w:spacing w:before="60" w:after="60"/>
              <w:ind w:right="348"/>
              <w:jc w:val="right"/>
              <w:rPr>
                <w:sz w:val="18"/>
                <w:szCs w:val="18"/>
              </w:rPr>
            </w:pPr>
            <w:r w:rsidRPr="00DA7CDF">
              <w:rPr>
                <w:sz w:val="18"/>
                <w:szCs w:val="18"/>
              </w:rPr>
              <w:t>$46,186</w:t>
            </w:r>
          </w:p>
        </w:tc>
      </w:tr>
      <w:tr w:rsidR="00DA7CDF" w:rsidRPr="00DA7CDF" w:rsidTr="00DA7CDF">
        <w:trPr>
          <w:trHeight w:val="20"/>
        </w:trPr>
        <w:tc>
          <w:tcPr>
            <w:tcW w:w="4560" w:type="dxa"/>
            <w:shd w:val="clear" w:color="auto" w:fill="auto"/>
          </w:tcPr>
          <w:p w:rsidR="00DA7CDF" w:rsidRPr="00DA7CDF" w:rsidRDefault="00DA7CDF" w:rsidP="00DA7CDF">
            <w:pPr>
              <w:spacing w:before="60" w:after="60"/>
              <w:rPr>
                <w:sz w:val="18"/>
                <w:szCs w:val="18"/>
              </w:rPr>
            </w:pPr>
            <w:r w:rsidRPr="00DA7CDF">
              <w:rPr>
                <w:sz w:val="18"/>
                <w:szCs w:val="18"/>
              </w:rPr>
              <w:t>Contingencies</w:t>
            </w:r>
          </w:p>
        </w:tc>
        <w:tc>
          <w:tcPr>
            <w:tcW w:w="1653" w:type="dxa"/>
          </w:tcPr>
          <w:p w:rsidR="00DA7CDF" w:rsidRPr="00DA7CDF" w:rsidRDefault="00DA7CDF" w:rsidP="00DA7CDF">
            <w:pPr>
              <w:spacing w:before="60" w:after="60"/>
              <w:ind w:right="348"/>
              <w:jc w:val="right"/>
              <w:rPr>
                <w:sz w:val="18"/>
                <w:szCs w:val="18"/>
              </w:rPr>
            </w:pPr>
            <w:r w:rsidRPr="00DA7CDF">
              <w:rPr>
                <w:sz w:val="18"/>
                <w:szCs w:val="18"/>
              </w:rPr>
              <w:t>$95,980</w:t>
            </w:r>
          </w:p>
        </w:tc>
      </w:tr>
      <w:tr w:rsidR="00DA7CDF" w:rsidRPr="00DA7CDF" w:rsidTr="00DA7CDF">
        <w:trPr>
          <w:trHeight w:val="20"/>
        </w:trPr>
        <w:tc>
          <w:tcPr>
            <w:tcW w:w="4560" w:type="dxa"/>
            <w:shd w:val="clear" w:color="auto" w:fill="auto"/>
          </w:tcPr>
          <w:p w:rsidR="00DA7CDF" w:rsidRPr="00DA7CDF" w:rsidRDefault="00DA7CDF" w:rsidP="00DA7CDF">
            <w:pPr>
              <w:spacing w:before="60" w:after="60"/>
              <w:rPr>
                <w:sz w:val="18"/>
                <w:szCs w:val="18"/>
              </w:rPr>
            </w:pPr>
            <w:r w:rsidRPr="00DA7CDF">
              <w:rPr>
                <w:sz w:val="18"/>
                <w:szCs w:val="18"/>
              </w:rPr>
              <w:t>Studies</w:t>
            </w:r>
          </w:p>
        </w:tc>
        <w:tc>
          <w:tcPr>
            <w:tcW w:w="1653" w:type="dxa"/>
          </w:tcPr>
          <w:p w:rsidR="00DA7CDF" w:rsidRPr="00DA7CDF" w:rsidRDefault="00DA7CDF" w:rsidP="00DA7CDF">
            <w:pPr>
              <w:spacing w:before="60" w:after="60"/>
              <w:ind w:right="348"/>
              <w:jc w:val="right"/>
              <w:rPr>
                <w:sz w:val="18"/>
                <w:szCs w:val="18"/>
              </w:rPr>
            </w:pPr>
            <w:r w:rsidRPr="00DA7CDF">
              <w:rPr>
                <w:sz w:val="18"/>
                <w:szCs w:val="18"/>
              </w:rPr>
              <w:t>$55,059</w:t>
            </w:r>
          </w:p>
        </w:tc>
      </w:tr>
      <w:tr w:rsidR="00DA7CDF" w:rsidRPr="00DA7CDF" w:rsidTr="00DA7CDF">
        <w:trPr>
          <w:trHeight w:val="20"/>
        </w:trPr>
        <w:tc>
          <w:tcPr>
            <w:tcW w:w="4560" w:type="dxa"/>
            <w:shd w:val="clear" w:color="auto" w:fill="auto"/>
          </w:tcPr>
          <w:p w:rsidR="00DA7CDF" w:rsidRPr="00DA7CDF" w:rsidRDefault="00DA7CDF" w:rsidP="00DA7CDF">
            <w:pPr>
              <w:spacing w:before="60" w:after="60"/>
              <w:rPr>
                <w:b/>
                <w:sz w:val="18"/>
                <w:szCs w:val="18"/>
              </w:rPr>
            </w:pPr>
            <w:r w:rsidRPr="00DA7CDF">
              <w:rPr>
                <w:b/>
                <w:sz w:val="18"/>
                <w:szCs w:val="18"/>
              </w:rPr>
              <w:t>Sub Total</w:t>
            </w:r>
          </w:p>
        </w:tc>
        <w:tc>
          <w:tcPr>
            <w:tcW w:w="1653" w:type="dxa"/>
          </w:tcPr>
          <w:p w:rsidR="00DA7CDF" w:rsidRPr="00DA7CDF" w:rsidRDefault="00DA7CDF" w:rsidP="00DA7CDF">
            <w:pPr>
              <w:spacing w:before="60" w:after="60"/>
              <w:ind w:right="348"/>
              <w:jc w:val="right"/>
              <w:rPr>
                <w:b/>
                <w:sz w:val="18"/>
                <w:szCs w:val="18"/>
              </w:rPr>
            </w:pPr>
            <w:r w:rsidRPr="00DA7CDF">
              <w:rPr>
                <w:b/>
                <w:sz w:val="18"/>
                <w:szCs w:val="18"/>
              </w:rPr>
              <w:t>$890,015</w:t>
            </w:r>
          </w:p>
        </w:tc>
      </w:tr>
      <w:tr w:rsidR="00DA7CDF" w:rsidRPr="00DA7CDF" w:rsidTr="00DA7CDF">
        <w:trPr>
          <w:trHeight w:val="20"/>
        </w:trPr>
        <w:tc>
          <w:tcPr>
            <w:tcW w:w="4560" w:type="dxa"/>
            <w:shd w:val="clear" w:color="auto" w:fill="auto"/>
          </w:tcPr>
          <w:p w:rsidR="00DA7CDF" w:rsidRPr="00DA7CDF" w:rsidRDefault="00DA7CDF" w:rsidP="00DA7CDF">
            <w:pPr>
              <w:spacing w:before="60" w:after="60"/>
              <w:rPr>
                <w:sz w:val="18"/>
                <w:szCs w:val="18"/>
              </w:rPr>
            </w:pPr>
            <w:r w:rsidRPr="00DA7CDF">
              <w:rPr>
                <w:sz w:val="18"/>
                <w:szCs w:val="18"/>
              </w:rPr>
              <w:t>Land</w:t>
            </w:r>
          </w:p>
        </w:tc>
        <w:tc>
          <w:tcPr>
            <w:tcW w:w="1653" w:type="dxa"/>
          </w:tcPr>
          <w:p w:rsidR="00DA7CDF" w:rsidRPr="00DA7CDF" w:rsidRDefault="00DA7CDF" w:rsidP="00DA7CDF">
            <w:pPr>
              <w:spacing w:before="60" w:after="60"/>
              <w:ind w:right="348"/>
              <w:jc w:val="right"/>
              <w:rPr>
                <w:sz w:val="18"/>
                <w:szCs w:val="18"/>
              </w:rPr>
            </w:pPr>
          </w:p>
        </w:tc>
      </w:tr>
      <w:tr w:rsidR="00DA7CDF" w:rsidRPr="00DA7CDF" w:rsidTr="00DA7CDF">
        <w:trPr>
          <w:trHeight w:val="20"/>
        </w:trPr>
        <w:tc>
          <w:tcPr>
            <w:tcW w:w="4560" w:type="dxa"/>
            <w:shd w:val="clear" w:color="auto" w:fill="auto"/>
          </w:tcPr>
          <w:p w:rsidR="00DA7CDF" w:rsidRPr="00DA7CDF" w:rsidRDefault="00DA7CDF" w:rsidP="00DA7CDF">
            <w:pPr>
              <w:spacing w:before="60" w:after="60"/>
              <w:rPr>
                <w:sz w:val="18"/>
                <w:szCs w:val="18"/>
              </w:rPr>
            </w:pPr>
            <w:r w:rsidRPr="00DA7CDF">
              <w:rPr>
                <w:sz w:val="18"/>
                <w:szCs w:val="18"/>
              </w:rPr>
              <w:t>Land Acquisition (including valuation costs)</w:t>
            </w:r>
          </w:p>
        </w:tc>
        <w:tc>
          <w:tcPr>
            <w:tcW w:w="1653" w:type="dxa"/>
          </w:tcPr>
          <w:p w:rsidR="00DA7CDF" w:rsidRPr="00DA7CDF" w:rsidRDefault="00DA7CDF" w:rsidP="00DA7CDF">
            <w:pPr>
              <w:spacing w:before="60" w:after="60"/>
              <w:ind w:right="348"/>
              <w:jc w:val="right"/>
              <w:rPr>
                <w:sz w:val="18"/>
                <w:szCs w:val="18"/>
              </w:rPr>
            </w:pPr>
            <w:r w:rsidRPr="00DA7CDF">
              <w:rPr>
                <w:sz w:val="18"/>
                <w:szCs w:val="18"/>
              </w:rPr>
              <w:t>$532,510</w:t>
            </w:r>
          </w:p>
        </w:tc>
      </w:tr>
      <w:tr w:rsidR="00DA7CDF" w:rsidRPr="00DA7CDF" w:rsidTr="00DA7CDF">
        <w:trPr>
          <w:trHeight w:val="20"/>
        </w:trPr>
        <w:tc>
          <w:tcPr>
            <w:tcW w:w="4560" w:type="dxa"/>
            <w:shd w:val="clear" w:color="auto" w:fill="auto"/>
          </w:tcPr>
          <w:p w:rsidR="00DA7CDF" w:rsidRPr="00DA7CDF" w:rsidRDefault="00DA7CDF" w:rsidP="00DA7CDF">
            <w:pPr>
              <w:spacing w:before="60" w:after="60"/>
              <w:rPr>
                <w:b/>
                <w:sz w:val="18"/>
                <w:szCs w:val="18"/>
              </w:rPr>
            </w:pPr>
            <w:r w:rsidRPr="00DA7CDF">
              <w:rPr>
                <w:b/>
                <w:sz w:val="18"/>
                <w:szCs w:val="18"/>
              </w:rPr>
              <w:t>Sub Total</w:t>
            </w:r>
          </w:p>
        </w:tc>
        <w:tc>
          <w:tcPr>
            <w:tcW w:w="1653" w:type="dxa"/>
          </w:tcPr>
          <w:p w:rsidR="00DA7CDF" w:rsidRPr="00DA7CDF" w:rsidRDefault="00DA7CDF" w:rsidP="00DA7CDF">
            <w:pPr>
              <w:spacing w:before="60" w:after="60"/>
              <w:ind w:right="348"/>
              <w:jc w:val="right"/>
              <w:rPr>
                <w:b/>
                <w:sz w:val="18"/>
                <w:szCs w:val="18"/>
              </w:rPr>
            </w:pPr>
            <w:r w:rsidRPr="00DA7CDF">
              <w:rPr>
                <w:b/>
                <w:sz w:val="18"/>
                <w:szCs w:val="18"/>
              </w:rPr>
              <w:t>$532,510</w:t>
            </w:r>
          </w:p>
        </w:tc>
      </w:tr>
      <w:tr w:rsidR="00DA7CDF" w:rsidRPr="00DA7CDF" w:rsidTr="00DA7CDF">
        <w:trPr>
          <w:trHeight w:val="20"/>
        </w:trPr>
        <w:tc>
          <w:tcPr>
            <w:tcW w:w="4560" w:type="dxa"/>
            <w:shd w:val="clear" w:color="auto" w:fill="auto"/>
          </w:tcPr>
          <w:p w:rsidR="00DA7CDF" w:rsidRPr="00DA7CDF" w:rsidRDefault="00DA7CDF" w:rsidP="00DA7CDF">
            <w:pPr>
              <w:spacing w:before="60" w:after="60"/>
              <w:rPr>
                <w:b/>
                <w:sz w:val="18"/>
                <w:szCs w:val="18"/>
              </w:rPr>
            </w:pPr>
            <w:r w:rsidRPr="00DA7CDF">
              <w:rPr>
                <w:b/>
                <w:sz w:val="18"/>
                <w:szCs w:val="18"/>
              </w:rPr>
              <w:t>TOTAL</w:t>
            </w:r>
          </w:p>
        </w:tc>
        <w:tc>
          <w:tcPr>
            <w:tcW w:w="1653" w:type="dxa"/>
          </w:tcPr>
          <w:p w:rsidR="00DA7CDF" w:rsidRPr="00DA7CDF" w:rsidRDefault="00DA7CDF" w:rsidP="00DA7CDF">
            <w:pPr>
              <w:spacing w:before="60" w:after="60"/>
              <w:ind w:right="348"/>
              <w:jc w:val="right"/>
              <w:rPr>
                <w:b/>
                <w:sz w:val="18"/>
                <w:szCs w:val="18"/>
              </w:rPr>
            </w:pPr>
            <w:r w:rsidRPr="00DA7CDF">
              <w:rPr>
                <w:b/>
                <w:sz w:val="18"/>
                <w:szCs w:val="18"/>
              </w:rPr>
              <w:t>$1,422,525</w:t>
            </w:r>
          </w:p>
          <w:p w:rsidR="00DA7CDF" w:rsidRPr="00DA7CDF" w:rsidRDefault="00DA7CDF" w:rsidP="00DA7CDF">
            <w:pPr>
              <w:spacing w:before="60" w:after="60"/>
              <w:ind w:right="348"/>
              <w:jc w:val="right"/>
              <w:rPr>
                <w:b/>
                <w:sz w:val="18"/>
                <w:szCs w:val="18"/>
              </w:rPr>
            </w:pPr>
            <w:r w:rsidRPr="00DA7CDF">
              <w:rPr>
                <w:b/>
                <w:sz w:val="18"/>
                <w:szCs w:val="18"/>
              </w:rPr>
              <w:t>(June 2000)</w:t>
            </w:r>
          </w:p>
        </w:tc>
      </w:tr>
    </w:tbl>
    <w:p w:rsidR="00DA7CDF" w:rsidRDefault="00DA7CDF" w:rsidP="00AB0554"/>
    <w:p w:rsidR="00AB0554" w:rsidRPr="00AB0554" w:rsidRDefault="00AB0554" w:rsidP="00AB0554">
      <w:r w:rsidRPr="00AB0554">
        <w:t xml:space="preserve">Several components of the scheme are situated on Council owned operational land. The cost of land acquisition for these Council owned sections has been excluded from the scheme. The remaining area (channels, baffles and wetland No 2 ) have been included. The value for the land has been assessed as $231,000/ha. This figure includes a 5% margin for acquisition costs and valuations. A contingency of $30,000 has been included to cover the possibility of relocating wetland no. 2 to the northern side of </w:t>
      </w:r>
      <w:smartTag w:uri="urn:schemas-microsoft-com:office:smarttags" w:element="Street">
        <w:smartTag w:uri="urn:schemas-microsoft-com:office:smarttags" w:element="address">
          <w:r w:rsidRPr="00AB0554">
            <w:t>Lake Rd.</w:t>
          </w:r>
        </w:smartTag>
      </w:smartTag>
      <w:r w:rsidRPr="00AB0554">
        <w:t xml:space="preserve"> </w:t>
      </w:r>
    </w:p>
    <w:p w:rsidR="00AB0554" w:rsidRPr="00AB0554" w:rsidRDefault="00AB0554" w:rsidP="00AB0554"/>
    <w:p w:rsidR="00AB0554" w:rsidRPr="00AB0554" w:rsidRDefault="00AB0554" w:rsidP="00AB0554">
      <w:r w:rsidRPr="00AB0554">
        <w:t>"Building Pads" have been identified as areas suitable to be filled which will enable them to be developed. These “building pads” have a combined area of 19.03 NDA hectares.</w:t>
      </w:r>
    </w:p>
    <w:p w:rsidR="00AB0554" w:rsidRPr="00AB0554" w:rsidRDefault="00AB0554" w:rsidP="00AB0554"/>
    <w:p w:rsidR="00AB0554" w:rsidRPr="00AB0554" w:rsidRDefault="00AB0554" w:rsidP="00DA7CDF">
      <w:pPr>
        <w:pStyle w:val="Heading4"/>
      </w:pPr>
      <w:r w:rsidRPr="00AB0554">
        <w:t>Apportionment of Costs</w:t>
      </w:r>
    </w:p>
    <w:p w:rsidR="00AB0554" w:rsidRPr="00AB0554" w:rsidRDefault="00AB0554" w:rsidP="00AB0554"/>
    <w:p w:rsidR="00AB0554" w:rsidRPr="00AB0554" w:rsidRDefault="00AB0554" w:rsidP="00AB0554">
      <w:r w:rsidRPr="00AB0554">
        <w:t xml:space="preserve">The costs associated with the scheme will be apportioned over the land, as shown on Figure </w:t>
      </w:r>
      <w:r w:rsidR="00C92E22">
        <w:t>16</w:t>
      </w:r>
      <w:r w:rsidRPr="00AB0554">
        <w:t>, which benefits from the works of the scheme.</w:t>
      </w:r>
    </w:p>
    <w:p w:rsidR="00AB0554" w:rsidRPr="00AB0554" w:rsidRDefault="00AB0554" w:rsidP="00AB0554"/>
    <w:p w:rsidR="00AB0554" w:rsidRPr="00AB0554" w:rsidRDefault="00AB0554" w:rsidP="00DA7CDF">
      <w:pPr>
        <w:pStyle w:val="Heading4"/>
      </w:pPr>
      <w:r w:rsidRPr="00AB0554">
        <w:t>Program for Works and Funding</w:t>
      </w:r>
    </w:p>
    <w:p w:rsidR="00AB0554" w:rsidRPr="00AB0554" w:rsidRDefault="00AB0554" w:rsidP="00AB0554"/>
    <w:p w:rsidR="00AB0554" w:rsidRPr="00AB0554" w:rsidRDefault="00AB0554" w:rsidP="00AB0554">
      <w:r w:rsidRPr="00AB0554">
        <w:t>The trunk drainage and associated water quality facilities are to be constructed as development of the area proceeds. Generally, water quality controls should be the first drainage elements constructed. Channels are to be progressively extended from downstream in conjunction with development phasing.</w:t>
      </w:r>
    </w:p>
    <w:p w:rsidR="00AB0554" w:rsidRPr="00AB0554" w:rsidRDefault="00DA7CDF" w:rsidP="00DA7CDF">
      <w:pPr>
        <w:pStyle w:val="Heading4"/>
      </w:pPr>
      <w:r>
        <w:br w:type="page"/>
      </w:r>
      <w:r w:rsidR="00AB0554" w:rsidRPr="00AB0554">
        <w:t xml:space="preserve">Contribution Rates </w:t>
      </w:r>
    </w:p>
    <w:p w:rsidR="00AB0554" w:rsidRPr="00AB0554" w:rsidRDefault="00AB0554" w:rsidP="00AB0554">
      <w:pPr>
        <w:rPr>
          <w:b/>
        </w:rPr>
      </w:pPr>
    </w:p>
    <w:p w:rsidR="00AB0554" w:rsidRPr="00AB0554" w:rsidRDefault="00AB0554" w:rsidP="00AB0554">
      <w:r w:rsidRPr="00AB0554">
        <w:t>The contribution rate has been calculated separately for land acquisition and works. The cost of works associated with each component is divided by the net developable area of the building pads within the scheme.</w:t>
      </w:r>
    </w:p>
    <w:p w:rsidR="00AB0554" w:rsidRPr="00AB0554" w:rsidRDefault="00AB0554" w:rsidP="00AB0554"/>
    <w:p w:rsidR="00AB0554" w:rsidRPr="00AB0554" w:rsidRDefault="00AB0554" w:rsidP="00AB0554">
      <w:pPr>
        <w:rPr>
          <w:b/>
        </w:rPr>
      </w:pPr>
      <w:r w:rsidRPr="00AB0554">
        <w:rPr>
          <w:b/>
        </w:rPr>
        <w:t>Land</w:t>
      </w:r>
    </w:p>
    <w:p w:rsidR="00AB0554" w:rsidRPr="00AB0554" w:rsidRDefault="00AB0554" w:rsidP="00AB0554"/>
    <w:p w:rsidR="00AB0554" w:rsidRPr="00AB0554" w:rsidRDefault="00AB0554" w:rsidP="00566E4A">
      <w:pPr>
        <w:tabs>
          <w:tab w:val="left" w:pos="1985"/>
          <w:tab w:val="left" w:pos="2552"/>
        </w:tabs>
      </w:pPr>
      <w:r w:rsidRPr="00AB0554">
        <w:t xml:space="preserve">Contribution </w:t>
      </w:r>
      <w:r w:rsidR="00DA7CDF">
        <w:t>Rate</w:t>
      </w:r>
      <w:r w:rsidRPr="00AB0554">
        <w:tab/>
        <w:t>=</w:t>
      </w:r>
      <w:r w:rsidRPr="00AB0554">
        <w:tab/>
      </w:r>
      <w:r w:rsidRPr="00566E4A">
        <w:t>Total cost of land acquisition</w:t>
      </w:r>
      <w:r w:rsidR="00566E4A">
        <w:t xml:space="preserve"> </w:t>
      </w:r>
      <w:r w:rsidR="00566E4A">
        <w:rPr>
          <w:rFonts w:cs="Segoe UI"/>
        </w:rPr>
        <w:t>÷</w:t>
      </w:r>
      <w:r w:rsidR="00566E4A">
        <w:t xml:space="preserve"> </w:t>
      </w:r>
      <w:r w:rsidRPr="00AB0554">
        <w:t>Net Developable Area</w:t>
      </w:r>
    </w:p>
    <w:p w:rsidR="00AB0554" w:rsidRPr="00AB0554" w:rsidRDefault="00AB0554" w:rsidP="00566E4A">
      <w:pPr>
        <w:tabs>
          <w:tab w:val="left" w:pos="1985"/>
          <w:tab w:val="left" w:pos="2552"/>
        </w:tabs>
      </w:pPr>
      <w:r w:rsidRPr="00AB0554">
        <w:tab/>
        <w:t>=</w:t>
      </w:r>
      <w:r w:rsidRPr="00AB0554">
        <w:tab/>
      </w:r>
      <w:r w:rsidRPr="00566E4A">
        <w:t>$532,510</w:t>
      </w:r>
      <w:r w:rsidR="00566E4A">
        <w:t xml:space="preserve"> </w:t>
      </w:r>
      <w:r w:rsidR="00566E4A">
        <w:rPr>
          <w:rFonts w:cs="Segoe UI"/>
        </w:rPr>
        <w:t>÷</w:t>
      </w:r>
      <w:r w:rsidR="00566E4A">
        <w:t xml:space="preserve"> </w:t>
      </w:r>
      <w:r w:rsidRPr="00AB0554">
        <w:t>19.03 NDA</w:t>
      </w:r>
    </w:p>
    <w:p w:rsidR="00AB0554" w:rsidRPr="00AB0554" w:rsidRDefault="00AB0554" w:rsidP="00566E4A">
      <w:pPr>
        <w:tabs>
          <w:tab w:val="left" w:pos="1985"/>
          <w:tab w:val="left" w:pos="2552"/>
        </w:tabs>
      </w:pPr>
      <w:r w:rsidRPr="00AB0554">
        <w:tab/>
        <w:t xml:space="preserve">= </w:t>
      </w:r>
      <w:r w:rsidRPr="00AB0554">
        <w:tab/>
        <w:t>$27,988</w:t>
      </w:r>
      <w:r w:rsidR="00566E4A">
        <w:t xml:space="preserve"> per </w:t>
      </w:r>
      <w:r w:rsidRPr="00AB0554">
        <w:t>NDA</w:t>
      </w:r>
    </w:p>
    <w:p w:rsidR="00AB0554" w:rsidRPr="00AB0554" w:rsidRDefault="00AB0554" w:rsidP="00AB0554"/>
    <w:p w:rsidR="00AB0554" w:rsidRPr="00AB0554" w:rsidRDefault="00AB0554" w:rsidP="00AB0554">
      <w:pPr>
        <w:rPr>
          <w:b/>
        </w:rPr>
      </w:pPr>
      <w:r w:rsidRPr="00AB0554">
        <w:rPr>
          <w:b/>
        </w:rPr>
        <w:t>Works</w:t>
      </w:r>
    </w:p>
    <w:p w:rsidR="00AB0554" w:rsidRPr="00AB0554" w:rsidRDefault="00AB0554" w:rsidP="00AB0554"/>
    <w:p w:rsidR="00AB0554" w:rsidRPr="00AB0554" w:rsidRDefault="00AB0554" w:rsidP="00566E4A">
      <w:pPr>
        <w:tabs>
          <w:tab w:val="left" w:pos="1985"/>
          <w:tab w:val="left" w:pos="2552"/>
        </w:tabs>
      </w:pPr>
      <w:r w:rsidRPr="00AB0554">
        <w:t>Contribution</w:t>
      </w:r>
      <w:r w:rsidR="00DA7CDF">
        <w:t xml:space="preserve"> Rate</w:t>
      </w:r>
      <w:r w:rsidRPr="00AB0554">
        <w:tab/>
        <w:t>=</w:t>
      </w:r>
      <w:r w:rsidRPr="00AB0554">
        <w:tab/>
      </w:r>
      <w:r w:rsidRPr="00566E4A">
        <w:t>Total cost of works</w:t>
      </w:r>
      <w:r w:rsidR="00566E4A">
        <w:t xml:space="preserve"> </w:t>
      </w:r>
      <w:r w:rsidR="00566E4A">
        <w:rPr>
          <w:rFonts w:cs="Segoe UI"/>
        </w:rPr>
        <w:t>÷</w:t>
      </w:r>
      <w:r w:rsidR="00566E4A">
        <w:t xml:space="preserve"> </w:t>
      </w:r>
      <w:r w:rsidRPr="00AB0554">
        <w:t>Net Developable Area</w:t>
      </w:r>
    </w:p>
    <w:p w:rsidR="00AB0554" w:rsidRPr="00AB0554" w:rsidRDefault="00AB0554" w:rsidP="00566E4A">
      <w:pPr>
        <w:tabs>
          <w:tab w:val="left" w:pos="1985"/>
          <w:tab w:val="left" w:pos="2552"/>
        </w:tabs>
      </w:pPr>
      <w:r w:rsidRPr="00AB0554">
        <w:tab/>
        <w:t>=</w:t>
      </w:r>
      <w:r w:rsidRPr="00AB0554">
        <w:tab/>
      </w:r>
      <w:r w:rsidRPr="00566E4A">
        <w:t>$910,565</w:t>
      </w:r>
      <w:r w:rsidRPr="00AB0554">
        <w:t xml:space="preserve"> (June 2002)</w:t>
      </w:r>
      <w:r w:rsidR="00566E4A">
        <w:t xml:space="preserve"> </w:t>
      </w:r>
      <w:r w:rsidR="00566E4A">
        <w:rPr>
          <w:rFonts w:cs="Segoe UI"/>
        </w:rPr>
        <w:t>÷</w:t>
      </w:r>
      <w:r w:rsidR="00566E4A">
        <w:t xml:space="preserve"> </w:t>
      </w:r>
      <w:r w:rsidRPr="00AB0554">
        <w:t>19.03 NDA</w:t>
      </w:r>
    </w:p>
    <w:p w:rsidR="00AB0554" w:rsidRPr="00AB0554" w:rsidRDefault="00AB0554" w:rsidP="00566E4A">
      <w:pPr>
        <w:tabs>
          <w:tab w:val="left" w:pos="1985"/>
          <w:tab w:val="left" w:pos="2552"/>
        </w:tabs>
      </w:pPr>
      <w:r w:rsidRPr="00AB0554">
        <w:tab/>
        <w:t>=</w:t>
      </w:r>
      <w:r w:rsidRPr="00AB0554">
        <w:tab/>
        <w:t>$47,849</w:t>
      </w:r>
      <w:r w:rsidR="00566E4A">
        <w:t xml:space="preserve"> per </w:t>
      </w:r>
      <w:r w:rsidRPr="00AB0554">
        <w:t>NDA</w:t>
      </w:r>
    </w:p>
    <w:p w:rsidR="00AB0554" w:rsidRPr="00AB0554" w:rsidRDefault="00AB0554" w:rsidP="00AB0554"/>
    <w:p w:rsidR="006A3127" w:rsidRDefault="00AB0554" w:rsidP="006A3127">
      <w:pPr>
        <w:pStyle w:val="Heading2"/>
      </w:pPr>
      <w:r>
        <w:rPr>
          <w:bCs/>
        </w:rPr>
        <w:br w:type="page"/>
      </w:r>
      <w:bookmarkStart w:id="126" w:name="_Toc378064849"/>
      <w:r w:rsidR="006A3127">
        <w:t>3.6</w:t>
      </w:r>
      <w:r w:rsidR="006A3127">
        <w:tab/>
        <w:t>Planning Studies</w:t>
      </w:r>
      <w:bookmarkEnd w:id="126"/>
    </w:p>
    <w:p w:rsidR="006A3127" w:rsidRDefault="006A3127" w:rsidP="006A3127">
      <w:pPr>
        <w:tabs>
          <w:tab w:val="left" w:pos="1710"/>
        </w:tabs>
        <w:rPr>
          <w:bCs/>
        </w:rPr>
      </w:pPr>
    </w:p>
    <w:p w:rsidR="00AB0554" w:rsidRPr="00AB0554" w:rsidRDefault="00AB0554" w:rsidP="00AB0554">
      <w:pPr>
        <w:pStyle w:val="Heading3"/>
      </w:pPr>
      <w:bookmarkStart w:id="127" w:name="_Toc378064850"/>
      <w:r>
        <w:t>3.6.1</w:t>
      </w:r>
      <w:r>
        <w:tab/>
      </w:r>
      <w:r w:rsidRPr="00AB0554">
        <w:t>Introduction</w:t>
      </w:r>
      <w:bookmarkEnd w:id="127"/>
    </w:p>
    <w:p w:rsidR="00AB0554" w:rsidRPr="00AB0554" w:rsidRDefault="00AB0554" w:rsidP="00AB0554">
      <w:pPr>
        <w:tabs>
          <w:tab w:val="left" w:pos="1702"/>
        </w:tabs>
        <w:rPr>
          <w:bCs/>
        </w:rPr>
      </w:pPr>
    </w:p>
    <w:p w:rsidR="00AB0554" w:rsidRPr="00AB0554" w:rsidRDefault="00AB0554" w:rsidP="00AB0554">
      <w:pPr>
        <w:tabs>
          <w:tab w:val="left" w:pos="1702"/>
        </w:tabs>
        <w:rPr>
          <w:bCs/>
        </w:rPr>
      </w:pPr>
      <w:r w:rsidRPr="00AB0554">
        <w:rPr>
          <w:bCs/>
        </w:rPr>
        <w:t>Planning studies were undertaken by Council to enable development of an Environmental Study, Local Environmental Plan, Development Control Plan and this Contributions Plan.</w:t>
      </w:r>
    </w:p>
    <w:p w:rsidR="00AB0554" w:rsidRPr="00AB0554" w:rsidRDefault="00AB0554" w:rsidP="00AB0554">
      <w:pPr>
        <w:tabs>
          <w:tab w:val="left" w:pos="1702"/>
        </w:tabs>
        <w:rPr>
          <w:bCs/>
        </w:rPr>
      </w:pPr>
    </w:p>
    <w:p w:rsidR="00AB0554" w:rsidRPr="00AB0554" w:rsidRDefault="00AB0554" w:rsidP="00AB0554">
      <w:pPr>
        <w:pStyle w:val="Heading3"/>
      </w:pPr>
      <w:bookmarkStart w:id="128" w:name="_Toc378064851"/>
      <w:r>
        <w:t>3.6.2</w:t>
      </w:r>
      <w:r>
        <w:tab/>
      </w:r>
      <w:r w:rsidRPr="00AB0554">
        <w:t>Area of Scheme</w:t>
      </w:r>
      <w:bookmarkEnd w:id="128"/>
    </w:p>
    <w:p w:rsidR="00AB0554" w:rsidRPr="00AB0554" w:rsidRDefault="00AB0554" w:rsidP="00AB0554">
      <w:pPr>
        <w:tabs>
          <w:tab w:val="left" w:pos="1702"/>
        </w:tabs>
        <w:rPr>
          <w:bCs/>
        </w:rPr>
      </w:pPr>
    </w:p>
    <w:p w:rsidR="00AB0554" w:rsidRPr="00AB0554" w:rsidRDefault="00AB0554" w:rsidP="00AB0554">
      <w:pPr>
        <w:tabs>
          <w:tab w:val="left" w:pos="1702"/>
        </w:tabs>
        <w:rPr>
          <w:bCs/>
        </w:rPr>
      </w:pPr>
      <w:r w:rsidRPr="00AB0554">
        <w:rPr>
          <w:bCs/>
        </w:rPr>
        <w:t>These studies are specific to the Mardi Urban Release Area.</w:t>
      </w:r>
    </w:p>
    <w:p w:rsidR="00AB0554" w:rsidRPr="00AB0554" w:rsidRDefault="00AB0554" w:rsidP="00AB0554">
      <w:pPr>
        <w:tabs>
          <w:tab w:val="left" w:pos="1702"/>
        </w:tabs>
        <w:rPr>
          <w:bCs/>
        </w:rPr>
      </w:pPr>
    </w:p>
    <w:p w:rsidR="00AB0554" w:rsidRPr="00AB0554" w:rsidRDefault="00AB0554" w:rsidP="00AB0554">
      <w:pPr>
        <w:pStyle w:val="Heading3"/>
      </w:pPr>
      <w:bookmarkStart w:id="129" w:name="_Toc378064852"/>
      <w:r>
        <w:t>3.6.3</w:t>
      </w:r>
      <w:r>
        <w:tab/>
      </w:r>
      <w:r w:rsidRPr="00AB0554">
        <w:t>Scheme Details</w:t>
      </w:r>
      <w:bookmarkEnd w:id="129"/>
    </w:p>
    <w:p w:rsidR="00AB0554" w:rsidRPr="00AB0554" w:rsidRDefault="00AB0554" w:rsidP="00AB0554">
      <w:pPr>
        <w:tabs>
          <w:tab w:val="left" w:pos="1702"/>
        </w:tabs>
        <w:rPr>
          <w:bCs/>
        </w:rPr>
      </w:pPr>
    </w:p>
    <w:p w:rsidR="00AB0554" w:rsidRPr="00AB0554" w:rsidRDefault="00AB0554" w:rsidP="00AB0554">
      <w:pPr>
        <w:tabs>
          <w:tab w:val="left" w:pos="1702"/>
        </w:tabs>
        <w:rPr>
          <w:bCs/>
        </w:rPr>
      </w:pPr>
      <w:r w:rsidRPr="00AB0554">
        <w:rPr>
          <w:bCs/>
        </w:rPr>
        <w:t>The studies include:</w:t>
      </w:r>
    </w:p>
    <w:p w:rsidR="00AB0554" w:rsidRPr="00AB0554" w:rsidRDefault="00AB0554" w:rsidP="00AB0554">
      <w:pPr>
        <w:tabs>
          <w:tab w:val="left" w:pos="1702"/>
        </w:tabs>
        <w:rPr>
          <w:bCs/>
        </w:rPr>
      </w:pPr>
    </w:p>
    <w:p w:rsidR="00AB0554" w:rsidRPr="00AB0554" w:rsidRDefault="00AB0554" w:rsidP="00956B30">
      <w:pPr>
        <w:pStyle w:val="Bullet"/>
        <w:spacing w:before="0" w:after="240"/>
      </w:pPr>
      <w:r w:rsidRPr="00AB0554">
        <w:t>Traffic Study (Pak-Poy and Kneebone, 1990);</w:t>
      </w:r>
    </w:p>
    <w:p w:rsidR="00AB0554" w:rsidRPr="00AB0554" w:rsidRDefault="00AB0554" w:rsidP="00956B30">
      <w:pPr>
        <w:pStyle w:val="Bullet"/>
        <w:spacing w:before="0" w:after="240"/>
      </w:pPr>
      <w:r w:rsidRPr="00AB0554">
        <w:t>Roadworks Design and Costing (Wyong Shire Council, 1991);</w:t>
      </w:r>
    </w:p>
    <w:p w:rsidR="00AB0554" w:rsidRPr="00AB0554" w:rsidRDefault="00AB0554" w:rsidP="00956B30">
      <w:pPr>
        <w:pStyle w:val="Bullet"/>
        <w:spacing w:before="0" w:after="240"/>
      </w:pPr>
      <w:r w:rsidRPr="00AB0554">
        <w:t>Urban Capability Survey (Soil Conservation Service of New South Wales, 1991);</w:t>
      </w:r>
    </w:p>
    <w:p w:rsidR="00AB0554" w:rsidRPr="00AB0554" w:rsidRDefault="00AB0554" w:rsidP="00956B30">
      <w:pPr>
        <w:pStyle w:val="Bullet"/>
        <w:spacing w:before="0" w:after="240"/>
      </w:pPr>
      <w:r w:rsidRPr="00AB0554">
        <w:t>Aesthetics (Land Systems EBC Pty Ltd, 1991); and</w:t>
      </w:r>
    </w:p>
    <w:p w:rsidR="00AB0554" w:rsidRPr="00AB0554" w:rsidRDefault="00AB0554" w:rsidP="00956B30">
      <w:pPr>
        <w:pStyle w:val="Bullet"/>
        <w:spacing w:before="0" w:after="240"/>
      </w:pPr>
      <w:smartTag w:uri="urn:schemas-microsoft-com:office:smarttags" w:element="place">
        <w:smartTag w:uri="urn:schemas-microsoft-com:office:smarttags" w:element="PlaceName">
          <w:r w:rsidRPr="00AB0554">
            <w:t>Open</w:t>
          </w:r>
        </w:smartTag>
        <w:r w:rsidRPr="00AB0554">
          <w:t xml:space="preserve"> </w:t>
        </w:r>
        <w:smartTag w:uri="urn:schemas-microsoft-com:office:smarttags" w:element="PlaceName">
          <w:r w:rsidRPr="00AB0554">
            <w:t>Space</w:t>
          </w:r>
        </w:smartTag>
        <w:r w:rsidRPr="00AB0554">
          <w:t xml:space="preserve"> </w:t>
        </w:r>
        <w:smartTag w:uri="urn:schemas-microsoft-com:office:smarttags" w:element="PlaceType">
          <w:r w:rsidRPr="00AB0554">
            <w:t>Land</w:t>
          </w:r>
        </w:smartTag>
      </w:smartTag>
      <w:r w:rsidRPr="00AB0554">
        <w:t xml:space="preserve"> Valuation (Robertson and Robertson, 1993).</w:t>
      </w:r>
    </w:p>
    <w:p w:rsidR="00AB0554" w:rsidRPr="00AB0554" w:rsidRDefault="00AB0554" w:rsidP="00AB0554">
      <w:pPr>
        <w:pStyle w:val="Heading3"/>
      </w:pPr>
      <w:bookmarkStart w:id="130" w:name="_Toc378064853"/>
      <w:r>
        <w:t>3.6.4</w:t>
      </w:r>
      <w:r>
        <w:tab/>
      </w:r>
      <w:r w:rsidRPr="00AB0554">
        <w:t>Appointment of Costs</w:t>
      </w:r>
      <w:bookmarkEnd w:id="130"/>
    </w:p>
    <w:p w:rsidR="00AB0554" w:rsidRPr="00AB0554" w:rsidRDefault="00AB0554" w:rsidP="00AB0554">
      <w:pPr>
        <w:tabs>
          <w:tab w:val="left" w:pos="1702"/>
        </w:tabs>
        <w:rPr>
          <w:bCs/>
        </w:rPr>
      </w:pPr>
    </w:p>
    <w:p w:rsidR="00AB0554" w:rsidRPr="00AB0554" w:rsidRDefault="00AB0554" w:rsidP="00AB0554">
      <w:pPr>
        <w:tabs>
          <w:tab w:val="left" w:pos="1702"/>
        </w:tabs>
        <w:rPr>
          <w:bCs/>
        </w:rPr>
      </w:pPr>
      <w:r w:rsidRPr="00AB0554">
        <w:rPr>
          <w:bCs/>
        </w:rPr>
        <w:t>The studies relate to the full development of Mardi Urban Release Area and as all development within the Area will contribute on a proportional basis.</w:t>
      </w:r>
    </w:p>
    <w:p w:rsidR="00AB0554" w:rsidRPr="00AB0554" w:rsidRDefault="00AB0554" w:rsidP="00AB0554">
      <w:pPr>
        <w:tabs>
          <w:tab w:val="left" w:pos="1702"/>
        </w:tabs>
        <w:rPr>
          <w:bCs/>
        </w:rPr>
      </w:pPr>
    </w:p>
    <w:p w:rsidR="00AB0554" w:rsidRPr="00AB0554" w:rsidRDefault="00AB0554" w:rsidP="00AB0554">
      <w:pPr>
        <w:pStyle w:val="Heading3"/>
      </w:pPr>
      <w:bookmarkStart w:id="131" w:name="_Toc378064854"/>
      <w:r>
        <w:t>3.6.5</w:t>
      </w:r>
      <w:r>
        <w:tab/>
      </w:r>
      <w:r w:rsidRPr="00AB0554">
        <w:t>Program of Works</w:t>
      </w:r>
      <w:bookmarkEnd w:id="131"/>
    </w:p>
    <w:p w:rsidR="00AB0554" w:rsidRPr="00AB0554" w:rsidRDefault="00AB0554" w:rsidP="00AB0554">
      <w:pPr>
        <w:tabs>
          <w:tab w:val="left" w:pos="1702"/>
        </w:tabs>
        <w:rPr>
          <w:bCs/>
        </w:rPr>
      </w:pPr>
    </w:p>
    <w:p w:rsidR="00AB0554" w:rsidRPr="00AB0554" w:rsidRDefault="00AB0554" w:rsidP="00AB0554">
      <w:pPr>
        <w:tabs>
          <w:tab w:val="left" w:pos="1702"/>
        </w:tabs>
        <w:rPr>
          <w:bCs/>
        </w:rPr>
      </w:pPr>
      <w:r w:rsidRPr="00AB0554">
        <w:rPr>
          <w:bCs/>
        </w:rPr>
        <w:t>All studies have been completed.</w:t>
      </w:r>
    </w:p>
    <w:p w:rsidR="00AB0554" w:rsidRPr="00AB0554" w:rsidRDefault="00AB0554" w:rsidP="00AB0554">
      <w:pPr>
        <w:tabs>
          <w:tab w:val="left" w:pos="1702"/>
        </w:tabs>
        <w:rPr>
          <w:bCs/>
        </w:rPr>
      </w:pPr>
    </w:p>
    <w:p w:rsidR="00AB0554" w:rsidRPr="00AB0554" w:rsidRDefault="00AB0554" w:rsidP="00AB0554">
      <w:pPr>
        <w:pStyle w:val="Heading3"/>
      </w:pPr>
      <w:bookmarkStart w:id="132" w:name="_Toc378064855"/>
      <w:r>
        <w:t>3.6.6</w:t>
      </w:r>
      <w:r>
        <w:tab/>
      </w:r>
      <w:r w:rsidRPr="00AB0554">
        <w:t>Contribution Rate</w:t>
      </w:r>
      <w:bookmarkEnd w:id="132"/>
    </w:p>
    <w:p w:rsidR="00AB0554" w:rsidRPr="00AB0554" w:rsidRDefault="00AB0554" w:rsidP="00AB0554">
      <w:pPr>
        <w:tabs>
          <w:tab w:val="left" w:pos="1702"/>
        </w:tabs>
        <w:rPr>
          <w:bCs/>
        </w:rPr>
      </w:pPr>
    </w:p>
    <w:p w:rsidR="00AB0554" w:rsidRPr="00AB0554" w:rsidRDefault="00AB0554" w:rsidP="00AB0554">
      <w:pPr>
        <w:tabs>
          <w:tab w:val="left" w:pos="1702"/>
        </w:tabs>
        <w:rPr>
          <w:bCs/>
        </w:rPr>
      </w:pPr>
      <w:r w:rsidRPr="00AB0554">
        <w:rPr>
          <w:bCs/>
        </w:rPr>
        <w:t>The contribution rate will be calculated by dividing the total estimated costs as shown in Table P1 by the estimated net developable area (NDA).</w:t>
      </w:r>
    </w:p>
    <w:p w:rsidR="00AB0554" w:rsidRPr="00AB0554" w:rsidRDefault="00AB0554" w:rsidP="00AB0554">
      <w:pPr>
        <w:tabs>
          <w:tab w:val="left" w:pos="1702"/>
        </w:tabs>
        <w:rPr>
          <w:bCs/>
        </w:rPr>
      </w:pPr>
    </w:p>
    <w:p w:rsidR="00AB0554" w:rsidRPr="00AB0554" w:rsidRDefault="00AB0554" w:rsidP="00E8798F">
      <w:pPr>
        <w:tabs>
          <w:tab w:val="left" w:pos="1985"/>
          <w:tab w:val="left" w:pos="2552"/>
        </w:tabs>
        <w:rPr>
          <w:bCs/>
        </w:rPr>
      </w:pPr>
      <w:r w:rsidRPr="00AB0554">
        <w:rPr>
          <w:bCs/>
        </w:rPr>
        <w:t>Contribution Rate</w:t>
      </w:r>
      <w:r w:rsidRPr="00AB0554">
        <w:rPr>
          <w:bCs/>
        </w:rPr>
        <w:tab/>
        <w:t>=</w:t>
      </w:r>
      <w:r w:rsidRPr="00AB0554">
        <w:rPr>
          <w:bCs/>
        </w:rPr>
        <w:tab/>
        <w:t>$37,000</w:t>
      </w:r>
      <w:r w:rsidR="00E8798F">
        <w:rPr>
          <w:bCs/>
        </w:rPr>
        <w:t xml:space="preserve"> </w:t>
      </w:r>
      <w:r w:rsidR="00E8798F">
        <w:rPr>
          <w:rFonts w:cs="Segoe UI"/>
          <w:bCs/>
        </w:rPr>
        <w:t>÷</w:t>
      </w:r>
      <w:r w:rsidR="00E8798F">
        <w:rPr>
          <w:bCs/>
        </w:rPr>
        <w:t xml:space="preserve"> </w:t>
      </w:r>
      <w:r w:rsidRPr="00AB0554">
        <w:rPr>
          <w:bCs/>
        </w:rPr>
        <w:t>52.86ha NDA</w:t>
      </w:r>
    </w:p>
    <w:p w:rsidR="00AB0554" w:rsidRPr="00AB0554" w:rsidRDefault="00AB0554" w:rsidP="00E8798F">
      <w:pPr>
        <w:tabs>
          <w:tab w:val="left" w:pos="1985"/>
          <w:tab w:val="left" w:pos="2552"/>
        </w:tabs>
        <w:rPr>
          <w:bCs/>
        </w:rPr>
      </w:pPr>
      <w:r w:rsidRPr="00AB0554">
        <w:rPr>
          <w:bCs/>
        </w:rPr>
        <w:tab/>
        <w:t>=</w:t>
      </w:r>
      <w:r w:rsidRPr="00AB0554">
        <w:rPr>
          <w:bCs/>
        </w:rPr>
        <w:tab/>
        <w:t>$700 per ha NDA (June 1992)</w:t>
      </w:r>
    </w:p>
    <w:p w:rsidR="00AB0554" w:rsidRPr="00AB0554" w:rsidRDefault="00AB0554" w:rsidP="00E8798F">
      <w:pPr>
        <w:tabs>
          <w:tab w:val="left" w:pos="1985"/>
          <w:tab w:val="left" w:pos="2552"/>
        </w:tabs>
        <w:rPr>
          <w:bCs/>
        </w:rPr>
      </w:pPr>
      <w:r>
        <w:rPr>
          <w:bCs/>
        </w:rPr>
        <w:tab/>
      </w:r>
      <w:r w:rsidRPr="00AB0554">
        <w:rPr>
          <w:bCs/>
        </w:rPr>
        <w:t xml:space="preserve">= </w:t>
      </w:r>
      <w:r w:rsidRPr="00AB0554">
        <w:rPr>
          <w:bCs/>
        </w:rPr>
        <w:tab/>
        <w:t>$771 (indexed June 2002)</w:t>
      </w:r>
    </w:p>
    <w:p w:rsidR="00AB0554" w:rsidRPr="00AB0554" w:rsidRDefault="00AB0554" w:rsidP="00AB0554">
      <w:pPr>
        <w:tabs>
          <w:tab w:val="left" w:pos="1702"/>
        </w:tabs>
        <w:rPr>
          <w:b/>
          <w:bCs/>
          <w:i/>
        </w:rPr>
      </w:pPr>
    </w:p>
    <w:p w:rsidR="006A3127" w:rsidRDefault="006A3127" w:rsidP="00230577">
      <w:pPr>
        <w:tabs>
          <w:tab w:val="left" w:pos="1710"/>
        </w:tabs>
        <w:rPr>
          <w:bCs/>
        </w:rPr>
      </w:pPr>
    </w:p>
    <w:p w:rsidR="0023228D" w:rsidRPr="00EB13AD" w:rsidRDefault="006A3127" w:rsidP="006A3127">
      <w:pPr>
        <w:tabs>
          <w:tab w:val="left" w:pos="1710"/>
        </w:tabs>
        <w:rPr>
          <w:b/>
        </w:rPr>
      </w:pPr>
      <w:r>
        <w:t xml:space="preserve"> </w:t>
      </w:r>
      <w:bookmarkEnd w:id="3"/>
      <w:bookmarkEnd w:id="4"/>
    </w:p>
    <w:p w:rsidR="0023228D" w:rsidRDefault="0023228D" w:rsidP="005E2E10">
      <w:pPr>
        <w:rPr>
          <w:lang w:eastAsia="en-US"/>
        </w:rPr>
        <w:sectPr w:rsidR="0023228D" w:rsidSect="002C1A36">
          <w:headerReference w:type="even" r:id="rId33"/>
          <w:headerReference w:type="default" r:id="rId34"/>
          <w:pgSz w:w="11907" w:h="16840" w:code="9"/>
          <w:pgMar w:top="1134" w:right="1134" w:bottom="1134" w:left="1134" w:header="680" w:footer="680" w:gutter="0"/>
          <w:cols w:space="720"/>
        </w:sectPr>
      </w:pPr>
    </w:p>
    <w:p w:rsidR="00626A41" w:rsidRPr="00417853" w:rsidRDefault="00506837" w:rsidP="003B0080">
      <w:pPr>
        <w:pStyle w:val="Heading1"/>
      </w:pPr>
      <w:bookmarkStart w:id="133" w:name="_Toc186855716"/>
      <w:bookmarkStart w:id="134" w:name="_Toc378064856"/>
      <w:r w:rsidRPr="00F22A3F">
        <w:t xml:space="preserve">Appendix </w:t>
      </w:r>
      <w:r w:rsidR="00932C19">
        <w:t>A</w:t>
      </w:r>
      <w:bookmarkEnd w:id="133"/>
      <w:r w:rsidR="00AE7148">
        <w:tab/>
      </w:r>
      <w:r w:rsidR="0080248B">
        <w:t>Schedule of Works</w:t>
      </w:r>
      <w:bookmarkEnd w:id="134"/>
    </w:p>
    <w:p w:rsidR="00626A41" w:rsidRDefault="00626A41" w:rsidP="00626A41"/>
    <w:p w:rsidR="004D70E7" w:rsidRDefault="004D70E7" w:rsidP="008D5992">
      <w:pPr>
        <w:pStyle w:val="Tabletitle"/>
      </w:pPr>
      <w:bookmarkStart w:id="135" w:name="_Toc378064871"/>
      <w:r w:rsidRPr="00BC39DF">
        <w:t>Table R1</w:t>
      </w:r>
      <w:r>
        <w:tab/>
      </w:r>
      <w:r w:rsidRPr="00BC39DF">
        <w:t xml:space="preserve">Schedule of Works: Roads and Intersections </w:t>
      </w:r>
      <w:r>
        <w:t>–</w:t>
      </w:r>
      <w:r w:rsidRPr="00BC39DF">
        <w:t xml:space="preserve"> Mar</w:t>
      </w:r>
      <w:r>
        <w:t>di</w:t>
      </w:r>
      <w:bookmarkEnd w:id="135"/>
    </w:p>
    <w:p w:rsidR="004D70E7" w:rsidRPr="004D70E7" w:rsidRDefault="004D70E7" w:rsidP="004D70E7">
      <w:pPr>
        <w:rPr>
          <w:lang w:eastAsia="en-US"/>
        </w:rPr>
      </w:pPr>
    </w:p>
    <w:tbl>
      <w:tblPr>
        <w:tblW w:w="14318" w:type="dxa"/>
        <w:tblInd w:w="108" w:type="dxa"/>
        <w:tblLayout w:type="fixed"/>
        <w:tblLook w:val="0020" w:firstRow="1" w:lastRow="0" w:firstColumn="0" w:lastColumn="0" w:noHBand="0" w:noVBand="0"/>
        <w:tblCaption w:val="Table R1 Schedule of Works: Roads and Intersections – Mardi"/>
      </w:tblPr>
      <w:tblGrid>
        <w:gridCol w:w="5016"/>
        <w:gridCol w:w="1080"/>
        <w:gridCol w:w="709"/>
        <w:gridCol w:w="709"/>
        <w:gridCol w:w="709"/>
        <w:gridCol w:w="708"/>
        <w:gridCol w:w="709"/>
        <w:gridCol w:w="709"/>
        <w:gridCol w:w="720"/>
        <w:gridCol w:w="839"/>
        <w:gridCol w:w="851"/>
        <w:gridCol w:w="850"/>
        <w:gridCol w:w="709"/>
      </w:tblGrid>
      <w:tr w:rsidR="00081285" w:rsidRPr="00BC39DF" w:rsidTr="00487287">
        <w:trPr>
          <w:trHeight w:val="255"/>
        </w:trPr>
        <w:tc>
          <w:tcPr>
            <w:tcW w:w="5016" w:type="dxa"/>
            <w:vMerge w:val="restart"/>
            <w:tcBorders>
              <w:top w:val="single" w:sz="8" w:space="0" w:color="auto"/>
              <w:left w:val="single" w:sz="8" w:space="0" w:color="auto"/>
              <w:right w:val="single" w:sz="8" w:space="0" w:color="auto"/>
            </w:tcBorders>
            <w:shd w:val="clear" w:color="auto" w:fill="C4CCE6"/>
            <w:vAlign w:val="bottom"/>
          </w:tcPr>
          <w:p w:rsidR="00081285" w:rsidRDefault="00081285" w:rsidP="00501F39">
            <w:pPr>
              <w:rPr>
                <w:rFonts w:cs="Arial"/>
                <w:sz w:val="18"/>
                <w:szCs w:val="18"/>
              </w:rPr>
            </w:pPr>
          </w:p>
          <w:p w:rsidR="000D1408" w:rsidRDefault="000D1408" w:rsidP="00501F39">
            <w:pPr>
              <w:rPr>
                <w:rFonts w:cs="Arial"/>
                <w:sz w:val="18"/>
                <w:szCs w:val="18"/>
              </w:rPr>
            </w:pPr>
          </w:p>
          <w:p w:rsidR="000D1408" w:rsidRPr="00BC39DF" w:rsidRDefault="000D1408" w:rsidP="00501F39">
            <w:pPr>
              <w:rPr>
                <w:rFonts w:cs="Arial"/>
                <w:sz w:val="18"/>
                <w:szCs w:val="18"/>
              </w:rPr>
            </w:pPr>
            <w:r w:rsidRPr="00BC39DF">
              <w:rPr>
                <w:rFonts w:cs="Arial"/>
                <w:b/>
                <w:bCs/>
                <w:sz w:val="18"/>
                <w:szCs w:val="18"/>
              </w:rPr>
              <w:t>Item</w:t>
            </w:r>
          </w:p>
        </w:tc>
        <w:tc>
          <w:tcPr>
            <w:tcW w:w="1080" w:type="dxa"/>
            <w:vMerge w:val="restart"/>
            <w:tcBorders>
              <w:top w:val="single" w:sz="8" w:space="0" w:color="auto"/>
              <w:left w:val="single" w:sz="8" w:space="0" w:color="auto"/>
              <w:bottom w:val="single" w:sz="8" w:space="0" w:color="auto"/>
              <w:right w:val="single" w:sz="8" w:space="0" w:color="auto"/>
            </w:tcBorders>
            <w:shd w:val="clear" w:color="auto" w:fill="C4CCE6"/>
            <w:vAlign w:val="bottom"/>
          </w:tcPr>
          <w:p w:rsidR="000D1408" w:rsidRDefault="000D1408" w:rsidP="00A6217C">
            <w:pPr>
              <w:jc w:val="center"/>
              <w:rPr>
                <w:rFonts w:cs="Arial"/>
                <w:sz w:val="18"/>
                <w:szCs w:val="18"/>
              </w:rPr>
            </w:pPr>
          </w:p>
          <w:p w:rsidR="00081285" w:rsidRPr="000D1408" w:rsidRDefault="000D1408" w:rsidP="000D1408">
            <w:pPr>
              <w:jc w:val="center"/>
              <w:rPr>
                <w:rFonts w:cs="Arial"/>
                <w:sz w:val="18"/>
                <w:szCs w:val="18"/>
              </w:rPr>
            </w:pPr>
            <w:r w:rsidRPr="00BC39DF">
              <w:rPr>
                <w:rFonts w:cs="Arial"/>
                <w:b/>
                <w:bCs/>
                <w:sz w:val="18"/>
                <w:szCs w:val="18"/>
              </w:rPr>
              <w:t>Est Cost</w:t>
            </w:r>
            <w:r>
              <w:rPr>
                <w:rFonts w:cs="Arial"/>
                <w:b/>
                <w:bCs/>
                <w:sz w:val="18"/>
                <w:szCs w:val="18"/>
              </w:rPr>
              <w:t xml:space="preserve"> ($ x 1000)</w:t>
            </w:r>
          </w:p>
        </w:tc>
        <w:tc>
          <w:tcPr>
            <w:tcW w:w="8222" w:type="dxa"/>
            <w:gridSpan w:val="11"/>
            <w:tcBorders>
              <w:top w:val="single" w:sz="8" w:space="0" w:color="auto"/>
              <w:left w:val="single" w:sz="8" w:space="0" w:color="auto"/>
              <w:right w:val="single" w:sz="8" w:space="0" w:color="000000"/>
            </w:tcBorders>
            <w:shd w:val="clear" w:color="auto" w:fill="C4CCE6"/>
            <w:vAlign w:val="bottom"/>
          </w:tcPr>
          <w:p w:rsidR="00081285" w:rsidRPr="0009179F" w:rsidRDefault="00081285" w:rsidP="00372F74">
            <w:pPr>
              <w:jc w:val="center"/>
              <w:rPr>
                <w:rFonts w:cs="Arial"/>
                <w:b/>
                <w:bCs/>
                <w:sz w:val="18"/>
                <w:szCs w:val="18"/>
              </w:rPr>
            </w:pPr>
            <w:r w:rsidRPr="0009179F">
              <w:rPr>
                <w:rFonts w:cs="Arial"/>
                <w:b/>
                <w:bCs/>
                <w:sz w:val="18"/>
                <w:szCs w:val="18"/>
              </w:rPr>
              <w:t>Forecast Development (</w:t>
            </w:r>
            <w:r>
              <w:rPr>
                <w:rFonts w:cs="Arial"/>
                <w:b/>
                <w:bCs/>
                <w:sz w:val="18"/>
                <w:szCs w:val="18"/>
              </w:rPr>
              <w:t>Ha NDA)</w:t>
            </w:r>
          </w:p>
        </w:tc>
      </w:tr>
      <w:tr w:rsidR="00081285" w:rsidRPr="00BC39DF" w:rsidTr="00487287">
        <w:trPr>
          <w:trHeight w:val="255"/>
        </w:trPr>
        <w:tc>
          <w:tcPr>
            <w:tcW w:w="5016" w:type="dxa"/>
            <w:vMerge/>
            <w:tcBorders>
              <w:left w:val="single" w:sz="8" w:space="0" w:color="auto"/>
              <w:right w:val="single" w:sz="8" w:space="0" w:color="auto"/>
            </w:tcBorders>
            <w:shd w:val="clear" w:color="auto" w:fill="C4CCE6"/>
            <w:vAlign w:val="bottom"/>
          </w:tcPr>
          <w:p w:rsidR="00081285" w:rsidRPr="00BC39DF" w:rsidRDefault="00081285" w:rsidP="00501F39">
            <w:pPr>
              <w:rPr>
                <w:rFonts w:cs="Arial"/>
                <w:sz w:val="18"/>
                <w:szCs w:val="18"/>
              </w:rPr>
            </w:pPr>
          </w:p>
        </w:tc>
        <w:tc>
          <w:tcPr>
            <w:tcW w:w="1080" w:type="dxa"/>
            <w:vMerge/>
            <w:tcBorders>
              <w:left w:val="single" w:sz="8" w:space="0" w:color="auto"/>
              <w:bottom w:val="single" w:sz="8" w:space="0" w:color="auto"/>
              <w:right w:val="single" w:sz="8" w:space="0" w:color="auto"/>
            </w:tcBorders>
            <w:shd w:val="clear" w:color="auto" w:fill="C4CCE6"/>
            <w:vAlign w:val="bottom"/>
          </w:tcPr>
          <w:p w:rsidR="00081285" w:rsidRPr="00BC39DF" w:rsidRDefault="00081285" w:rsidP="00372F74">
            <w:pPr>
              <w:jc w:val="center"/>
              <w:rPr>
                <w:rFonts w:cs="Arial"/>
                <w:b/>
                <w:bCs/>
                <w:sz w:val="18"/>
                <w:szCs w:val="18"/>
              </w:rPr>
            </w:pPr>
          </w:p>
        </w:tc>
        <w:tc>
          <w:tcPr>
            <w:tcW w:w="8222" w:type="dxa"/>
            <w:gridSpan w:val="11"/>
            <w:tcBorders>
              <w:top w:val="nil"/>
              <w:left w:val="single" w:sz="8" w:space="0" w:color="auto"/>
              <w:bottom w:val="single" w:sz="8" w:space="0" w:color="auto"/>
              <w:right w:val="single" w:sz="8" w:space="0" w:color="000000"/>
            </w:tcBorders>
            <w:shd w:val="clear" w:color="auto" w:fill="C4CCE6"/>
            <w:vAlign w:val="bottom"/>
          </w:tcPr>
          <w:p w:rsidR="00081285" w:rsidRPr="0009179F" w:rsidRDefault="00081285" w:rsidP="00372F74">
            <w:pPr>
              <w:jc w:val="center"/>
              <w:rPr>
                <w:rFonts w:cs="Arial"/>
                <w:b/>
                <w:bCs/>
                <w:sz w:val="18"/>
                <w:szCs w:val="18"/>
              </w:rPr>
            </w:pPr>
            <w:r>
              <w:rPr>
                <w:rFonts w:cs="Arial"/>
                <w:b/>
                <w:bCs/>
                <w:sz w:val="18"/>
                <w:szCs w:val="18"/>
              </w:rPr>
              <w:t>(</w:t>
            </w:r>
            <w:r w:rsidRPr="0009179F">
              <w:rPr>
                <w:rFonts w:cs="Arial"/>
                <w:b/>
                <w:bCs/>
                <w:sz w:val="18"/>
                <w:szCs w:val="18"/>
              </w:rPr>
              <w:t>$ x 1000)</w:t>
            </w:r>
          </w:p>
        </w:tc>
      </w:tr>
      <w:tr w:rsidR="00995D19" w:rsidRPr="00BC39DF" w:rsidTr="00487287">
        <w:trPr>
          <w:trHeight w:val="270"/>
        </w:trPr>
        <w:tc>
          <w:tcPr>
            <w:tcW w:w="5016" w:type="dxa"/>
            <w:vMerge/>
            <w:tcBorders>
              <w:left w:val="single" w:sz="8" w:space="0" w:color="auto"/>
              <w:bottom w:val="single" w:sz="8" w:space="0" w:color="auto"/>
              <w:right w:val="single" w:sz="8" w:space="0" w:color="auto"/>
            </w:tcBorders>
            <w:shd w:val="clear" w:color="auto" w:fill="C4CCE6"/>
            <w:vAlign w:val="bottom"/>
          </w:tcPr>
          <w:p w:rsidR="00995D19" w:rsidRPr="00BC39DF" w:rsidRDefault="00995D19" w:rsidP="00501F39">
            <w:pPr>
              <w:jc w:val="center"/>
              <w:rPr>
                <w:rFonts w:cs="Arial"/>
                <w:b/>
                <w:bCs/>
                <w:sz w:val="18"/>
                <w:szCs w:val="18"/>
              </w:rPr>
            </w:pPr>
          </w:p>
        </w:tc>
        <w:tc>
          <w:tcPr>
            <w:tcW w:w="1080" w:type="dxa"/>
            <w:vMerge/>
            <w:tcBorders>
              <w:left w:val="single" w:sz="8" w:space="0" w:color="auto"/>
              <w:bottom w:val="single" w:sz="8" w:space="0" w:color="auto"/>
              <w:right w:val="single" w:sz="8" w:space="0" w:color="auto"/>
            </w:tcBorders>
            <w:shd w:val="clear" w:color="auto" w:fill="C4CCE6"/>
            <w:vAlign w:val="bottom"/>
          </w:tcPr>
          <w:p w:rsidR="00995D19" w:rsidRPr="00BC39DF" w:rsidRDefault="00995D19" w:rsidP="00372F74">
            <w:pPr>
              <w:jc w:val="center"/>
              <w:rPr>
                <w:rFonts w:cs="Arial"/>
                <w:b/>
                <w:bCs/>
                <w:sz w:val="18"/>
                <w:szCs w:val="18"/>
              </w:rPr>
            </w:pPr>
          </w:p>
        </w:tc>
        <w:tc>
          <w:tcPr>
            <w:tcW w:w="709" w:type="dxa"/>
            <w:tcBorders>
              <w:top w:val="single" w:sz="8" w:space="0" w:color="auto"/>
              <w:left w:val="single" w:sz="8" w:space="0" w:color="auto"/>
              <w:bottom w:val="single" w:sz="8" w:space="0" w:color="auto"/>
              <w:right w:val="single" w:sz="8" w:space="0" w:color="auto"/>
            </w:tcBorders>
            <w:shd w:val="clear" w:color="auto" w:fill="C4CCE6"/>
            <w:vAlign w:val="bottom"/>
          </w:tcPr>
          <w:p w:rsidR="00995D19" w:rsidRPr="00BC39DF" w:rsidRDefault="00995D19" w:rsidP="00501F39">
            <w:pPr>
              <w:jc w:val="center"/>
              <w:rPr>
                <w:rFonts w:cs="Arial"/>
                <w:b/>
                <w:bCs/>
                <w:sz w:val="18"/>
                <w:szCs w:val="18"/>
              </w:rPr>
            </w:pPr>
            <w:r w:rsidRPr="00BC39DF">
              <w:rPr>
                <w:rFonts w:cs="Arial"/>
                <w:b/>
                <w:bCs/>
                <w:sz w:val="18"/>
                <w:szCs w:val="18"/>
              </w:rPr>
              <w:t>0</w:t>
            </w:r>
          </w:p>
        </w:tc>
        <w:tc>
          <w:tcPr>
            <w:tcW w:w="709" w:type="dxa"/>
            <w:tcBorders>
              <w:top w:val="single" w:sz="8" w:space="0" w:color="auto"/>
              <w:left w:val="single" w:sz="8" w:space="0" w:color="auto"/>
              <w:bottom w:val="single" w:sz="8" w:space="0" w:color="auto"/>
              <w:right w:val="single" w:sz="8" w:space="0" w:color="auto"/>
            </w:tcBorders>
            <w:shd w:val="clear" w:color="auto" w:fill="C4CCE6"/>
            <w:vAlign w:val="bottom"/>
          </w:tcPr>
          <w:p w:rsidR="00995D19" w:rsidRPr="00BC39DF" w:rsidRDefault="00995D19" w:rsidP="00501F39">
            <w:pPr>
              <w:jc w:val="right"/>
              <w:rPr>
                <w:rFonts w:cs="Arial"/>
                <w:b/>
                <w:bCs/>
                <w:sz w:val="18"/>
                <w:szCs w:val="18"/>
              </w:rPr>
            </w:pPr>
            <w:r w:rsidRPr="00BC39DF">
              <w:rPr>
                <w:rFonts w:cs="Arial"/>
                <w:b/>
                <w:bCs/>
                <w:sz w:val="18"/>
                <w:szCs w:val="18"/>
              </w:rPr>
              <w:t>5</w:t>
            </w:r>
          </w:p>
        </w:tc>
        <w:tc>
          <w:tcPr>
            <w:tcW w:w="709" w:type="dxa"/>
            <w:tcBorders>
              <w:top w:val="single" w:sz="8" w:space="0" w:color="auto"/>
              <w:left w:val="single" w:sz="8" w:space="0" w:color="auto"/>
              <w:bottom w:val="single" w:sz="8" w:space="0" w:color="auto"/>
              <w:right w:val="single" w:sz="8" w:space="0" w:color="auto"/>
            </w:tcBorders>
            <w:shd w:val="clear" w:color="auto" w:fill="C4CCE6"/>
            <w:vAlign w:val="bottom"/>
          </w:tcPr>
          <w:p w:rsidR="00995D19" w:rsidRPr="00BC39DF" w:rsidRDefault="00995D19" w:rsidP="00501F39">
            <w:pPr>
              <w:jc w:val="right"/>
              <w:rPr>
                <w:rFonts w:cs="Arial"/>
                <w:b/>
                <w:bCs/>
                <w:sz w:val="18"/>
                <w:szCs w:val="18"/>
              </w:rPr>
            </w:pPr>
            <w:r w:rsidRPr="00BC39DF">
              <w:rPr>
                <w:rFonts w:cs="Arial"/>
                <w:b/>
                <w:bCs/>
                <w:sz w:val="18"/>
                <w:szCs w:val="18"/>
              </w:rPr>
              <w:t>11</w:t>
            </w:r>
          </w:p>
        </w:tc>
        <w:tc>
          <w:tcPr>
            <w:tcW w:w="708" w:type="dxa"/>
            <w:tcBorders>
              <w:top w:val="single" w:sz="8" w:space="0" w:color="auto"/>
              <w:left w:val="single" w:sz="8" w:space="0" w:color="auto"/>
              <w:bottom w:val="single" w:sz="8" w:space="0" w:color="auto"/>
              <w:right w:val="single" w:sz="8" w:space="0" w:color="auto"/>
            </w:tcBorders>
            <w:shd w:val="clear" w:color="auto" w:fill="C4CCE6"/>
            <w:vAlign w:val="bottom"/>
          </w:tcPr>
          <w:p w:rsidR="00995D19" w:rsidRPr="00BC39DF" w:rsidRDefault="00995D19" w:rsidP="00501F39">
            <w:pPr>
              <w:jc w:val="right"/>
              <w:rPr>
                <w:rFonts w:cs="Arial"/>
                <w:b/>
                <w:bCs/>
                <w:sz w:val="18"/>
                <w:szCs w:val="18"/>
              </w:rPr>
            </w:pPr>
            <w:r w:rsidRPr="00BC39DF">
              <w:rPr>
                <w:rFonts w:cs="Arial"/>
                <w:b/>
                <w:bCs/>
                <w:sz w:val="18"/>
                <w:szCs w:val="18"/>
              </w:rPr>
              <w:t>16</w:t>
            </w:r>
          </w:p>
        </w:tc>
        <w:tc>
          <w:tcPr>
            <w:tcW w:w="709" w:type="dxa"/>
            <w:tcBorders>
              <w:top w:val="single" w:sz="8" w:space="0" w:color="auto"/>
              <w:left w:val="single" w:sz="8" w:space="0" w:color="auto"/>
              <w:bottom w:val="single" w:sz="8" w:space="0" w:color="auto"/>
              <w:right w:val="single" w:sz="8" w:space="0" w:color="auto"/>
            </w:tcBorders>
            <w:shd w:val="clear" w:color="auto" w:fill="C4CCE6"/>
            <w:vAlign w:val="bottom"/>
          </w:tcPr>
          <w:p w:rsidR="00995D19" w:rsidRPr="00BC39DF" w:rsidRDefault="00995D19" w:rsidP="00501F39">
            <w:pPr>
              <w:jc w:val="right"/>
              <w:rPr>
                <w:rFonts w:cs="Arial"/>
                <w:b/>
                <w:bCs/>
                <w:sz w:val="18"/>
                <w:szCs w:val="18"/>
              </w:rPr>
            </w:pPr>
            <w:r w:rsidRPr="00BC39DF">
              <w:rPr>
                <w:rFonts w:cs="Arial"/>
                <w:b/>
                <w:bCs/>
                <w:sz w:val="18"/>
                <w:szCs w:val="18"/>
              </w:rPr>
              <w:t>21</w:t>
            </w:r>
          </w:p>
        </w:tc>
        <w:tc>
          <w:tcPr>
            <w:tcW w:w="709" w:type="dxa"/>
            <w:tcBorders>
              <w:top w:val="single" w:sz="8" w:space="0" w:color="auto"/>
              <w:left w:val="single" w:sz="8" w:space="0" w:color="auto"/>
              <w:bottom w:val="single" w:sz="8" w:space="0" w:color="auto"/>
              <w:right w:val="single" w:sz="8" w:space="0" w:color="auto"/>
            </w:tcBorders>
            <w:shd w:val="clear" w:color="auto" w:fill="C4CCE6"/>
            <w:vAlign w:val="bottom"/>
          </w:tcPr>
          <w:p w:rsidR="00995D19" w:rsidRPr="00BC39DF" w:rsidRDefault="00995D19" w:rsidP="00501F39">
            <w:pPr>
              <w:jc w:val="right"/>
              <w:rPr>
                <w:rFonts w:cs="Arial"/>
                <w:b/>
                <w:bCs/>
                <w:sz w:val="18"/>
                <w:szCs w:val="18"/>
              </w:rPr>
            </w:pPr>
            <w:r w:rsidRPr="00BC39DF">
              <w:rPr>
                <w:rFonts w:cs="Arial"/>
                <w:b/>
                <w:bCs/>
                <w:sz w:val="18"/>
                <w:szCs w:val="18"/>
              </w:rPr>
              <w:t>26</w:t>
            </w:r>
          </w:p>
        </w:tc>
        <w:tc>
          <w:tcPr>
            <w:tcW w:w="720" w:type="dxa"/>
            <w:tcBorders>
              <w:top w:val="single" w:sz="8" w:space="0" w:color="auto"/>
              <w:left w:val="single" w:sz="8" w:space="0" w:color="auto"/>
              <w:bottom w:val="single" w:sz="8" w:space="0" w:color="auto"/>
              <w:right w:val="single" w:sz="8" w:space="0" w:color="auto"/>
            </w:tcBorders>
            <w:shd w:val="clear" w:color="auto" w:fill="C4CCE6"/>
            <w:vAlign w:val="bottom"/>
          </w:tcPr>
          <w:p w:rsidR="00995D19" w:rsidRPr="00BC39DF" w:rsidRDefault="00995D19" w:rsidP="00501F39">
            <w:pPr>
              <w:jc w:val="right"/>
              <w:rPr>
                <w:rFonts w:cs="Arial"/>
                <w:b/>
                <w:bCs/>
                <w:sz w:val="18"/>
                <w:szCs w:val="18"/>
              </w:rPr>
            </w:pPr>
            <w:r w:rsidRPr="00BC39DF">
              <w:rPr>
                <w:rFonts w:cs="Arial"/>
                <w:b/>
                <w:bCs/>
                <w:sz w:val="18"/>
                <w:szCs w:val="18"/>
              </w:rPr>
              <w:t>32</w:t>
            </w:r>
          </w:p>
        </w:tc>
        <w:tc>
          <w:tcPr>
            <w:tcW w:w="839" w:type="dxa"/>
            <w:tcBorders>
              <w:top w:val="single" w:sz="8" w:space="0" w:color="auto"/>
              <w:left w:val="single" w:sz="8" w:space="0" w:color="auto"/>
              <w:bottom w:val="single" w:sz="8" w:space="0" w:color="auto"/>
              <w:right w:val="single" w:sz="8" w:space="0" w:color="auto"/>
            </w:tcBorders>
            <w:shd w:val="clear" w:color="auto" w:fill="C4CCE6"/>
            <w:vAlign w:val="bottom"/>
          </w:tcPr>
          <w:p w:rsidR="00995D19" w:rsidRPr="00BC39DF" w:rsidRDefault="00995D19" w:rsidP="00501F39">
            <w:pPr>
              <w:jc w:val="right"/>
              <w:rPr>
                <w:rFonts w:cs="Arial"/>
                <w:b/>
                <w:bCs/>
                <w:sz w:val="18"/>
                <w:szCs w:val="18"/>
              </w:rPr>
            </w:pPr>
            <w:r w:rsidRPr="00BC39DF">
              <w:rPr>
                <w:rFonts w:cs="Arial"/>
                <w:b/>
                <w:bCs/>
                <w:sz w:val="18"/>
                <w:szCs w:val="18"/>
              </w:rPr>
              <w:t>37</w:t>
            </w:r>
          </w:p>
        </w:tc>
        <w:tc>
          <w:tcPr>
            <w:tcW w:w="851"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995D19" w:rsidRPr="00BC39DF" w:rsidRDefault="00995D19" w:rsidP="00501F39">
            <w:pPr>
              <w:jc w:val="right"/>
              <w:rPr>
                <w:rFonts w:cs="Arial"/>
                <w:b/>
                <w:bCs/>
                <w:sz w:val="18"/>
                <w:szCs w:val="18"/>
              </w:rPr>
            </w:pPr>
            <w:r w:rsidRPr="00BC39DF">
              <w:rPr>
                <w:rFonts w:cs="Arial"/>
                <w:b/>
                <w:bCs/>
                <w:sz w:val="18"/>
                <w:szCs w:val="18"/>
              </w:rPr>
              <w:t>42</w:t>
            </w:r>
          </w:p>
        </w:tc>
        <w:tc>
          <w:tcPr>
            <w:tcW w:w="85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995D19" w:rsidRPr="00BC39DF" w:rsidRDefault="00995D19" w:rsidP="00501F39">
            <w:pPr>
              <w:jc w:val="right"/>
              <w:rPr>
                <w:rFonts w:cs="Arial"/>
                <w:b/>
                <w:bCs/>
                <w:sz w:val="18"/>
                <w:szCs w:val="18"/>
              </w:rPr>
            </w:pPr>
            <w:r w:rsidRPr="00BC39DF">
              <w:rPr>
                <w:rFonts w:cs="Arial"/>
                <w:b/>
                <w:bCs/>
                <w:sz w:val="18"/>
                <w:szCs w:val="18"/>
              </w:rPr>
              <w:t>48</w:t>
            </w:r>
          </w:p>
        </w:tc>
        <w:tc>
          <w:tcPr>
            <w:tcW w:w="709"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995D19" w:rsidRPr="00BC39DF" w:rsidRDefault="00995D19" w:rsidP="00501F39">
            <w:pPr>
              <w:jc w:val="right"/>
              <w:rPr>
                <w:rFonts w:cs="Arial"/>
                <w:b/>
                <w:bCs/>
                <w:sz w:val="18"/>
                <w:szCs w:val="18"/>
              </w:rPr>
            </w:pPr>
            <w:r w:rsidRPr="00BC39DF">
              <w:rPr>
                <w:rFonts w:cs="Arial"/>
                <w:b/>
                <w:bCs/>
                <w:sz w:val="18"/>
                <w:szCs w:val="18"/>
              </w:rPr>
              <w:t>53</w:t>
            </w:r>
          </w:p>
        </w:tc>
      </w:tr>
      <w:tr w:rsidR="00E27599" w:rsidRPr="00BC39DF" w:rsidTr="00487287">
        <w:trPr>
          <w:trHeight w:val="255"/>
        </w:trPr>
        <w:tc>
          <w:tcPr>
            <w:tcW w:w="5016" w:type="dxa"/>
            <w:tcBorders>
              <w:top w:val="single" w:sz="8" w:space="0" w:color="auto"/>
              <w:left w:val="single" w:sz="8" w:space="0" w:color="auto"/>
              <w:right w:val="single" w:sz="8" w:space="0" w:color="auto"/>
            </w:tcBorders>
            <w:shd w:val="clear" w:color="auto" w:fill="auto"/>
            <w:vAlign w:val="bottom"/>
          </w:tcPr>
          <w:p w:rsidR="00E27599" w:rsidRPr="00BC39DF" w:rsidRDefault="00E27599" w:rsidP="00501F39">
            <w:pPr>
              <w:rPr>
                <w:rFonts w:cs="Arial"/>
                <w:b/>
                <w:bCs/>
                <w:sz w:val="18"/>
                <w:szCs w:val="18"/>
              </w:rPr>
            </w:pPr>
            <w:r w:rsidRPr="00BC39DF">
              <w:rPr>
                <w:rFonts w:cs="Arial"/>
                <w:b/>
                <w:bCs/>
                <w:sz w:val="18"/>
                <w:szCs w:val="18"/>
              </w:rPr>
              <w:t>Works Expenditure</w:t>
            </w:r>
          </w:p>
        </w:tc>
        <w:tc>
          <w:tcPr>
            <w:tcW w:w="1080" w:type="dxa"/>
            <w:tcBorders>
              <w:top w:val="single" w:sz="8" w:space="0" w:color="auto"/>
              <w:left w:val="single" w:sz="8" w:space="0" w:color="auto"/>
              <w:right w:val="single" w:sz="8" w:space="0" w:color="auto"/>
            </w:tcBorders>
            <w:shd w:val="clear" w:color="auto" w:fill="auto"/>
            <w:vAlign w:val="bottom"/>
          </w:tcPr>
          <w:p w:rsidR="00E27599" w:rsidRPr="00BC39DF" w:rsidRDefault="00E27599" w:rsidP="00372F74">
            <w:pPr>
              <w:rPr>
                <w:rFonts w:cs="Arial"/>
                <w:sz w:val="18"/>
                <w:szCs w:val="18"/>
              </w:rPr>
            </w:pPr>
            <w:r w:rsidRPr="00BC39DF">
              <w:rPr>
                <w:rFonts w:cs="Arial"/>
                <w:sz w:val="18"/>
                <w:szCs w:val="18"/>
              </w:rPr>
              <w:t> </w:t>
            </w:r>
          </w:p>
        </w:tc>
        <w:tc>
          <w:tcPr>
            <w:tcW w:w="709" w:type="dxa"/>
            <w:tcBorders>
              <w:top w:val="single" w:sz="8" w:space="0" w:color="auto"/>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709" w:type="dxa"/>
            <w:tcBorders>
              <w:top w:val="single" w:sz="8" w:space="0" w:color="auto"/>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709" w:type="dxa"/>
            <w:tcBorders>
              <w:top w:val="single" w:sz="8" w:space="0" w:color="auto"/>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708" w:type="dxa"/>
            <w:tcBorders>
              <w:top w:val="single" w:sz="8" w:space="0" w:color="auto"/>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709" w:type="dxa"/>
            <w:tcBorders>
              <w:top w:val="single" w:sz="8" w:space="0" w:color="auto"/>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709" w:type="dxa"/>
            <w:tcBorders>
              <w:top w:val="single" w:sz="8" w:space="0" w:color="auto"/>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720" w:type="dxa"/>
            <w:tcBorders>
              <w:top w:val="single" w:sz="8" w:space="0" w:color="auto"/>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839" w:type="dxa"/>
            <w:tcBorders>
              <w:top w:val="single" w:sz="8" w:space="0" w:color="auto"/>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851" w:type="dxa"/>
            <w:tcBorders>
              <w:top w:val="single" w:sz="8" w:space="0" w:color="auto"/>
              <w:left w:val="single" w:sz="8" w:space="0" w:color="auto"/>
              <w:right w:val="single" w:sz="8" w:space="0" w:color="auto"/>
            </w:tcBorders>
            <w:shd w:val="clear" w:color="auto" w:fill="auto"/>
            <w:noWrap/>
            <w:vAlign w:val="bottom"/>
          </w:tcPr>
          <w:p w:rsidR="00E27599" w:rsidRPr="00BC39DF" w:rsidRDefault="00E27599" w:rsidP="00501F39">
            <w:pPr>
              <w:rPr>
                <w:rFonts w:cs="Arial"/>
                <w:sz w:val="18"/>
                <w:szCs w:val="18"/>
              </w:rPr>
            </w:pPr>
          </w:p>
        </w:tc>
        <w:tc>
          <w:tcPr>
            <w:tcW w:w="850" w:type="dxa"/>
            <w:tcBorders>
              <w:top w:val="single" w:sz="8" w:space="0" w:color="auto"/>
              <w:left w:val="single" w:sz="8" w:space="0" w:color="auto"/>
              <w:right w:val="single" w:sz="8" w:space="0" w:color="auto"/>
            </w:tcBorders>
            <w:shd w:val="clear" w:color="auto" w:fill="auto"/>
            <w:noWrap/>
            <w:vAlign w:val="bottom"/>
          </w:tcPr>
          <w:p w:rsidR="00E27599" w:rsidRPr="00BC39DF" w:rsidRDefault="00E27599" w:rsidP="00501F39">
            <w:pPr>
              <w:rPr>
                <w:rFonts w:cs="Arial"/>
                <w:sz w:val="18"/>
                <w:szCs w:val="18"/>
              </w:rPr>
            </w:pPr>
          </w:p>
        </w:tc>
        <w:tc>
          <w:tcPr>
            <w:tcW w:w="709" w:type="dxa"/>
            <w:tcBorders>
              <w:top w:val="single" w:sz="8" w:space="0" w:color="auto"/>
              <w:left w:val="single" w:sz="8" w:space="0" w:color="auto"/>
              <w:right w:val="single" w:sz="8" w:space="0" w:color="auto"/>
            </w:tcBorders>
            <w:shd w:val="clear" w:color="auto" w:fill="auto"/>
            <w:noWrap/>
            <w:vAlign w:val="bottom"/>
          </w:tcPr>
          <w:p w:rsidR="00E27599" w:rsidRPr="00BC39DF" w:rsidRDefault="00E27599" w:rsidP="00501F39">
            <w:pPr>
              <w:rPr>
                <w:rFonts w:cs="Arial"/>
                <w:sz w:val="18"/>
                <w:szCs w:val="18"/>
              </w:rPr>
            </w:pPr>
          </w:p>
        </w:tc>
      </w:tr>
      <w:tr w:rsidR="00E27599" w:rsidRPr="00BC39DF" w:rsidTr="00487287">
        <w:trPr>
          <w:trHeight w:val="255"/>
        </w:trPr>
        <w:tc>
          <w:tcPr>
            <w:tcW w:w="5016" w:type="dxa"/>
            <w:tcBorders>
              <w:top w:val="nil"/>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r w:rsidRPr="00BC39DF">
              <w:rPr>
                <w:rFonts w:cs="Arial"/>
                <w:sz w:val="18"/>
                <w:szCs w:val="18"/>
              </w:rPr>
              <w:t>(June 1992 &amp; Feb 2000 costs - all indexed to Dec 2001)</w:t>
            </w:r>
          </w:p>
        </w:tc>
        <w:tc>
          <w:tcPr>
            <w:tcW w:w="1080" w:type="dxa"/>
            <w:tcBorders>
              <w:top w:val="nil"/>
              <w:left w:val="single" w:sz="8" w:space="0" w:color="auto"/>
              <w:right w:val="single" w:sz="8" w:space="0" w:color="auto"/>
            </w:tcBorders>
            <w:shd w:val="clear" w:color="auto" w:fill="auto"/>
            <w:vAlign w:val="bottom"/>
          </w:tcPr>
          <w:p w:rsidR="00E27599" w:rsidRPr="00BC39DF" w:rsidRDefault="00E27599" w:rsidP="00372F74">
            <w:pPr>
              <w:rPr>
                <w:rFonts w:cs="Arial"/>
                <w:sz w:val="18"/>
                <w:szCs w:val="18"/>
              </w:rPr>
            </w:pPr>
            <w:r w:rsidRPr="00BC39DF">
              <w:rPr>
                <w:rFonts w:cs="Arial"/>
                <w:sz w:val="18"/>
                <w:szCs w:val="18"/>
              </w:rPr>
              <w:t> </w:t>
            </w:r>
          </w:p>
        </w:tc>
        <w:tc>
          <w:tcPr>
            <w:tcW w:w="709" w:type="dxa"/>
            <w:tcBorders>
              <w:top w:val="nil"/>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709" w:type="dxa"/>
            <w:tcBorders>
              <w:top w:val="nil"/>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709" w:type="dxa"/>
            <w:tcBorders>
              <w:top w:val="nil"/>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708" w:type="dxa"/>
            <w:tcBorders>
              <w:top w:val="nil"/>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709" w:type="dxa"/>
            <w:tcBorders>
              <w:top w:val="nil"/>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709" w:type="dxa"/>
            <w:tcBorders>
              <w:top w:val="nil"/>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720" w:type="dxa"/>
            <w:tcBorders>
              <w:top w:val="nil"/>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839" w:type="dxa"/>
            <w:tcBorders>
              <w:top w:val="nil"/>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851" w:type="dxa"/>
            <w:tcBorders>
              <w:top w:val="nil"/>
              <w:left w:val="single" w:sz="8" w:space="0" w:color="auto"/>
              <w:right w:val="single" w:sz="8" w:space="0" w:color="auto"/>
            </w:tcBorders>
            <w:shd w:val="clear" w:color="auto" w:fill="auto"/>
            <w:noWrap/>
            <w:vAlign w:val="bottom"/>
          </w:tcPr>
          <w:p w:rsidR="00E27599" w:rsidRPr="00BC39DF" w:rsidRDefault="00E27599" w:rsidP="00501F39">
            <w:pPr>
              <w:rPr>
                <w:rFonts w:cs="Arial"/>
                <w:sz w:val="18"/>
                <w:szCs w:val="18"/>
              </w:rPr>
            </w:pPr>
          </w:p>
        </w:tc>
        <w:tc>
          <w:tcPr>
            <w:tcW w:w="850" w:type="dxa"/>
            <w:tcBorders>
              <w:top w:val="nil"/>
              <w:left w:val="single" w:sz="8" w:space="0" w:color="auto"/>
              <w:right w:val="single" w:sz="8" w:space="0" w:color="auto"/>
            </w:tcBorders>
            <w:shd w:val="clear" w:color="auto" w:fill="auto"/>
            <w:noWrap/>
            <w:vAlign w:val="bottom"/>
          </w:tcPr>
          <w:p w:rsidR="00E27599" w:rsidRPr="00BC39DF" w:rsidRDefault="00E27599" w:rsidP="00501F39">
            <w:pPr>
              <w:rPr>
                <w:rFonts w:cs="Arial"/>
                <w:sz w:val="18"/>
                <w:szCs w:val="18"/>
              </w:rPr>
            </w:pPr>
          </w:p>
        </w:tc>
        <w:tc>
          <w:tcPr>
            <w:tcW w:w="709" w:type="dxa"/>
            <w:tcBorders>
              <w:top w:val="nil"/>
              <w:left w:val="single" w:sz="8" w:space="0" w:color="auto"/>
              <w:right w:val="single" w:sz="8" w:space="0" w:color="auto"/>
            </w:tcBorders>
            <w:shd w:val="clear" w:color="auto" w:fill="auto"/>
            <w:noWrap/>
            <w:vAlign w:val="bottom"/>
          </w:tcPr>
          <w:p w:rsidR="00E27599" w:rsidRPr="00BC39DF" w:rsidRDefault="00E27599" w:rsidP="00501F39">
            <w:pPr>
              <w:rPr>
                <w:rFonts w:cs="Arial"/>
                <w:sz w:val="18"/>
                <w:szCs w:val="18"/>
              </w:rPr>
            </w:pPr>
          </w:p>
        </w:tc>
      </w:tr>
      <w:tr w:rsidR="00E27599" w:rsidRPr="00BC39DF" w:rsidTr="00487287">
        <w:trPr>
          <w:trHeight w:val="255"/>
        </w:trPr>
        <w:tc>
          <w:tcPr>
            <w:tcW w:w="5016" w:type="dxa"/>
            <w:tcBorders>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smartTag w:uri="urn:schemas-microsoft-com:office:smarttags" w:element="Street">
              <w:smartTag w:uri="urn:schemas-microsoft-com:office:smarttags" w:element="address">
                <w:r w:rsidRPr="00BC39DF">
                  <w:rPr>
                    <w:rFonts w:cs="Arial"/>
                    <w:sz w:val="18"/>
                    <w:szCs w:val="18"/>
                  </w:rPr>
                  <w:t>1</w:t>
                </w:r>
                <w:r w:rsidR="000D1408">
                  <w:rPr>
                    <w:rFonts w:cs="Arial"/>
                    <w:sz w:val="18"/>
                    <w:szCs w:val="18"/>
                  </w:rPr>
                  <w:t xml:space="preserve"> </w:t>
                </w:r>
                <w:r w:rsidRPr="00BC39DF">
                  <w:rPr>
                    <w:rFonts w:cs="Arial"/>
                    <w:sz w:val="18"/>
                    <w:szCs w:val="18"/>
                  </w:rPr>
                  <w:t>Johnson Road</w:t>
                </w:r>
              </w:smartTag>
            </w:smartTag>
            <w:r w:rsidRPr="00BC39DF">
              <w:rPr>
                <w:rFonts w:cs="Arial"/>
                <w:sz w:val="18"/>
                <w:szCs w:val="18"/>
              </w:rPr>
              <w:t xml:space="preserve"> Extension / RAB / assoc. cycleway</w:t>
            </w:r>
          </w:p>
        </w:tc>
        <w:tc>
          <w:tcPr>
            <w:tcW w:w="1080" w:type="dxa"/>
            <w:tcBorders>
              <w:left w:val="single" w:sz="8" w:space="0" w:color="auto"/>
              <w:right w:val="single" w:sz="8" w:space="0" w:color="auto"/>
            </w:tcBorders>
            <w:shd w:val="clear" w:color="auto" w:fill="auto"/>
            <w:vAlign w:val="bottom"/>
          </w:tcPr>
          <w:p w:rsidR="00E27599" w:rsidRPr="00BC39DF" w:rsidRDefault="00E27599" w:rsidP="00372F74">
            <w:pPr>
              <w:jc w:val="right"/>
              <w:rPr>
                <w:rFonts w:cs="Arial"/>
                <w:sz w:val="18"/>
                <w:szCs w:val="18"/>
              </w:rPr>
            </w:pPr>
            <w:r w:rsidRPr="00BC39DF">
              <w:rPr>
                <w:rFonts w:cs="Arial"/>
                <w:sz w:val="18"/>
                <w:szCs w:val="18"/>
              </w:rPr>
              <w:t>770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8"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2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770</w:t>
            </w:r>
          </w:p>
        </w:tc>
        <w:tc>
          <w:tcPr>
            <w:tcW w:w="83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1"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r>
      <w:tr w:rsidR="00E27599" w:rsidRPr="00BC39DF" w:rsidTr="00487287">
        <w:trPr>
          <w:trHeight w:val="255"/>
        </w:trPr>
        <w:tc>
          <w:tcPr>
            <w:tcW w:w="5016" w:type="dxa"/>
            <w:tcBorders>
              <w:left w:val="single" w:sz="8" w:space="0" w:color="auto"/>
              <w:right w:val="single" w:sz="8" w:space="0" w:color="auto"/>
            </w:tcBorders>
            <w:shd w:val="clear" w:color="auto" w:fill="auto"/>
            <w:vAlign w:val="bottom"/>
          </w:tcPr>
          <w:p w:rsidR="00E27599" w:rsidRPr="00BC39DF" w:rsidRDefault="000D1408" w:rsidP="00501F39">
            <w:pPr>
              <w:rPr>
                <w:rFonts w:cs="Arial"/>
                <w:sz w:val="18"/>
                <w:szCs w:val="18"/>
              </w:rPr>
            </w:pPr>
            <w:smartTag w:uri="urn:schemas-microsoft-com:office:smarttags" w:element="Street">
              <w:smartTag w:uri="urn:schemas-microsoft-com:office:smarttags" w:element="address">
                <w:r>
                  <w:rPr>
                    <w:rFonts w:cs="Arial"/>
                    <w:sz w:val="18"/>
                    <w:szCs w:val="18"/>
                  </w:rPr>
                  <w:t>2</w:t>
                </w:r>
                <w:r w:rsidR="00E27599" w:rsidRPr="00BC39DF">
                  <w:rPr>
                    <w:rFonts w:cs="Arial"/>
                    <w:sz w:val="18"/>
                    <w:szCs w:val="18"/>
                  </w:rPr>
                  <w:t xml:space="preserve"> Johnson Road/Pacific Hwy</w:t>
                </w:r>
              </w:smartTag>
            </w:smartTag>
            <w:r w:rsidR="00E27599" w:rsidRPr="00BC39DF">
              <w:rPr>
                <w:rFonts w:cs="Arial"/>
                <w:sz w:val="18"/>
                <w:szCs w:val="18"/>
              </w:rPr>
              <w:t xml:space="preserve"> Intersection (part)</w:t>
            </w:r>
          </w:p>
        </w:tc>
        <w:tc>
          <w:tcPr>
            <w:tcW w:w="1080" w:type="dxa"/>
            <w:tcBorders>
              <w:left w:val="single" w:sz="8" w:space="0" w:color="auto"/>
              <w:right w:val="single" w:sz="8" w:space="0" w:color="auto"/>
            </w:tcBorders>
            <w:shd w:val="clear" w:color="auto" w:fill="auto"/>
            <w:vAlign w:val="bottom"/>
          </w:tcPr>
          <w:p w:rsidR="00E27599" w:rsidRPr="00BC39DF" w:rsidRDefault="00E27599" w:rsidP="00372F74">
            <w:pPr>
              <w:jc w:val="right"/>
              <w:rPr>
                <w:rFonts w:cs="Arial"/>
                <w:sz w:val="18"/>
                <w:szCs w:val="18"/>
              </w:rPr>
            </w:pPr>
            <w:r w:rsidRPr="00BC39DF">
              <w:rPr>
                <w:rFonts w:cs="Arial"/>
                <w:sz w:val="18"/>
                <w:szCs w:val="18"/>
              </w:rPr>
              <w:t>258</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8"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2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3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1"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258</w:t>
            </w:r>
          </w:p>
        </w:tc>
      </w:tr>
      <w:tr w:rsidR="00E27599" w:rsidRPr="00BC39DF" w:rsidTr="00487287">
        <w:trPr>
          <w:trHeight w:val="255"/>
        </w:trPr>
        <w:tc>
          <w:tcPr>
            <w:tcW w:w="5016" w:type="dxa"/>
            <w:tcBorders>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smartTag w:uri="urn:schemas-microsoft-com:office:smarttags" w:element="Street">
              <w:smartTag w:uri="urn:schemas-microsoft-com:office:smarttags" w:element="address">
                <w:r w:rsidRPr="00BC39DF">
                  <w:rPr>
                    <w:rFonts w:cs="Arial"/>
                    <w:sz w:val="18"/>
                    <w:szCs w:val="18"/>
                  </w:rPr>
                  <w:t>3 Tonkiss Street</w:t>
                </w:r>
              </w:smartTag>
            </w:smartTag>
            <w:r w:rsidRPr="00BC39DF">
              <w:rPr>
                <w:rFonts w:cs="Arial"/>
                <w:sz w:val="18"/>
                <w:szCs w:val="18"/>
              </w:rPr>
              <w:t xml:space="preserve"> Roundabout</w:t>
            </w:r>
          </w:p>
        </w:tc>
        <w:tc>
          <w:tcPr>
            <w:tcW w:w="1080" w:type="dxa"/>
            <w:tcBorders>
              <w:left w:val="single" w:sz="8" w:space="0" w:color="auto"/>
              <w:right w:val="single" w:sz="8" w:space="0" w:color="auto"/>
            </w:tcBorders>
            <w:shd w:val="clear" w:color="auto" w:fill="auto"/>
            <w:vAlign w:val="bottom"/>
          </w:tcPr>
          <w:p w:rsidR="00E27599" w:rsidRPr="00BC39DF" w:rsidRDefault="00E27599" w:rsidP="00372F74">
            <w:pPr>
              <w:jc w:val="right"/>
              <w:rPr>
                <w:rFonts w:cs="Arial"/>
                <w:sz w:val="18"/>
                <w:szCs w:val="18"/>
              </w:rPr>
            </w:pPr>
            <w:r w:rsidRPr="00BC39DF">
              <w:rPr>
                <w:rFonts w:cs="Arial"/>
                <w:sz w:val="18"/>
                <w:szCs w:val="18"/>
              </w:rPr>
              <w:t>1537</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1537</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8"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2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3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1"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r>
      <w:tr w:rsidR="00E27599" w:rsidRPr="00BC39DF" w:rsidTr="00487287">
        <w:trPr>
          <w:trHeight w:val="255"/>
        </w:trPr>
        <w:tc>
          <w:tcPr>
            <w:tcW w:w="5016" w:type="dxa"/>
            <w:tcBorders>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smartTag w:uri="urn:schemas-microsoft-com:office:smarttags" w:element="Street">
              <w:smartTag w:uri="urn:schemas-microsoft-com:office:smarttags" w:element="address">
                <w:r w:rsidRPr="00BC39DF">
                  <w:rPr>
                    <w:rFonts w:cs="Arial"/>
                    <w:sz w:val="18"/>
                    <w:szCs w:val="18"/>
                  </w:rPr>
                  <w:t>4 Distributor Road</w:t>
                </w:r>
              </w:smartTag>
            </w:smartTag>
          </w:p>
        </w:tc>
        <w:tc>
          <w:tcPr>
            <w:tcW w:w="1080" w:type="dxa"/>
            <w:tcBorders>
              <w:left w:val="single" w:sz="8" w:space="0" w:color="auto"/>
              <w:right w:val="single" w:sz="8" w:space="0" w:color="auto"/>
            </w:tcBorders>
            <w:shd w:val="clear" w:color="auto" w:fill="auto"/>
            <w:vAlign w:val="bottom"/>
          </w:tcPr>
          <w:p w:rsidR="00E27599" w:rsidRPr="00BC39DF" w:rsidRDefault="00E27599" w:rsidP="00372F74">
            <w:pPr>
              <w:jc w:val="right"/>
              <w:rPr>
                <w:rFonts w:cs="Arial"/>
                <w:sz w:val="18"/>
                <w:szCs w:val="18"/>
              </w:rPr>
            </w:pPr>
            <w:r w:rsidRPr="00BC39DF">
              <w:rPr>
                <w:rFonts w:cs="Arial"/>
                <w:sz w:val="18"/>
                <w:szCs w:val="18"/>
              </w:rPr>
              <w:t>646</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8"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646</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2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3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1"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r>
      <w:tr w:rsidR="00E27599" w:rsidRPr="00BC39DF" w:rsidTr="00487287">
        <w:trPr>
          <w:trHeight w:val="255"/>
        </w:trPr>
        <w:tc>
          <w:tcPr>
            <w:tcW w:w="5016" w:type="dxa"/>
            <w:tcBorders>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r w:rsidRPr="00BC39DF">
              <w:rPr>
                <w:rFonts w:cs="Arial"/>
                <w:sz w:val="18"/>
                <w:szCs w:val="18"/>
              </w:rPr>
              <w:t>5 Cycleway - Tonkiss to Gavenlock</w:t>
            </w:r>
          </w:p>
        </w:tc>
        <w:tc>
          <w:tcPr>
            <w:tcW w:w="1080" w:type="dxa"/>
            <w:tcBorders>
              <w:left w:val="single" w:sz="8" w:space="0" w:color="auto"/>
              <w:right w:val="single" w:sz="8" w:space="0" w:color="auto"/>
            </w:tcBorders>
            <w:shd w:val="clear" w:color="auto" w:fill="auto"/>
            <w:vAlign w:val="bottom"/>
          </w:tcPr>
          <w:p w:rsidR="00E27599" w:rsidRPr="00BC39DF" w:rsidRDefault="00E27599" w:rsidP="00372F74">
            <w:pPr>
              <w:jc w:val="right"/>
              <w:rPr>
                <w:rFonts w:cs="Arial"/>
                <w:sz w:val="18"/>
                <w:szCs w:val="18"/>
              </w:rPr>
            </w:pPr>
            <w:r w:rsidRPr="00BC39DF">
              <w:rPr>
                <w:rFonts w:cs="Arial"/>
                <w:sz w:val="18"/>
                <w:szCs w:val="18"/>
              </w:rPr>
              <w:t>120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8"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2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3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1"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120</w:t>
            </w:r>
          </w:p>
        </w:tc>
      </w:tr>
      <w:tr w:rsidR="00E27599" w:rsidRPr="00BC39DF" w:rsidTr="00487287">
        <w:trPr>
          <w:trHeight w:val="255"/>
        </w:trPr>
        <w:tc>
          <w:tcPr>
            <w:tcW w:w="5016" w:type="dxa"/>
            <w:tcBorders>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r w:rsidRPr="00BC39DF">
              <w:rPr>
                <w:rFonts w:cs="Arial"/>
                <w:sz w:val="18"/>
                <w:szCs w:val="18"/>
              </w:rPr>
              <w:t xml:space="preserve">6 Land for </w:t>
            </w:r>
            <w:smartTag w:uri="urn:schemas-microsoft-com:office:smarttags" w:element="Street">
              <w:smartTag w:uri="urn:schemas-microsoft-com:office:smarttags" w:element="address">
                <w:r w:rsidRPr="00BC39DF">
                  <w:rPr>
                    <w:rFonts w:cs="Arial"/>
                    <w:sz w:val="18"/>
                    <w:szCs w:val="18"/>
                  </w:rPr>
                  <w:t>Distributor Road</w:t>
                </w:r>
              </w:smartTag>
            </w:smartTag>
          </w:p>
        </w:tc>
        <w:tc>
          <w:tcPr>
            <w:tcW w:w="1080" w:type="dxa"/>
            <w:tcBorders>
              <w:left w:val="single" w:sz="8" w:space="0" w:color="auto"/>
              <w:right w:val="single" w:sz="8" w:space="0" w:color="auto"/>
            </w:tcBorders>
            <w:shd w:val="clear" w:color="auto" w:fill="auto"/>
            <w:vAlign w:val="bottom"/>
          </w:tcPr>
          <w:p w:rsidR="00E27599" w:rsidRPr="00BC39DF" w:rsidRDefault="00E27599" w:rsidP="00372F74">
            <w:pPr>
              <w:jc w:val="right"/>
              <w:rPr>
                <w:rFonts w:cs="Arial"/>
                <w:sz w:val="18"/>
                <w:szCs w:val="18"/>
              </w:rPr>
            </w:pPr>
            <w:r w:rsidRPr="00BC39DF">
              <w:rPr>
                <w:rFonts w:cs="Arial"/>
                <w:sz w:val="18"/>
                <w:szCs w:val="18"/>
              </w:rPr>
              <w:t>50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8"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2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50</w:t>
            </w:r>
          </w:p>
        </w:tc>
        <w:tc>
          <w:tcPr>
            <w:tcW w:w="83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1"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r>
      <w:tr w:rsidR="00E27599" w:rsidRPr="00BC39DF" w:rsidTr="00487287">
        <w:trPr>
          <w:trHeight w:val="255"/>
        </w:trPr>
        <w:tc>
          <w:tcPr>
            <w:tcW w:w="5016" w:type="dxa"/>
            <w:tcBorders>
              <w:left w:val="single" w:sz="8" w:space="0" w:color="auto"/>
              <w:right w:val="single" w:sz="8" w:space="0" w:color="auto"/>
            </w:tcBorders>
            <w:shd w:val="clear" w:color="auto" w:fill="C0C0C0"/>
            <w:vAlign w:val="bottom"/>
          </w:tcPr>
          <w:p w:rsidR="00E27599" w:rsidRPr="00BC39DF" w:rsidRDefault="00E27599" w:rsidP="00501F39">
            <w:pPr>
              <w:rPr>
                <w:rFonts w:cs="Arial"/>
                <w:b/>
                <w:bCs/>
                <w:sz w:val="18"/>
                <w:szCs w:val="18"/>
              </w:rPr>
            </w:pPr>
            <w:r w:rsidRPr="00BC39DF">
              <w:rPr>
                <w:rFonts w:cs="Arial"/>
                <w:b/>
                <w:bCs/>
                <w:sz w:val="18"/>
                <w:szCs w:val="18"/>
              </w:rPr>
              <w:t>Total Expenditure</w:t>
            </w:r>
          </w:p>
        </w:tc>
        <w:tc>
          <w:tcPr>
            <w:tcW w:w="1080" w:type="dxa"/>
            <w:tcBorders>
              <w:left w:val="single" w:sz="8" w:space="0" w:color="auto"/>
              <w:right w:val="single" w:sz="8" w:space="0" w:color="auto"/>
            </w:tcBorders>
            <w:shd w:val="clear" w:color="auto" w:fill="C0C0C0"/>
            <w:vAlign w:val="bottom"/>
          </w:tcPr>
          <w:p w:rsidR="00E27599" w:rsidRPr="00BC39DF" w:rsidRDefault="00E27599" w:rsidP="00372F74">
            <w:pPr>
              <w:jc w:val="right"/>
              <w:rPr>
                <w:rFonts w:cs="Arial"/>
                <w:sz w:val="18"/>
                <w:szCs w:val="18"/>
              </w:rPr>
            </w:pPr>
            <w:r w:rsidRPr="00BC39DF">
              <w:rPr>
                <w:rFonts w:cs="Arial"/>
                <w:sz w:val="18"/>
                <w:szCs w:val="18"/>
              </w:rPr>
              <w:t>3382</w:t>
            </w:r>
          </w:p>
        </w:tc>
        <w:tc>
          <w:tcPr>
            <w:tcW w:w="70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1537</w:t>
            </w:r>
          </w:p>
        </w:tc>
        <w:tc>
          <w:tcPr>
            <w:tcW w:w="70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0</w:t>
            </w:r>
          </w:p>
        </w:tc>
        <w:tc>
          <w:tcPr>
            <w:tcW w:w="708"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646</w:t>
            </w:r>
          </w:p>
        </w:tc>
        <w:tc>
          <w:tcPr>
            <w:tcW w:w="70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0</w:t>
            </w:r>
          </w:p>
        </w:tc>
        <w:tc>
          <w:tcPr>
            <w:tcW w:w="720"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820</w:t>
            </w:r>
          </w:p>
        </w:tc>
        <w:tc>
          <w:tcPr>
            <w:tcW w:w="83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0</w:t>
            </w:r>
          </w:p>
        </w:tc>
        <w:tc>
          <w:tcPr>
            <w:tcW w:w="851"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0</w:t>
            </w:r>
          </w:p>
        </w:tc>
        <w:tc>
          <w:tcPr>
            <w:tcW w:w="850"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378</w:t>
            </w:r>
          </w:p>
        </w:tc>
      </w:tr>
      <w:tr w:rsidR="00E27599" w:rsidRPr="00BC39DF" w:rsidTr="00487287">
        <w:trPr>
          <w:trHeight w:val="255"/>
        </w:trPr>
        <w:tc>
          <w:tcPr>
            <w:tcW w:w="5016" w:type="dxa"/>
            <w:tcBorders>
              <w:left w:val="single" w:sz="8" w:space="0" w:color="auto"/>
              <w:right w:val="single" w:sz="8" w:space="0" w:color="auto"/>
            </w:tcBorders>
            <w:shd w:val="clear" w:color="auto" w:fill="auto"/>
            <w:vAlign w:val="bottom"/>
          </w:tcPr>
          <w:p w:rsidR="00E27599" w:rsidRPr="00BC39DF" w:rsidRDefault="00E27599" w:rsidP="00501F39">
            <w:pPr>
              <w:rPr>
                <w:rFonts w:cs="Arial"/>
                <w:b/>
                <w:bCs/>
                <w:sz w:val="18"/>
                <w:szCs w:val="18"/>
              </w:rPr>
            </w:pPr>
            <w:r w:rsidRPr="00BC39DF">
              <w:rPr>
                <w:rFonts w:cs="Arial"/>
                <w:b/>
                <w:bCs/>
                <w:sz w:val="18"/>
                <w:szCs w:val="18"/>
              </w:rPr>
              <w:t>Income ($ x 1000)</w:t>
            </w:r>
          </w:p>
        </w:tc>
        <w:tc>
          <w:tcPr>
            <w:tcW w:w="1080" w:type="dxa"/>
            <w:tcBorders>
              <w:left w:val="single" w:sz="8" w:space="0" w:color="auto"/>
              <w:right w:val="single" w:sz="8" w:space="0" w:color="auto"/>
            </w:tcBorders>
            <w:shd w:val="clear" w:color="auto" w:fill="auto"/>
            <w:vAlign w:val="bottom"/>
          </w:tcPr>
          <w:p w:rsidR="00E27599" w:rsidRPr="00BC39DF" w:rsidRDefault="00E27599" w:rsidP="00372F74">
            <w:pPr>
              <w:rPr>
                <w:rFonts w:cs="Arial"/>
                <w:sz w:val="18"/>
                <w:szCs w:val="18"/>
              </w:rPr>
            </w:pPr>
            <w:r w:rsidRPr="00BC39DF">
              <w:rPr>
                <w:rFonts w:cs="Arial"/>
                <w:sz w:val="18"/>
                <w:szCs w:val="18"/>
              </w:rPr>
              <w:t> </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708" w:type="dxa"/>
            <w:tcBorders>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720" w:type="dxa"/>
            <w:tcBorders>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839" w:type="dxa"/>
            <w:tcBorders>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p>
        </w:tc>
        <w:tc>
          <w:tcPr>
            <w:tcW w:w="851" w:type="dxa"/>
            <w:tcBorders>
              <w:left w:val="single" w:sz="8" w:space="0" w:color="auto"/>
              <w:right w:val="single" w:sz="8" w:space="0" w:color="auto"/>
            </w:tcBorders>
            <w:shd w:val="clear" w:color="auto" w:fill="auto"/>
            <w:noWrap/>
            <w:vAlign w:val="bottom"/>
          </w:tcPr>
          <w:p w:rsidR="00E27599" w:rsidRPr="00BC39DF" w:rsidRDefault="00E27599" w:rsidP="00501F39">
            <w:pPr>
              <w:rPr>
                <w:rFonts w:cs="Arial"/>
                <w:sz w:val="18"/>
                <w:szCs w:val="18"/>
              </w:rPr>
            </w:pPr>
          </w:p>
        </w:tc>
        <w:tc>
          <w:tcPr>
            <w:tcW w:w="850" w:type="dxa"/>
            <w:tcBorders>
              <w:left w:val="single" w:sz="8" w:space="0" w:color="auto"/>
              <w:right w:val="single" w:sz="8" w:space="0" w:color="auto"/>
            </w:tcBorders>
            <w:shd w:val="clear" w:color="auto" w:fill="auto"/>
            <w:noWrap/>
            <w:vAlign w:val="bottom"/>
          </w:tcPr>
          <w:p w:rsidR="00E27599" w:rsidRPr="00BC39DF" w:rsidRDefault="00E27599" w:rsidP="00501F39">
            <w:pPr>
              <w:rPr>
                <w:rFonts w:cs="Arial"/>
                <w:sz w:val="18"/>
                <w:szCs w:val="18"/>
              </w:rPr>
            </w:pPr>
          </w:p>
        </w:tc>
        <w:tc>
          <w:tcPr>
            <w:tcW w:w="709" w:type="dxa"/>
            <w:tcBorders>
              <w:left w:val="single" w:sz="8" w:space="0" w:color="auto"/>
              <w:right w:val="single" w:sz="8" w:space="0" w:color="auto"/>
            </w:tcBorders>
            <w:shd w:val="clear" w:color="auto" w:fill="auto"/>
            <w:noWrap/>
            <w:vAlign w:val="bottom"/>
          </w:tcPr>
          <w:p w:rsidR="00E27599" w:rsidRPr="00BC39DF" w:rsidRDefault="00E27599" w:rsidP="00501F39">
            <w:pPr>
              <w:rPr>
                <w:rFonts w:cs="Arial"/>
                <w:sz w:val="18"/>
                <w:szCs w:val="18"/>
              </w:rPr>
            </w:pPr>
          </w:p>
        </w:tc>
      </w:tr>
      <w:tr w:rsidR="00E27599" w:rsidRPr="00BC39DF" w:rsidTr="00487287">
        <w:trPr>
          <w:trHeight w:val="255"/>
        </w:trPr>
        <w:tc>
          <w:tcPr>
            <w:tcW w:w="5016" w:type="dxa"/>
            <w:tcBorders>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r w:rsidRPr="00BC39DF">
              <w:rPr>
                <w:rFonts w:cs="Arial"/>
                <w:sz w:val="18"/>
                <w:szCs w:val="18"/>
              </w:rPr>
              <w:t>Developer Contributions Under This Plan</w:t>
            </w:r>
          </w:p>
        </w:tc>
        <w:tc>
          <w:tcPr>
            <w:tcW w:w="1080" w:type="dxa"/>
            <w:tcBorders>
              <w:left w:val="single" w:sz="8" w:space="0" w:color="auto"/>
              <w:right w:val="single" w:sz="8" w:space="0" w:color="auto"/>
            </w:tcBorders>
            <w:shd w:val="clear" w:color="auto" w:fill="auto"/>
            <w:noWrap/>
            <w:vAlign w:val="bottom"/>
          </w:tcPr>
          <w:p w:rsidR="00E27599" w:rsidRPr="00BC39DF" w:rsidRDefault="00E27599" w:rsidP="00372F74">
            <w:pPr>
              <w:jc w:val="right"/>
              <w:rPr>
                <w:rFonts w:cs="Arial"/>
                <w:sz w:val="18"/>
                <w:szCs w:val="18"/>
              </w:rPr>
            </w:pPr>
            <w:r w:rsidRPr="00BC39DF">
              <w:rPr>
                <w:rFonts w:cs="Arial"/>
                <w:sz w:val="18"/>
                <w:szCs w:val="18"/>
              </w:rPr>
              <w:t>2029</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203</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203</w:t>
            </w:r>
          </w:p>
        </w:tc>
        <w:tc>
          <w:tcPr>
            <w:tcW w:w="708"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203</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203</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203</w:t>
            </w:r>
          </w:p>
        </w:tc>
        <w:tc>
          <w:tcPr>
            <w:tcW w:w="72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203</w:t>
            </w:r>
          </w:p>
        </w:tc>
        <w:tc>
          <w:tcPr>
            <w:tcW w:w="83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203</w:t>
            </w:r>
          </w:p>
        </w:tc>
        <w:tc>
          <w:tcPr>
            <w:tcW w:w="851"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203</w:t>
            </w:r>
          </w:p>
        </w:tc>
        <w:tc>
          <w:tcPr>
            <w:tcW w:w="85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203</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203</w:t>
            </w:r>
          </w:p>
        </w:tc>
      </w:tr>
      <w:tr w:rsidR="00E27599" w:rsidRPr="00BC39DF" w:rsidTr="00487287">
        <w:trPr>
          <w:trHeight w:val="255"/>
        </w:trPr>
        <w:tc>
          <w:tcPr>
            <w:tcW w:w="5016" w:type="dxa"/>
            <w:tcBorders>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r w:rsidRPr="00BC39DF">
              <w:rPr>
                <w:rFonts w:cs="Arial"/>
                <w:sz w:val="18"/>
                <w:szCs w:val="18"/>
              </w:rPr>
              <w:t>Council Contribution Required</w:t>
            </w:r>
          </w:p>
        </w:tc>
        <w:tc>
          <w:tcPr>
            <w:tcW w:w="1080" w:type="dxa"/>
            <w:tcBorders>
              <w:left w:val="single" w:sz="8" w:space="0" w:color="auto"/>
              <w:right w:val="single" w:sz="8" w:space="0" w:color="auto"/>
            </w:tcBorders>
            <w:shd w:val="clear" w:color="auto" w:fill="auto"/>
            <w:noWrap/>
            <w:vAlign w:val="bottom"/>
          </w:tcPr>
          <w:p w:rsidR="00E27599" w:rsidRPr="00BC39DF" w:rsidRDefault="00E27599" w:rsidP="00372F74">
            <w:pPr>
              <w:jc w:val="right"/>
              <w:rPr>
                <w:rFonts w:cs="Arial"/>
                <w:sz w:val="18"/>
                <w:szCs w:val="18"/>
              </w:rPr>
            </w:pPr>
            <w:r w:rsidRPr="00BC39DF">
              <w:rPr>
                <w:rFonts w:cs="Arial"/>
                <w:sz w:val="18"/>
                <w:szCs w:val="18"/>
              </w:rPr>
              <w:t>65</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8"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2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3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1"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65</w:t>
            </w:r>
          </w:p>
        </w:tc>
      </w:tr>
      <w:tr w:rsidR="00E27599" w:rsidRPr="00BC39DF" w:rsidTr="00487287">
        <w:trPr>
          <w:trHeight w:val="255"/>
        </w:trPr>
        <w:tc>
          <w:tcPr>
            <w:tcW w:w="5016" w:type="dxa"/>
            <w:tcBorders>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r w:rsidRPr="00BC39DF">
              <w:rPr>
                <w:rFonts w:cs="Arial"/>
                <w:sz w:val="18"/>
                <w:szCs w:val="18"/>
              </w:rPr>
              <w:t>Other Income (interest/grants etc.)</w:t>
            </w:r>
          </w:p>
        </w:tc>
        <w:tc>
          <w:tcPr>
            <w:tcW w:w="1080" w:type="dxa"/>
            <w:tcBorders>
              <w:left w:val="single" w:sz="8" w:space="0" w:color="auto"/>
              <w:right w:val="single" w:sz="8" w:space="0" w:color="auto"/>
            </w:tcBorders>
            <w:shd w:val="clear" w:color="auto" w:fill="auto"/>
            <w:noWrap/>
            <w:vAlign w:val="bottom"/>
          </w:tcPr>
          <w:p w:rsidR="00E27599" w:rsidRPr="00BC39DF" w:rsidRDefault="00E27599" w:rsidP="00372F74">
            <w:pPr>
              <w:jc w:val="right"/>
              <w:rPr>
                <w:rFonts w:cs="Arial"/>
                <w:sz w:val="18"/>
                <w:szCs w:val="18"/>
              </w:rPr>
            </w:pPr>
            <w:r w:rsidRPr="00BC39DF">
              <w:rPr>
                <w:rFonts w:cs="Arial"/>
                <w:sz w:val="18"/>
                <w:szCs w:val="18"/>
              </w:rPr>
              <w:t>1291</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8"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2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3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1"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1291</w:t>
            </w:r>
          </w:p>
        </w:tc>
      </w:tr>
      <w:tr w:rsidR="00E27599" w:rsidRPr="00BC39DF" w:rsidTr="00487287">
        <w:trPr>
          <w:trHeight w:val="255"/>
        </w:trPr>
        <w:tc>
          <w:tcPr>
            <w:tcW w:w="5016" w:type="dxa"/>
            <w:tcBorders>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r w:rsidRPr="00BC39DF">
              <w:rPr>
                <w:rFonts w:cs="Arial"/>
                <w:sz w:val="18"/>
                <w:szCs w:val="18"/>
              </w:rPr>
              <w:t>Contributions on Hand (incl. old funds)</w:t>
            </w:r>
          </w:p>
        </w:tc>
        <w:tc>
          <w:tcPr>
            <w:tcW w:w="1080" w:type="dxa"/>
            <w:tcBorders>
              <w:left w:val="single" w:sz="8" w:space="0" w:color="auto"/>
              <w:right w:val="single" w:sz="8" w:space="0" w:color="auto"/>
            </w:tcBorders>
            <w:shd w:val="clear" w:color="auto" w:fill="auto"/>
            <w:noWrap/>
            <w:vAlign w:val="bottom"/>
          </w:tcPr>
          <w:p w:rsidR="00E27599" w:rsidRPr="00BC39DF" w:rsidRDefault="00E27599" w:rsidP="00372F74">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8"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2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3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1"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r>
      <w:tr w:rsidR="00E27599" w:rsidRPr="00BC39DF" w:rsidTr="00487287">
        <w:trPr>
          <w:trHeight w:val="255"/>
        </w:trPr>
        <w:tc>
          <w:tcPr>
            <w:tcW w:w="5016" w:type="dxa"/>
            <w:tcBorders>
              <w:left w:val="single" w:sz="8" w:space="0" w:color="auto"/>
              <w:right w:val="single" w:sz="8" w:space="0" w:color="auto"/>
            </w:tcBorders>
            <w:shd w:val="clear" w:color="auto" w:fill="auto"/>
            <w:vAlign w:val="bottom"/>
          </w:tcPr>
          <w:p w:rsidR="00E27599" w:rsidRPr="00BC39DF" w:rsidRDefault="00E27599" w:rsidP="00501F39">
            <w:pPr>
              <w:rPr>
                <w:rFonts w:cs="Arial"/>
                <w:sz w:val="18"/>
                <w:szCs w:val="18"/>
              </w:rPr>
            </w:pPr>
            <w:r w:rsidRPr="00BC39DF">
              <w:rPr>
                <w:rFonts w:cs="Arial"/>
                <w:sz w:val="18"/>
                <w:szCs w:val="18"/>
              </w:rPr>
              <w:t>Contributions From Existing Consents</w:t>
            </w:r>
          </w:p>
        </w:tc>
        <w:tc>
          <w:tcPr>
            <w:tcW w:w="1080" w:type="dxa"/>
            <w:tcBorders>
              <w:left w:val="single" w:sz="8" w:space="0" w:color="auto"/>
              <w:right w:val="single" w:sz="8" w:space="0" w:color="auto"/>
            </w:tcBorders>
            <w:shd w:val="clear" w:color="auto" w:fill="auto"/>
            <w:vAlign w:val="bottom"/>
          </w:tcPr>
          <w:p w:rsidR="00E27599" w:rsidRPr="00BC39DF" w:rsidRDefault="00E27599" w:rsidP="00372F74">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8"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2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3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1"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r>
      <w:tr w:rsidR="00E27599" w:rsidRPr="00BC39DF" w:rsidTr="00487287">
        <w:trPr>
          <w:trHeight w:val="255"/>
        </w:trPr>
        <w:tc>
          <w:tcPr>
            <w:tcW w:w="5016" w:type="dxa"/>
            <w:tcBorders>
              <w:left w:val="single" w:sz="8" w:space="0" w:color="auto"/>
              <w:right w:val="single" w:sz="8" w:space="0" w:color="auto"/>
            </w:tcBorders>
            <w:shd w:val="clear" w:color="auto" w:fill="C0C0C0"/>
            <w:noWrap/>
            <w:vAlign w:val="bottom"/>
          </w:tcPr>
          <w:p w:rsidR="00E27599" w:rsidRPr="00BC39DF" w:rsidRDefault="00E27599" w:rsidP="00501F39">
            <w:pPr>
              <w:rPr>
                <w:rFonts w:cs="Arial"/>
                <w:b/>
                <w:bCs/>
                <w:sz w:val="18"/>
                <w:szCs w:val="18"/>
              </w:rPr>
            </w:pPr>
            <w:r w:rsidRPr="00BC39DF">
              <w:rPr>
                <w:rFonts w:cs="Arial"/>
                <w:b/>
                <w:bCs/>
                <w:sz w:val="18"/>
                <w:szCs w:val="18"/>
              </w:rPr>
              <w:t>Total Income</w:t>
            </w:r>
          </w:p>
        </w:tc>
        <w:tc>
          <w:tcPr>
            <w:tcW w:w="1080" w:type="dxa"/>
            <w:tcBorders>
              <w:left w:val="single" w:sz="8" w:space="0" w:color="auto"/>
              <w:right w:val="single" w:sz="8" w:space="0" w:color="auto"/>
            </w:tcBorders>
            <w:shd w:val="clear" w:color="auto" w:fill="C0C0C0"/>
            <w:vAlign w:val="bottom"/>
          </w:tcPr>
          <w:p w:rsidR="00E27599" w:rsidRPr="00BC39DF" w:rsidRDefault="00E27599" w:rsidP="00372F74">
            <w:pPr>
              <w:jc w:val="right"/>
              <w:rPr>
                <w:rFonts w:cs="Arial"/>
                <w:sz w:val="18"/>
                <w:szCs w:val="18"/>
              </w:rPr>
            </w:pPr>
            <w:r w:rsidRPr="00BC39DF">
              <w:rPr>
                <w:rFonts w:cs="Arial"/>
                <w:sz w:val="18"/>
                <w:szCs w:val="18"/>
              </w:rPr>
              <w:t>3384</w:t>
            </w:r>
          </w:p>
        </w:tc>
        <w:tc>
          <w:tcPr>
            <w:tcW w:w="70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203</w:t>
            </w:r>
          </w:p>
        </w:tc>
        <w:tc>
          <w:tcPr>
            <w:tcW w:w="70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203</w:t>
            </w:r>
          </w:p>
        </w:tc>
        <w:tc>
          <w:tcPr>
            <w:tcW w:w="708"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203</w:t>
            </w:r>
          </w:p>
        </w:tc>
        <w:tc>
          <w:tcPr>
            <w:tcW w:w="70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203</w:t>
            </w:r>
          </w:p>
        </w:tc>
        <w:tc>
          <w:tcPr>
            <w:tcW w:w="70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203</w:t>
            </w:r>
          </w:p>
        </w:tc>
        <w:tc>
          <w:tcPr>
            <w:tcW w:w="720"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203</w:t>
            </w:r>
          </w:p>
        </w:tc>
        <w:tc>
          <w:tcPr>
            <w:tcW w:w="83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203</w:t>
            </w:r>
          </w:p>
        </w:tc>
        <w:tc>
          <w:tcPr>
            <w:tcW w:w="851"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203</w:t>
            </w:r>
          </w:p>
        </w:tc>
        <w:tc>
          <w:tcPr>
            <w:tcW w:w="850"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203</w:t>
            </w:r>
          </w:p>
        </w:tc>
        <w:tc>
          <w:tcPr>
            <w:tcW w:w="70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1559</w:t>
            </w:r>
          </w:p>
        </w:tc>
      </w:tr>
      <w:tr w:rsidR="00E27599" w:rsidRPr="00BC39DF" w:rsidTr="00487287">
        <w:trPr>
          <w:trHeight w:val="255"/>
        </w:trPr>
        <w:tc>
          <w:tcPr>
            <w:tcW w:w="5016" w:type="dxa"/>
            <w:tcBorders>
              <w:left w:val="single" w:sz="8" w:space="0" w:color="auto"/>
              <w:right w:val="single" w:sz="8" w:space="0" w:color="auto"/>
            </w:tcBorders>
            <w:shd w:val="clear" w:color="auto" w:fill="C0C0C0"/>
            <w:vAlign w:val="bottom"/>
          </w:tcPr>
          <w:p w:rsidR="00E27599" w:rsidRPr="00BC39DF" w:rsidRDefault="00E27599" w:rsidP="00501F39">
            <w:pPr>
              <w:rPr>
                <w:rFonts w:cs="Arial"/>
                <w:b/>
                <w:bCs/>
                <w:sz w:val="18"/>
                <w:szCs w:val="18"/>
              </w:rPr>
            </w:pPr>
            <w:r w:rsidRPr="00BC39DF">
              <w:rPr>
                <w:rFonts w:cs="Arial"/>
                <w:b/>
                <w:bCs/>
                <w:sz w:val="18"/>
                <w:szCs w:val="18"/>
              </w:rPr>
              <w:t>Contribution Cash Flow</w:t>
            </w:r>
          </w:p>
        </w:tc>
        <w:tc>
          <w:tcPr>
            <w:tcW w:w="1080" w:type="dxa"/>
            <w:tcBorders>
              <w:left w:val="single" w:sz="8" w:space="0" w:color="auto"/>
              <w:right w:val="single" w:sz="8" w:space="0" w:color="auto"/>
            </w:tcBorders>
            <w:shd w:val="clear" w:color="auto" w:fill="C0C0C0"/>
            <w:vAlign w:val="bottom"/>
          </w:tcPr>
          <w:p w:rsidR="00E27599" w:rsidRPr="00BC39DF" w:rsidRDefault="00E27599" w:rsidP="00372F74">
            <w:pPr>
              <w:rPr>
                <w:rFonts w:cs="Arial"/>
                <w:sz w:val="18"/>
                <w:szCs w:val="18"/>
              </w:rPr>
            </w:pPr>
            <w:r w:rsidRPr="00BC39DF">
              <w:rPr>
                <w:rFonts w:cs="Arial"/>
                <w:sz w:val="18"/>
                <w:szCs w:val="18"/>
              </w:rPr>
              <w:t> </w:t>
            </w:r>
          </w:p>
        </w:tc>
        <w:tc>
          <w:tcPr>
            <w:tcW w:w="70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-1334</w:t>
            </w:r>
          </w:p>
        </w:tc>
        <w:tc>
          <w:tcPr>
            <w:tcW w:w="70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-1132</w:t>
            </w:r>
          </w:p>
        </w:tc>
        <w:tc>
          <w:tcPr>
            <w:tcW w:w="708"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-1575</w:t>
            </w:r>
          </w:p>
        </w:tc>
        <w:tc>
          <w:tcPr>
            <w:tcW w:w="70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-1372</w:t>
            </w:r>
          </w:p>
        </w:tc>
        <w:tc>
          <w:tcPr>
            <w:tcW w:w="70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-1169</w:t>
            </w:r>
          </w:p>
        </w:tc>
        <w:tc>
          <w:tcPr>
            <w:tcW w:w="720"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-1787</w:t>
            </w:r>
          </w:p>
        </w:tc>
        <w:tc>
          <w:tcPr>
            <w:tcW w:w="83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-1584</w:t>
            </w:r>
          </w:p>
        </w:tc>
        <w:tc>
          <w:tcPr>
            <w:tcW w:w="851"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-1381</w:t>
            </w:r>
          </w:p>
        </w:tc>
        <w:tc>
          <w:tcPr>
            <w:tcW w:w="850"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-1178</w:t>
            </w:r>
          </w:p>
        </w:tc>
        <w:tc>
          <w:tcPr>
            <w:tcW w:w="709" w:type="dxa"/>
            <w:tcBorders>
              <w:left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2</w:t>
            </w:r>
          </w:p>
        </w:tc>
      </w:tr>
      <w:tr w:rsidR="00E27599" w:rsidRPr="00BC39DF" w:rsidTr="00487287">
        <w:trPr>
          <w:trHeight w:val="255"/>
        </w:trPr>
        <w:tc>
          <w:tcPr>
            <w:tcW w:w="5016" w:type="dxa"/>
            <w:tcBorders>
              <w:left w:val="single" w:sz="8" w:space="0" w:color="auto"/>
              <w:right w:val="single" w:sz="8" w:space="0" w:color="auto"/>
            </w:tcBorders>
            <w:shd w:val="clear" w:color="auto" w:fill="auto"/>
            <w:vAlign w:val="bottom"/>
          </w:tcPr>
          <w:p w:rsidR="00E27599" w:rsidRPr="00BC39DF" w:rsidRDefault="00E27599" w:rsidP="00501F39">
            <w:pPr>
              <w:rPr>
                <w:rFonts w:cs="Arial"/>
                <w:b/>
                <w:bCs/>
                <w:sz w:val="18"/>
                <w:szCs w:val="18"/>
              </w:rPr>
            </w:pPr>
            <w:r w:rsidRPr="00BC39DF">
              <w:rPr>
                <w:rFonts w:cs="Arial"/>
                <w:b/>
                <w:bCs/>
                <w:sz w:val="18"/>
                <w:szCs w:val="18"/>
              </w:rPr>
              <w:t>Council Bankrolling</w:t>
            </w:r>
          </w:p>
        </w:tc>
        <w:tc>
          <w:tcPr>
            <w:tcW w:w="1080" w:type="dxa"/>
            <w:tcBorders>
              <w:left w:val="single" w:sz="8" w:space="0" w:color="auto"/>
              <w:right w:val="single" w:sz="8" w:space="0" w:color="auto"/>
            </w:tcBorders>
            <w:shd w:val="clear" w:color="auto" w:fill="auto"/>
            <w:vAlign w:val="bottom"/>
          </w:tcPr>
          <w:p w:rsidR="00E27599" w:rsidRPr="00BC39DF" w:rsidRDefault="00E27599" w:rsidP="00372F74">
            <w:pPr>
              <w:rPr>
                <w:rFonts w:cs="Arial"/>
                <w:sz w:val="18"/>
                <w:szCs w:val="18"/>
              </w:rPr>
            </w:pPr>
            <w:r w:rsidRPr="00BC39DF">
              <w:rPr>
                <w:rFonts w:cs="Arial"/>
                <w:sz w:val="18"/>
                <w:szCs w:val="18"/>
              </w:rPr>
              <w:t> </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8"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2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3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1"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r>
      <w:tr w:rsidR="00E27599" w:rsidRPr="00BC39DF" w:rsidTr="00487287">
        <w:trPr>
          <w:trHeight w:val="255"/>
        </w:trPr>
        <w:tc>
          <w:tcPr>
            <w:tcW w:w="5016" w:type="dxa"/>
            <w:tcBorders>
              <w:left w:val="single" w:sz="8" w:space="0" w:color="auto"/>
              <w:right w:val="single" w:sz="8" w:space="0" w:color="auto"/>
            </w:tcBorders>
            <w:shd w:val="clear" w:color="auto" w:fill="auto"/>
            <w:vAlign w:val="bottom"/>
          </w:tcPr>
          <w:p w:rsidR="00E27599" w:rsidRPr="00BC39DF" w:rsidRDefault="00E27599" w:rsidP="00501F39">
            <w:pPr>
              <w:rPr>
                <w:rFonts w:cs="Arial"/>
                <w:b/>
                <w:bCs/>
                <w:sz w:val="18"/>
                <w:szCs w:val="18"/>
              </w:rPr>
            </w:pPr>
            <w:r w:rsidRPr="00BC39DF">
              <w:rPr>
                <w:rFonts w:cs="Arial"/>
                <w:b/>
                <w:bCs/>
                <w:sz w:val="18"/>
                <w:szCs w:val="18"/>
              </w:rPr>
              <w:t>Developer Bankrolling</w:t>
            </w:r>
          </w:p>
        </w:tc>
        <w:tc>
          <w:tcPr>
            <w:tcW w:w="1080" w:type="dxa"/>
            <w:tcBorders>
              <w:left w:val="single" w:sz="8" w:space="0" w:color="auto"/>
              <w:right w:val="single" w:sz="8" w:space="0" w:color="auto"/>
            </w:tcBorders>
            <w:shd w:val="clear" w:color="auto" w:fill="auto"/>
            <w:vAlign w:val="bottom"/>
          </w:tcPr>
          <w:p w:rsidR="00E27599" w:rsidRPr="00BC39DF" w:rsidRDefault="00E27599" w:rsidP="00372F74">
            <w:pPr>
              <w:rPr>
                <w:rFonts w:cs="Arial"/>
                <w:sz w:val="18"/>
                <w:szCs w:val="18"/>
              </w:rPr>
            </w:pPr>
            <w:r w:rsidRPr="00BC39DF">
              <w:rPr>
                <w:rFonts w:cs="Arial"/>
                <w:sz w:val="18"/>
                <w:szCs w:val="18"/>
              </w:rPr>
              <w:t> </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8"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2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3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1"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r>
      <w:tr w:rsidR="00E27599" w:rsidRPr="00BC39DF" w:rsidTr="00487287">
        <w:trPr>
          <w:trHeight w:val="255"/>
        </w:trPr>
        <w:tc>
          <w:tcPr>
            <w:tcW w:w="5016" w:type="dxa"/>
            <w:tcBorders>
              <w:left w:val="single" w:sz="8" w:space="0" w:color="auto"/>
              <w:right w:val="single" w:sz="8" w:space="0" w:color="auto"/>
            </w:tcBorders>
            <w:shd w:val="clear" w:color="auto" w:fill="auto"/>
            <w:vAlign w:val="bottom"/>
          </w:tcPr>
          <w:p w:rsidR="00E27599" w:rsidRPr="00BC39DF" w:rsidRDefault="00E27599" w:rsidP="00501F39">
            <w:pPr>
              <w:rPr>
                <w:rFonts w:cs="Arial"/>
                <w:b/>
                <w:bCs/>
                <w:sz w:val="18"/>
                <w:szCs w:val="18"/>
              </w:rPr>
            </w:pPr>
            <w:r w:rsidRPr="00BC39DF">
              <w:rPr>
                <w:rFonts w:cs="Arial"/>
                <w:b/>
                <w:bCs/>
                <w:sz w:val="18"/>
                <w:szCs w:val="18"/>
              </w:rPr>
              <w:t>Total Bankrolling</w:t>
            </w:r>
          </w:p>
        </w:tc>
        <w:tc>
          <w:tcPr>
            <w:tcW w:w="1080" w:type="dxa"/>
            <w:tcBorders>
              <w:left w:val="single" w:sz="8" w:space="0" w:color="auto"/>
              <w:right w:val="single" w:sz="8" w:space="0" w:color="auto"/>
            </w:tcBorders>
            <w:shd w:val="clear" w:color="auto" w:fill="auto"/>
            <w:vAlign w:val="bottom"/>
          </w:tcPr>
          <w:p w:rsidR="00E27599" w:rsidRPr="00BC39DF" w:rsidRDefault="00E27599" w:rsidP="00372F74">
            <w:pPr>
              <w:rPr>
                <w:rFonts w:cs="Arial"/>
                <w:sz w:val="18"/>
                <w:szCs w:val="18"/>
              </w:rPr>
            </w:pPr>
            <w:r w:rsidRPr="00BC39DF">
              <w:rPr>
                <w:rFonts w:cs="Arial"/>
                <w:sz w:val="18"/>
                <w:szCs w:val="18"/>
              </w:rPr>
              <w:t> </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8"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2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3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1"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850"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right w:val="single" w:sz="8" w:space="0" w:color="auto"/>
            </w:tcBorders>
            <w:shd w:val="clear" w:color="auto" w:fill="auto"/>
            <w:vAlign w:val="bottom"/>
          </w:tcPr>
          <w:p w:rsidR="00E27599" w:rsidRPr="00BC39DF" w:rsidRDefault="00E27599" w:rsidP="00501F39">
            <w:pPr>
              <w:jc w:val="right"/>
              <w:rPr>
                <w:rFonts w:cs="Arial"/>
                <w:sz w:val="18"/>
                <w:szCs w:val="18"/>
              </w:rPr>
            </w:pPr>
            <w:r w:rsidRPr="00BC39DF">
              <w:rPr>
                <w:rFonts w:cs="Arial"/>
                <w:sz w:val="18"/>
                <w:szCs w:val="18"/>
              </w:rPr>
              <w:t>0</w:t>
            </w:r>
          </w:p>
        </w:tc>
      </w:tr>
      <w:tr w:rsidR="00E27599" w:rsidRPr="00BC39DF" w:rsidTr="00487287">
        <w:trPr>
          <w:trHeight w:val="255"/>
        </w:trPr>
        <w:tc>
          <w:tcPr>
            <w:tcW w:w="5016" w:type="dxa"/>
            <w:tcBorders>
              <w:left w:val="single" w:sz="8" w:space="0" w:color="auto"/>
              <w:bottom w:val="single" w:sz="8" w:space="0" w:color="auto"/>
              <w:right w:val="single" w:sz="8" w:space="0" w:color="auto"/>
            </w:tcBorders>
            <w:shd w:val="clear" w:color="auto" w:fill="C0C0C0"/>
            <w:vAlign w:val="bottom"/>
          </w:tcPr>
          <w:p w:rsidR="00E27599" w:rsidRPr="00BC39DF" w:rsidRDefault="00E27599" w:rsidP="00501F39">
            <w:pPr>
              <w:rPr>
                <w:rFonts w:cs="Arial"/>
                <w:b/>
                <w:bCs/>
                <w:sz w:val="18"/>
                <w:szCs w:val="18"/>
              </w:rPr>
            </w:pPr>
            <w:r w:rsidRPr="00BC39DF">
              <w:rPr>
                <w:rFonts w:cs="Arial"/>
                <w:b/>
                <w:bCs/>
                <w:sz w:val="18"/>
                <w:szCs w:val="18"/>
              </w:rPr>
              <w:t>Adjusted Period Balance</w:t>
            </w:r>
          </w:p>
        </w:tc>
        <w:tc>
          <w:tcPr>
            <w:tcW w:w="1080" w:type="dxa"/>
            <w:tcBorders>
              <w:left w:val="single" w:sz="8" w:space="0" w:color="auto"/>
              <w:bottom w:val="single" w:sz="8" w:space="0" w:color="auto"/>
              <w:right w:val="single" w:sz="8" w:space="0" w:color="auto"/>
            </w:tcBorders>
            <w:shd w:val="clear" w:color="auto" w:fill="C0C0C0"/>
            <w:vAlign w:val="bottom"/>
          </w:tcPr>
          <w:p w:rsidR="00E27599" w:rsidRPr="00BC39DF" w:rsidRDefault="00E27599" w:rsidP="00372F74">
            <w:pPr>
              <w:rPr>
                <w:rFonts w:cs="Arial"/>
                <w:sz w:val="18"/>
                <w:szCs w:val="18"/>
              </w:rPr>
            </w:pPr>
            <w:r w:rsidRPr="00BC39DF">
              <w:rPr>
                <w:rFonts w:cs="Arial"/>
                <w:sz w:val="18"/>
                <w:szCs w:val="18"/>
              </w:rPr>
              <w:t> </w:t>
            </w:r>
          </w:p>
        </w:tc>
        <w:tc>
          <w:tcPr>
            <w:tcW w:w="709" w:type="dxa"/>
            <w:tcBorders>
              <w:left w:val="single" w:sz="8" w:space="0" w:color="auto"/>
              <w:bottom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left w:val="single" w:sz="8" w:space="0" w:color="auto"/>
              <w:bottom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-1334</w:t>
            </w:r>
          </w:p>
        </w:tc>
        <w:tc>
          <w:tcPr>
            <w:tcW w:w="709" w:type="dxa"/>
            <w:tcBorders>
              <w:left w:val="single" w:sz="8" w:space="0" w:color="auto"/>
              <w:bottom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-1132</w:t>
            </w:r>
          </w:p>
        </w:tc>
        <w:tc>
          <w:tcPr>
            <w:tcW w:w="708" w:type="dxa"/>
            <w:tcBorders>
              <w:left w:val="single" w:sz="8" w:space="0" w:color="auto"/>
              <w:bottom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-1575</w:t>
            </w:r>
          </w:p>
        </w:tc>
        <w:tc>
          <w:tcPr>
            <w:tcW w:w="709" w:type="dxa"/>
            <w:tcBorders>
              <w:left w:val="single" w:sz="8" w:space="0" w:color="auto"/>
              <w:bottom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-1372</w:t>
            </w:r>
          </w:p>
        </w:tc>
        <w:tc>
          <w:tcPr>
            <w:tcW w:w="709" w:type="dxa"/>
            <w:tcBorders>
              <w:left w:val="single" w:sz="8" w:space="0" w:color="auto"/>
              <w:bottom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-1169</w:t>
            </w:r>
          </w:p>
        </w:tc>
        <w:tc>
          <w:tcPr>
            <w:tcW w:w="720" w:type="dxa"/>
            <w:tcBorders>
              <w:left w:val="single" w:sz="8" w:space="0" w:color="auto"/>
              <w:bottom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-1787</w:t>
            </w:r>
          </w:p>
        </w:tc>
        <w:tc>
          <w:tcPr>
            <w:tcW w:w="839" w:type="dxa"/>
            <w:tcBorders>
              <w:left w:val="single" w:sz="8" w:space="0" w:color="auto"/>
              <w:bottom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-1584</w:t>
            </w:r>
          </w:p>
        </w:tc>
        <w:tc>
          <w:tcPr>
            <w:tcW w:w="851" w:type="dxa"/>
            <w:tcBorders>
              <w:left w:val="single" w:sz="8" w:space="0" w:color="auto"/>
              <w:bottom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-1381</w:t>
            </w:r>
          </w:p>
        </w:tc>
        <w:tc>
          <w:tcPr>
            <w:tcW w:w="850" w:type="dxa"/>
            <w:tcBorders>
              <w:left w:val="single" w:sz="8" w:space="0" w:color="auto"/>
              <w:bottom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-1178</w:t>
            </w:r>
          </w:p>
        </w:tc>
        <w:tc>
          <w:tcPr>
            <w:tcW w:w="709" w:type="dxa"/>
            <w:tcBorders>
              <w:left w:val="single" w:sz="8" w:space="0" w:color="auto"/>
              <w:bottom w:val="single" w:sz="8" w:space="0" w:color="auto"/>
              <w:right w:val="single" w:sz="8" w:space="0" w:color="auto"/>
            </w:tcBorders>
            <w:shd w:val="clear" w:color="auto" w:fill="C0C0C0"/>
            <w:vAlign w:val="bottom"/>
          </w:tcPr>
          <w:p w:rsidR="00E27599" w:rsidRPr="00BC39DF" w:rsidRDefault="00E27599" w:rsidP="00501F39">
            <w:pPr>
              <w:jc w:val="right"/>
              <w:rPr>
                <w:rFonts w:cs="Arial"/>
                <w:sz w:val="18"/>
                <w:szCs w:val="18"/>
              </w:rPr>
            </w:pPr>
            <w:r w:rsidRPr="00BC39DF">
              <w:rPr>
                <w:rFonts w:cs="Arial"/>
                <w:sz w:val="18"/>
                <w:szCs w:val="18"/>
              </w:rPr>
              <w:t>2</w:t>
            </w:r>
          </w:p>
        </w:tc>
      </w:tr>
      <w:tr w:rsidR="00E27599" w:rsidRPr="00BC39DF" w:rsidTr="00487287">
        <w:trPr>
          <w:trHeight w:val="270"/>
        </w:trPr>
        <w:tc>
          <w:tcPr>
            <w:tcW w:w="5016" w:type="dxa"/>
            <w:tcBorders>
              <w:top w:val="single" w:sz="8" w:space="0" w:color="auto"/>
              <w:left w:val="nil"/>
              <w:bottom w:val="single" w:sz="8" w:space="0" w:color="auto"/>
            </w:tcBorders>
            <w:shd w:val="clear" w:color="auto" w:fill="auto"/>
            <w:vAlign w:val="bottom"/>
          </w:tcPr>
          <w:p w:rsidR="00E27599" w:rsidRPr="00BC39DF" w:rsidRDefault="00E27599" w:rsidP="00501F39">
            <w:pPr>
              <w:rPr>
                <w:rFonts w:cs="Arial"/>
                <w:sz w:val="18"/>
                <w:szCs w:val="18"/>
              </w:rPr>
            </w:pPr>
          </w:p>
        </w:tc>
        <w:tc>
          <w:tcPr>
            <w:tcW w:w="1080" w:type="dxa"/>
            <w:tcBorders>
              <w:top w:val="single" w:sz="8" w:space="0" w:color="auto"/>
              <w:bottom w:val="single" w:sz="8" w:space="0" w:color="auto"/>
            </w:tcBorders>
            <w:shd w:val="clear" w:color="auto" w:fill="auto"/>
            <w:vAlign w:val="bottom"/>
          </w:tcPr>
          <w:p w:rsidR="00E27599" w:rsidRPr="00BC39DF" w:rsidRDefault="00E27599" w:rsidP="00372F74">
            <w:pPr>
              <w:rPr>
                <w:rFonts w:cs="Arial"/>
                <w:sz w:val="18"/>
                <w:szCs w:val="18"/>
              </w:rPr>
            </w:pPr>
            <w:r w:rsidRPr="00BC39DF">
              <w:rPr>
                <w:rFonts w:cs="Arial"/>
                <w:sz w:val="18"/>
                <w:szCs w:val="18"/>
              </w:rPr>
              <w:t> </w:t>
            </w:r>
          </w:p>
        </w:tc>
        <w:tc>
          <w:tcPr>
            <w:tcW w:w="709" w:type="dxa"/>
            <w:tcBorders>
              <w:top w:val="single" w:sz="8" w:space="0" w:color="auto"/>
              <w:left w:val="nil"/>
            </w:tcBorders>
            <w:shd w:val="clear" w:color="auto" w:fill="auto"/>
            <w:vAlign w:val="bottom"/>
          </w:tcPr>
          <w:p w:rsidR="00E27599" w:rsidRPr="00BC39DF" w:rsidRDefault="00E27599" w:rsidP="00501F39">
            <w:pPr>
              <w:rPr>
                <w:rFonts w:cs="Arial"/>
                <w:sz w:val="18"/>
                <w:szCs w:val="18"/>
              </w:rPr>
            </w:pPr>
          </w:p>
        </w:tc>
        <w:tc>
          <w:tcPr>
            <w:tcW w:w="709" w:type="dxa"/>
            <w:tcBorders>
              <w:top w:val="single" w:sz="8" w:space="0" w:color="auto"/>
            </w:tcBorders>
            <w:shd w:val="clear" w:color="auto" w:fill="auto"/>
            <w:vAlign w:val="bottom"/>
          </w:tcPr>
          <w:p w:rsidR="00E27599" w:rsidRPr="00BC39DF" w:rsidRDefault="00E27599" w:rsidP="00501F39">
            <w:pPr>
              <w:rPr>
                <w:rFonts w:cs="Arial"/>
                <w:sz w:val="18"/>
                <w:szCs w:val="18"/>
              </w:rPr>
            </w:pPr>
          </w:p>
        </w:tc>
        <w:tc>
          <w:tcPr>
            <w:tcW w:w="709" w:type="dxa"/>
            <w:tcBorders>
              <w:top w:val="single" w:sz="8" w:space="0" w:color="auto"/>
            </w:tcBorders>
            <w:shd w:val="clear" w:color="auto" w:fill="auto"/>
            <w:vAlign w:val="bottom"/>
          </w:tcPr>
          <w:p w:rsidR="00E27599" w:rsidRPr="00BC39DF" w:rsidRDefault="00E27599" w:rsidP="00501F39">
            <w:pPr>
              <w:rPr>
                <w:rFonts w:cs="Arial"/>
                <w:sz w:val="18"/>
                <w:szCs w:val="18"/>
              </w:rPr>
            </w:pPr>
          </w:p>
        </w:tc>
        <w:tc>
          <w:tcPr>
            <w:tcW w:w="708" w:type="dxa"/>
            <w:tcBorders>
              <w:top w:val="single" w:sz="8" w:space="0" w:color="auto"/>
            </w:tcBorders>
            <w:shd w:val="clear" w:color="auto" w:fill="auto"/>
            <w:vAlign w:val="bottom"/>
          </w:tcPr>
          <w:p w:rsidR="00E27599" w:rsidRPr="00BC39DF" w:rsidRDefault="00E27599" w:rsidP="00501F39">
            <w:pPr>
              <w:rPr>
                <w:rFonts w:cs="Arial"/>
                <w:sz w:val="18"/>
                <w:szCs w:val="18"/>
              </w:rPr>
            </w:pPr>
          </w:p>
        </w:tc>
        <w:tc>
          <w:tcPr>
            <w:tcW w:w="709" w:type="dxa"/>
            <w:tcBorders>
              <w:top w:val="single" w:sz="8" w:space="0" w:color="auto"/>
            </w:tcBorders>
            <w:shd w:val="clear" w:color="auto" w:fill="auto"/>
            <w:vAlign w:val="bottom"/>
          </w:tcPr>
          <w:p w:rsidR="00E27599" w:rsidRPr="00BC39DF" w:rsidRDefault="00E27599" w:rsidP="00501F39">
            <w:pPr>
              <w:rPr>
                <w:rFonts w:cs="Arial"/>
                <w:sz w:val="18"/>
                <w:szCs w:val="18"/>
              </w:rPr>
            </w:pPr>
          </w:p>
        </w:tc>
        <w:tc>
          <w:tcPr>
            <w:tcW w:w="709" w:type="dxa"/>
            <w:tcBorders>
              <w:top w:val="single" w:sz="8" w:space="0" w:color="auto"/>
            </w:tcBorders>
            <w:shd w:val="clear" w:color="auto" w:fill="auto"/>
            <w:vAlign w:val="bottom"/>
          </w:tcPr>
          <w:p w:rsidR="00E27599" w:rsidRPr="00BC39DF" w:rsidRDefault="00E27599" w:rsidP="00501F39">
            <w:pPr>
              <w:rPr>
                <w:rFonts w:cs="Arial"/>
                <w:sz w:val="18"/>
                <w:szCs w:val="18"/>
              </w:rPr>
            </w:pPr>
          </w:p>
        </w:tc>
        <w:tc>
          <w:tcPr>
            <w:tcW w:w="720" w:type="dxa"/>
            <w:tcBorders>
              <w:top w:val="single" w:sz="8" w:space="0" w:color="auto"/>
            </w:tcBorders>
            <w:shd w:val="clear" w:color="auto" w:fill="auto"/>
            <w:vAlign w:val="bottom"/>
          </w:tcPr>
          <w:p w:rsidR="00E27599" w:rsidRPr="00BC39DF" w:rsidRDefault="00E27599" w:rsidP="00501F39">
            <w:pPr>
              <w:rPr>
                <w:rFonts w:cs="Arial"/>
                <w:sz w:val="18"/>
                <w:szCs w:val="18"/>
              </w:rPr>
            </w:pPr>
          </w:p>
        </w:tc>
        <w:tc>
          <w:tcPr>
            <w:tcW w:w="839" w:type="dxa"/>
            <w:tcBorders>
              <w:top w:val="single" w:sz="8" w:space="0" w:color="auto"/>
            </w:tcBorders>
            <w:shd w:val="clear" w:color="auto" w:fill="auto"/>
            <w:vAlign w:val="bottom"/>
          </w:tcPr>
          <w:p w:rsidR="00E27599" w:rsidRPr="00BC39DF" w:rsidRDefault="00E27599" w:rsidP="00501F39">
            <w:pPr>
              <w:rPr>
                <w:rFonts w:cs="Arial"/>
                <w:sz w:val="18"/>
                <w:szCs w:val="18"/>
              </w:rPr>
            </w:pPr>
          </w:p>
        </w:tc>
        <w:tc>
          <w:tcPr>
            <w:tcW w:w="851" w:type="dxa"/>
            <w:tcBorders>
              <w:top w:val="single" w:sz="8" w:space="0" w:color="auto"/>
            </w:tcBorders>
            <w:shd w:val="clear" w:color="auto" w:fill="auto"/>
            <w:noWrap/>
            <w:vAlign w:val="bottom"/>
          </w:tcPr>
          <w:p w:rsidR="00E27599" w:rsidRPr="00BC39DF" w:rsidRDefault="00E27599" w:rsidP="00501F39">
            <w:pPr>
              <w:rPr>
                <w:rFonts w:cs="Arial"/>
                <w:sz w:val="18"/>
                <w:szCs w:val="18"/>
              </w:rPr>
            </w:pPr>
          </w:p>
        </w:tc>
        <w:tc>
          <w:tcPr>
            <w:tcW w:w="850" w:type="dxa"/>
            <w:tcBorders>
              <w:top w:val="single" w:sz="8" w:space="0" w:color="auto"/>
            </w:tcBorders>
            <w:shd w:val="clear" w:color="auto" w:fill="auto"/>
            <w:noWrap/>
            <w:vAlign w:val="bottom"/>
          </w:tcPr>
          <w:p w:rsidR="00E27599" w:rsidRPr="00BC39DF" w:rsidRDefault="00E27599" w:rsidP="00501F39">
            <w:pPr>
              <w:rPr>
                <w:rFonts w:cs="Arial"/>
                <w:sz w:val="18"/>
                <w:szCs w:val="18"/>
              </w:rPr>
            </w:pPr>
          </w:p>
        </w:tc>
        <w:tc>
          <w:tcPr>
            <w:tcW w:w="709" w:type="dxa"/>
            <w:tcBorders>
              <w:top w:val="single" w:sz="8" w:space="0" w:color="auto"/>
            </w:tcBorders>
            <w:shd w:val="clear" w:color="auto" w:fill="auto"/>
            <w:noWrap/>
            <w:vAlign w:val="bottom"/>
          </w:tcPr>
          <w:p w:rsidR="00E27599" w:rsidRPr="00BC39DF" w:rsidRDefault="00E27599" w:rsidP="00501F39">
            <w:pPr>
              <w:rPr>
                <w:rFonts w:cs="Arial"/>
                <w:sz w:val="18"/>
                <w:szCs w:val="18"/>
              </w:rPr>
            </w:pPr>
          </w:p>
        </w:tc>
      </w:tr>
      <w:tr w:rsidR="00E27599" w:rsidRPr="00BC39DF" w:rsidTr="00487287">
        <w:trPr>
          <w:trHeight w:val="255"/>
        </w:trPr>
        <w:tc>
          <w:tcPr>
            <w:tcW w:w="5016" w:type="dxa"/>
            <w:tcBorders>
              <w:top w:val="single" w:sz="8" w:space="0" w:color="auto"/>
              <w:left w:val="single" w:sz="8" w:space="0" w:color="auto"/>
              <w:bottom w:val="nil"/>
              <w:right w:val="nil"/>
            </w:tcBorders>
            <w:shd w:val="clear" w:color="auto" w:fill="C4CCE6"/>
            <w:vAlign w:val="bottom"/>
          </w:tcPr>
          <w:p w:rsidR="00E27599" w:rsidRPr="00BC39DF" w:rsidRDefault="00E27599" w:rsidP="00501F39">
            <w:pPr>
              <w:rPr>
                <w:rFonts w:cs="Arial"/>
                <w:b/>
                <w:bCs/>
                <w:sz w:val="18"/>
                <w:szCs w:val="18"/>
              </w:rPr>
            </w:pPr>
            <w:r w:rsidRPr="00BC39DF">
              <w:rPr>
                <w:rFonts w:cs="Arial"/>
                <w:b/>
                <w:bCs/>
                <w:sz w:val="18"/>
                <w:szCs w:val="18"/>
              </w:rPr>
              <w:t>Contribution Rate ('000s)</w:t>
            </w:r>
          </w:p>
        </w:tc>
        <w:tc>
          <w:tcPr>
            <w:tcW w:w="1080" w:type="dxa"/>
            <w:tcBorders>
              <w:top w:val="single" w:sz="8" w:space="0" w:color="auto"/>
              <w:left w:val="nil"/>
              <w:bottom w:val="nil"/>
              <w:right w:val="single" w:sz="8" w:space="0" w:color="auto"/>
            </w:tcBorders>
            <w:shd w:val="clear" w:color="auto" w:fill="C4CCE6"/>
            <w:vAlign w:val="bottom"/>
          </w:tcPr>
          <w:p w:rsidR="00E27599" w:rsidRPr="00BC39DF" w:rsidRDefault="00E27599" w:rsidP="00501F39">
            <w:pPr>
              <w:jc w:val="right"/>
              <w:rPr>
                <w:rFonts w:cs="Arial"/>
                <w:sz w:val="18"/>
                <w:szCs w:val="18"/>
              </w:rPr>
            </w:pPr>
            <w:r w:rsidRPr="00BC39DF">
              <w:rPr>
                <w:rFonts w:cs="Arial"/>
                <w:sz w:val="18"/>
                <w:szCs w:val="18"/>
              </w:rPr>
              <w:t>38.38</w:t>
            </w:r>
          </w:p>
        </w:tc>
        <w:tc>
          <w:tcPr>
            <w:tcW w:w="709" w:type="dxa"/>
            <w:tcBorders>
              <w:left w:val="nil"/>
              <w:bottom w:val="nil"/>
              <w:right w:val="nil"/>
            </w:tcBorders>
            <w:shd w:val="clear" w:color="auto" w:fill="auto"/>
            <w:vAlign w:val="bottom"/>
          </w:tcPr>
          <w:p w:rsidR="00E27599" w:rsidRPr="00BC39DF" w:rsidRDefault="00E27599" w:rsidP="00501F39">
            <w:pPr>
              <w:rPr>
                <w:rFonts w:cs="Arial"/>
                <w:sz w:val="18"/>
                <w:szCs w:val="18"/>
              </w:rPr>
            </w:pPr>
          </w:p>
        </w:tc>
        <w:tc>
          <w:tcPr>
            <w:tcW w:w="709" w:type="dxa"/>
            <w:tcBorders>
              <w:left w:val="nil"/>
              <w:bottom w:val="nil"/>
              <w:right w:val="nil"/>
            </w:tcBorders>
            <w:shd w:val="clear" w:color="auto" w:fill="auto"/>
            <w:vAlign w:val="bottom"/>
          </w:tcPr>
          <w:p w:rsidR="00E27599" w:rsidRPr="00BC39DF" w:rsidRDefault="00E27599" w:rsidP="00501F39">
            <w:pPr>
              <w:rPr>
                <w:rFonts w:cs="Arial"/>
                <w:sz w:val="18"/>
                <w:szCs w:val="18"/>
              </w:rPr>
            </w:pPr>
          </w:p>
        </w:tc>
        <w:tc>
          <w:tcPr>
            <w:tcW w:w="709" w:type="dxa"/>
            <w:tcBorders>
              <w:left w:val="nil"/>
              <w:bottom w:val="nil"/>
              <w:right w:val="nil"/>
            </w:tcBorders>
            <w:shd w:val="clear" w:color="auto" w:fill="auto"/>
            <w:vAlign w:val="bottom"/>
          </w:tcPr>
          <w:p w:rsidR="00E27599" w:rsidRPr="00BC39DF" w:rsidRDefault="00E27599" w:rsidP="00501F39">
            <w:pPr>
              <w:rPr>
                <w:rFonts w:cs="Arial"/>
                <w:sz w:val="18"/>
                <w:szCs w:val="18"/>
              </w:rPr>
            </w:pPr>
          </w:p>
        </w:tc>
        <w:tc>
          <w:tcPr>
            <w:tcW w:w="708" w:type="dxa"/>
            <w:tcBorders>
              <w:left w:val="nil"/>
              <w:bottom w:val="nil"/>
              <w:right w:val="nil"/>
            </w:tcBorders>
            <w:shd w:val="clear" w:color="auto" w:fill="auto"/>
            <w:vAlign w:val="bottom"/>
          </w:tcPr>
          <w:p w:rsidR="00E27599" w:rsidRPr="00BC39DF" w:rsidRDefault="00E27599" w:rsidP="00501F39">
            <w:pPr>
              <w:rPr>
                <w:rFonts w:cs="Arial"/>
                <w:sz w:val="18"/>
                <w:szCs w:val="18"/>
              </w:rPr>
            </w:pPr>
          </w:p>
        </w:tc>
        <w:tc>
          <w:tcPr>
            <w:tcW w:w="709" w:type="dxa"/>
            <w:tcBorders>
              <w:left w:val="nil"/>
              <w:bottom w:val="nil"/>
              <w:right w:val="nil"/>
            </w:tcBorders>
            <w:shd w:val="clear" w:color="auto" w:fill="auto"/>
            <w:vAlign w:val="bottom"/>
          </w:tcPr>
          <w:p w:rsidR="00E27599" w:rsidRPr="00BC39DF" w:rsidRDefault="00E27599" w:rsidP="00501F39">
            <w:pPr>
              <w:rPr>
                <w:rFonts w:cs="Arial"/>
                <w:sz w:val="18"/>
                <w:szCs w:val="18"/>
              </w:rPr>
            </w:pPr>
          </w:p>
        </w:tc>
        <w:tc>
          <w:tcPr>
            <w:tcW w:w="709" w:type="dxa"/>
            <w:tcBorders>
              <w:left w:val="nil"/>
              <w:bottom w:val="nil"/>
              <w:right w:val="nil"/>
            </w:tcBorders>
            <w:shd w:val="clear" w:color="auto" w:fill="auto"/>
            <w:vAlign w:val="bottom"/>
          </w:tcPr>
          <w:p w:rsidR="00E27599" w:rsidRPr="00BC39DF" w:rsidRDefault="00E27599" w:rsidP="00501F39">
            <w:pPr>
              <w:rPr>
                <w:rFonts w:cs="Arial"/>
                <w:sz w:val="18"/>
                <w:szCs w:val="18"/>
              </w:rPr>
            </w:pPr>
          </w:p>
        </w:tc>
        <w:tc>
          <w:tcPr>
            <w:tcW w:w="720" w:type="dxa"/>
            <w:tcBorders>
              <w:left w:val="nil"/>
              <w:bottom w:val="nil"/>
              <w:right w:val="nil"/>
            </w:tcBorders>
            <w:shd w:val="clear" w:color="auto" w:fill="auto"/>
            <w:vAlign w:val="bottom"/>
          </w:tcPr>
          <w:p w:rsidR="00E27599" w:rsidRPr="00BC39DF" w:rsidRDefault="00E27599" w:rsidP="00501F39">
            <w:pPr>
              <w:rPr>
                <w:rFonts w:cs="Arial"/>
                <w:sz w:val="18"/>
                <w:szCs w:val="18"/>
              </w:rPr>
            </w:pPr>
          </w:p>
        </w:tc>
        <w:tc>
          <w:tcPr>
            <w:tcW w:w="839" w:type="dxa"/>
            <w:tcBorders>
              <w:left w:val="nil"/>
              <w:bottom w:val="nil"/>
              <w:right w:val="nil"/>
            </w:tcBorders>
            <w:shd w:val="clear" w:color="auto" w:fill="auto"/>
            <w:vAlign w:val="bottom"/>
          </w:tcPr>
          <w:p w:rsidR="00E27599" w:rsidRPr="00BC39DF" w:rsidRDefault="00E27599" w:rsidP="00501F39">
            <w:pPr>
              <w:rPr>
                <w:rFonts w:cs="Arial"/>
                <w:sz w:val="18"/>
                <w:szCs w:val="18"/>
              </w:rPr>
            </w:pPr>
          </w:p>
        </w:tc>
        <w:tc>
          <w:tcPr>
            <w:tcW w:w="851" w:type="dxa"/>
            <w:tcBorders>
              <w:left w:val="nil"/>
              <w:bottom w:val="nil"/>
              <w:right w:val="nil"/>
            </w:tcBorders>
            <w:shd w:val="clear" w:color="auto" w:fill="auto"/>
            <w:noWrap/>
            <w:vAlign w:val="bottom"/>
          </w:tcPr>
          <w:p w:rsidR="00E27599" w:rsidRPr="00BC39DF" w:rsidRDefault="00E27599" w:rsidP="00501F39">
            <w:pPr>
              <w:rPr>
                <w:rFonts w:cs="Arial"/>
                <w:sz w:val="18"/>
                <w:szCs w:val="18"/>
              </w:rPr>
            </w:pPr>
          </w:p>
        </w:tc>
        <w:tc>
          <w:tcPr>
            <w:tcW w:w="850" w:type="dxa"/>
            <w:tcBorders>
              <w:left w:val="nil"/>
              <w:bottom w:val="nil"/>
              <w:right w:val="nil"/>
            </w:tcBorders>
            <w:shd w:val="clear" w:color="auto" w:fill="auto"/>
            <w:noWrap/>
            <w:vAlign w:val="bottom"/>
          </w:tcPr>
          <w:p w:rsidR="00E27599" w:rsidRPr="00BC39DF" w:rsidRDefault="00E27599" w:rsidP="00501F39">
            <w:pPr>
              <w:rPr>
                <w:rFonts w:cs="Arial"/>
                <w:sz w:val="18"/>
                <w:szCs w:val="18"/>
              </w:rPr>
            </w:pPr>
          </w:p>
        </w:tc>
        <w:tc>
          <w:tcPr>
            <w:tcW w:w="709" w:type="dxa"/>
            <w:tcBorders>
              <w:left w:val="nil"/>
              <w:bottom w:val="nil"/>
              <w:right w:val="nil"/>
            </w:tcBorders>
            <w:shd w:val="clear" w:color="auto" w:fill="auto"/>
            <w:noWrap/>
            <w:vAlign w:val="bottom"/>
          </w:tcPr>
          <w:p w:rsidR="00E27599" w:rsidRPr="00BC39DF" w:rsidRDefault="00E27599" w:rsidP="00501F39">
            <w:pPr>
              <w:rPr>
                <w:rFonts w:cs="Arial"/>
                <w:sz w:val="18"/>
                <w:szCs w:val="18"/>
              </w:rPr>
            </w:pPr>
          </w:p>
        </w:tc>
      </w:tr>
      <w:tr w:rsidR="00E27599" w:rsidRPr="00BC39DF" w:rsidTr="00487287">
        <w:trPr>
          <w:trHeight w:val="255"/>
        </w:trPr>
        <w:tc>
          <w:tcPr>
            <w:tcW w:w="5016" w:type="dxa"/>
            <w:tcBorders>
              <w:top w:val="nil"/>
              <w:left w:val="single" w:sz="8" w:space="0" w:color="auto"/>
              <w:bottom w:val="nil"/>
              <w:right w:val="nil"/>
            </w:tcBorders>
            <w:shd w:val="clear" w:color="auto" w:fill="C4CCE6"/>
            <w:vAlign w:val="bottom"/>
          </w:tcPr>
          <w:p w:rsidR="00E27599" w:rsidRPr="00BC39DF" w:rsidRDefault="00E27599" w:rsidP="00501F39">
            <w:pPr>
              <w:rPr>
                <w:rFonts w:cs="Arial"/>
                <w:b/>
                <w:bCs/>
                <w:sz w:val="18"/>
                <w:szCs w:val="18"/>
              </w:rPr>
            </w:pPr>
            <w:r w:rsidRPr="00BC39DF">
              <w:rPr>
                <w:rFonts w:cs="Arial"/>
                <w:b/>
                <w:bCs/>
                <w:sz w:val="18"/>
                <w:szCs w:val="18"/>
              </w:rPr>
              <w:t>Current/Approved ha (if applic)</w:t>
            </w:r>
          </w:p>
        </w:tc>
        <w:tc>
          <w:tcPr>
            <w:tcW w:w="1080" w:type="dxa"/>
            <w:tcBorders>
              <w:top w:val="nil"/>
              <w:left w:val="nil"/>
              <w:bottom w:val="nil"/>
              <w:right w:val="single" w:sz="8" w:space="0" w:color="auto"/>
            </w:tcBorders>
            <w:shd w:val="clear" w:color="auto" w:fill="C4CCE6"/>
            <w:vAlign w:val="bottom"/>
          </w:tcPr>
          <w:p w:rsidR="00E27599" w:rsidRPr="00BC39DF" w:rsidRDefault="00E27599" w:rsidP="00501F39">
            <w:pPr>
              <w:jc w:val="right"/>
              <w:rPr>
                <w:rFonts w:cs="Arial"/>
                <w:sz w:val="18"/>
                <w:szCs w:val="18"/>
              </w:rPr>
            </w:pPr>
            <w:r w:rsidRPr="00BC39DF">
              <w:rPr>
                <w:rFonts w:cs="Arial"/>
                <w:sz w:val="18"/>
                <w:szCs w:val="18"/>
              </w:rPr>
              <w:t>0</w:t>
            </w:r>
          </w:p>
        </w:tc>
        <w:tc>
          <w:tcPr>
            <w:tcW w:w="709"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709"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709"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708"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709"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709"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720"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839"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851" w:type="dxa"/>
            <w:tcBorders>
              <w:top w:val="nil"/>
              <w:left w:val="nil"/>
              <w:bottom w:val="nil"/>
              <w:right w:val="nil"/>
            </w:tcBorders>
            <w:shd w:val="clear" w:color="auto" w:fill="auto"/>
            <w:noWrap/>
            <w:vAlign w:val="bottom"/>
          </w:tcPr>
          <w:p w:rsidR="00E27599" w:rsidRPr="00BC39DF" w:rsidRDefault="00E27599" w:rsidP="00501F39">
            <w:pPr>
              <w:rPr>
                <w:rFonts w:cs="Arial"/>
                <w:sz w:val="18"/>
                <w:szCs w:val="18"/>
              </w:rPr>
            </w:pPr>
          </w:p>
        </w:tc>
        <w:tc>
          <w:tcPr>
            <w:tcW w:w="850" w:type="dxa"/>
            <w:tcBorders>
              <w:top w:val="nil"/>
              <w:left w:val="nil"/>
              <w:bottom w:val="nil"/>
              <w:right w:val="nil"/>
            </w:tcBorders>
            <w:shd w:val="clear" w:color="auto" w:fill="auto"/>
            <w:noWrap/>
            <w:vAlign w:val="bottom"/>
          </w:tcPr>
          <w:p w:rsidR="00E27599" w:rsidRPr="00BC39DF" w:rsidRDefault="00E27599" w:rsidP="00501F39">
            <w:pPr>
              <w:rPr>
                <w:rFonts w:cs="Arial"/>
                <w:sz w:val="18"/>
                <w:szCs w:val="18"/>
              </w:rPr>
            </w:pPr>
          </w:p>
        </w:tc>
        <w:tc>
          <w:tcPr>
            <w:tcW w:w="709" w:type="dxa"/>
            <w:tcBorders>
              <w:top w:val="nil"/>
              <w:left w:val="nil"/>
              <w:bottom w:val="nil"/>
              <w:right w:val="nil"/>
            </w:tcBorders>
            <w:shd w:val="clear" w:color="auto" w:fill="auto"/>
            <w:noWrap/>
            <w:vAlign w:val="bottom"/>
          </w:tcPr>
          <w:p w:rsidR="00E27599" w:rsidRPr="00BC39DF" w:rsidRDefault="00E27599" w:rsidP="00501F39">
            <w:pPr>
              <w:rPr>
                <w:rFonts w:cs="Arial"/>
                <w:sz w:val="18"/>
                <w:szCs w:val="18"/>
              </w:rPr>
            </w:pPr>
          </w:p>
        </w:tc>
      </w:tr>
      <w:tr w:rsidR="00E27599" w:rsidRPr="00BC39DF" w:rsidTr="00487287">
        <w:trPr>
          <w:trHeight w:val="255"/>
        </w:trPr>
        <w:tc>
          <w:tcPr>
            <w:tcW w:w="5016" w:type="dxa"/>
            <w:tcBorders>
              <w:top w:val="nil"/>
              <w:left w:val="single" w:sz="8" w:space="0" w:color="auto"/>
              <w:bottom w:val="nil"/>
              <w:right w:val="nil"/>
            </w:tcBorders>
            <w:shd w:val="clear" w:color="auto" w:fill="C4CCE6"/>
            <w:vAlign w:val="bottom"/>
          </w:tcPr>
          <w:p w:rsidR="00E27599" w:rsidRPr="00BC39DF" w:rsidRDefault="00E27599" w:rsidP="00501F39">
            <w:pPr>
              <w:rPr>
                <w:rFonts w:cs="Arial"/>
                <w:b/>
                <w:bCs/>
                <w:sz w:val="18"/>
                <w:szCs w:val="18"/>
              </w:rPr>
            </w:pPr>
            <w:r w:rsidRPr="00BC39DF">
              <w:rPr>
                <w:rFonts w:cs="Arial"/>
                <w:b/>
                <w:bCs/>
                <w:sz w:val="18"/>
                <w:szCs w:val="18"/>
              </w:rPr>
              <w:t>Remaining ha</w:t>
            </w:r>
          </w:p>
        </w:tc>
        <w:tc>
          <w:tcPr>
            <w:tcW w:w="1080" w:type="dxa"/>
            <w:tcBorders>
              <w:top w:val="nil"/>
              <w:left w:val="nil"/>
              <w:bottom w:val="nil"/>
              <w:right w:val="single" w:sz="8" w:space="0" w:color="auto"/>
            </w:tcBorders>
            <w:shd w:val="clear" w:color="auto" w:fill="C4CCE6"/>
            <w:vAlign w:val="bottom"/>
          </w:tcPr>
          <w:p w:rsidR="00E27599" w:rsidRPr="00BC39DF" w:rsidRDefault="00E27599" w:rsidP="00501F39">
            <w:pPr>
              <w:jc w:val="right"/>
              <w:rPr>
                <w:rFonts w:cs="Arial"/>
                <w:sz w:val="18"/>
                <w:szCs w:val="18"/>
              </w:rPr>
            </w:pPr>
            <w:r w:rsidRPr="00BC39DF">
              <w:rPr>
                <w:rFonts w:cs="Arial"/>
                <w:sz w:val="18"/>
                <w:szCs w:val="18"/>
              </w:rPr>
              <w:t>52.86</w:t>
            </w:r>
          </w:p>
        </w:tc>
        <w:tc>
          <w:tcPr>
            <w:tcW w:w="709"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709"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709"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708"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709"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709"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720"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839"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851" w:type="dxa"/>
            <w:tcBorders>
              <w:top w:val="nil"/>
              <w:left w:val="nil"/>
              <w:bottom w:val="nil"/>
              <w:right w:val="nil"/>
            </w:tcBorders>
            <w:shd w:val="clear" w:color="auto" w:fill="auto"/>
            <w:noWrap/>
            <w:vAlign w:val="bottom"/>
          </w:tcPr>
          <w:p w:rsidR="00E27599" w:rsidRPr="00BC39DF" w:rsidRDefault="00E27599" w:rsidP="00501F39">
            <w:pPr>
              <w:rPr>
                <w:rFonts w:cs="Arial"/>
                <w:sz w:val="18"/>
                <w:szCs w:val="18"/>
              </w:rPr>
            </w:pPr>
          </w:p>
        </w:tc>
        <w:tc>
          <w:tcPr>
            <w:tcW w:w="850" w:type="dxa"/>
            <w:tcBorders>
              <w:top w:val="nil"/>
              <w:left w:val="nil"/>
              <w:bottom w:val="nil"/>
              <w:right w:val="nil"/>
            </w:tcBorders>
            <w:shd w:val="clear" w:color="auto" w:fill="auto"/>
            <w:noWrap/>
            <w:vAlign w:val="bottom"/>
          </w:tcPr>
          <w:p w:rsidR="00E27599" w:rsidRPr="00BC39DF" w:rsidRDefault="00E27599" w:rsidP="00501F39">
            <w:pPr>
              <w:rPr>
                <w:rFonts w:cs="Arial"/>
                <w:sz w:val="18"/>
                <w:szCs w:val="18"/>
              </w:rPr>
            </w:pPr>
          </w:p>
        </w:tc>
        <w:tc>
          <w:tcPr>
            <w:tcW w:w="709" w:type="dxa"/>
            <w:tcBorders>
              <w:top w:val="nil"/>
              <w:left w:val="nil"/>
              <w:bottom w:val="nil"/>
              <w:right w:val="nil"/>
            </w:tcBorders>
            <w:shd w:val="clear" w:color="auto" w:fill="auto"/>
            <w:noWrap/>
            <w:vAlign w:val="bottom"/>
          </w:tcPr>
          <w:p w:rsidR="00E27599" w:rsidRPr="00BC39DF" w:rsidRDefault="00E27599" w:rsidP="00501F39">
            <w:pPr>
              <w:rPr>
                <w:rFonts w:cs="Arial"/>
                <w:sz w:val="18"/>
                <w:szCs w:val="18"/>
              </w:rPr>
            </w:pPr>
          </w:p>
        </w:tc>
      </w:tr>
      <w:tr w:rsidR="00E27599" w:rsidRPr="00BC39DF" w:rsidTr="00487287">
        <w:trPr>
          <w:trHeight w:val="270"/>
        </w:trPr>
        <w:tc>
          <w:tcPr>
            <w:tcW w:w="5016" w:type="dxa"/>
            <w:tcBorders>
              <w:top w:val="nil"/>
              <w:left w:val="single" w:sz="8" w:space="0" w:color="auto"/>
              <w:bottom w:val="single" w:sz="8" w:space="0" w:color="auto"/>
              <w:right w:val="nil"/>
            </w:tcBorders>
            <w:shd w:val="clear" w:color="auto" w:fill="C4CCE6"/>
            <w:vAlign w:val="bottom"/>
          </w:tcPr>
          <w:p w:rsidR="00E27599" w:rsidRPr="00BC39DF" w:rsidRDefault="00E27599" w:rsidP="00501F39">
            <w:pPr>
              <w:rPr>
                <w:rFonts w:cs="Arial"/>
                <w:b/>
                <w:bCs/>
                <w:sz w:val="18"/>
                <w:szCs w:val="18"/>
              </w:rPr>
            </w:pPr>
            <w:r w:rsidRPr="00BC39DF">
              <w:rPr>
                <w:rFonts w:cs="Arial"/>
                <w:b/>
                <w:bCs/>
                <w:sz w:val="18"/>
                <w:szCs w:val="18"/>
              </w:rPr>
              <w:t>Total Scheme ha</w:t>
            </w:r>
          </w:p>
        </w:tc>
        <w:tc>
          <w:tcPr>
            <w:tcW w:w="1080" w:type="dxa"/>
            <w:tcBorders>
              <w:top w:val="nil"/>
              <w:left w:val="nil"/>
              <w:bottom w:val="single" w:sz="8" w:space="0" w:color="auto"/>
              <w:right w:val="single" w:sz="8" w:space="0" w:color="auto"/>
            </w:tcBorders>
            <w:shd w:val="clear" w:color="auto" w:fill="C4CCE6"/>
            <w:vAlign w:val="bottom"/>
          </w:tcPr>
          <w:p w:rsidR="00E27599" w:rsidRPr="00BC39DF" w:rsidRDefault="00E27599" w:rsidP="00501F39">
            <w:pPr>
              <w:jc w:val="right"/>
              <w:rPr>
                <w:rFonts w:cs="Arial"/>
                <w:sz w:val="18"/>
                <w:szCs w:val="18"/>
              </w:rPr>
            </w:pPr>
            <w:r w:rsidRPr="00BC39DF">
              <w:rPr>
                <w:rFonts w:cs="Arial"/>
                <w:sz w:val="18"/>
                <w:szCs w:val="18"/>
              </w:rPr>
              <w:t>52.86</w:t>
            </w:r>
          </w:p>
        </w:tc>
        <w:tc>
          <w:tcPr>
            <w:tcW w:w="709"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709"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709"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708"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709"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709"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720"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839" w:type="dxa"/>
            <w:tcBorders>
              <w:top w:val="nil"/>
              <w:left w:val="nil"/>
              <w:bottom w:val="nil"/>
              <w:right w:val="nil"/>
            </w:tcBorders>
            <w:shd w:val="clear" w:color="auto" w:fill="auto"/>
            <w:vAlign w:val="bottom"/>
          </w:tcPr>
          <w:p w:rsidR="00E27599" w:rsidRPr="00BC39DF" w:rsidRDefault="00E27599" w:rsidP="00501F39">
            <w:pPr>
              <w:rPr>
                <w:rFonts w:cs="Arial"/>
                <w:sz w:val="18"/>
                <w:szCs w:val="18"/>
              </w:rPr>
            </w:pPr>
          </w:p>
        </w:tc>
        <w:tc>
          <w:tcPr>
            <w:tcW w:w="851" w:type="dxa"/>
            <w:tcBorders>
              <w:top w:val="nil"/>
              <w:left w:val="nil"/>
              <w:bottom w:val="nil"/>
              <w:right w:val="nil"/>
            </w:tcBorders>
            <w:shd w:val="clear" w:color="auto" w:fill="auto"/>
            <w:noWrap/>
            <w:vAlign w:val="bottom"/>
          </w:tcPr>
          <w:p w:rsidR="00E27599" w:rsidRPr="00BC39DF" w:rsidRDefault="00E27599" w:rsidP="00501F39">
            <w:pPr>
              <w:rPr>
                <w:rFonts w:cs="Arial"/>
                <w:sz w:val="18"/>
                <w:szCs w:val="18"/>
              </w:rPr>
            </w:pPr>
          </w:p>
        </w:tc>
        <w:tc>
          <w:tcPr>
            <w:tcW w:w="850" w:type="dxa"/>
            <w:tcBorders>
              <w:top w:val="nil"/>
              <w:left w:val="nil"/>
              <w:bottom w:val="nil"/>
              <w:right w:val="nil"/>
            </w:tcBorders>
            <w:shd w:val="clear" w:color="auto" w:fill="auto"/>
            <w:noWrap/>
            <w:vAlign w:val="bottom"/>
          </w:tcPr>
          <w:p w:rsidR="00E27599" w:rsidRPr="00BC39DF" w:rsidRDefault="00E27599" w:rsidP="00501F39">
            <w:pPr>
              <w:rPr>
                <w:rFonts w:cs="Arial"/>
                <w:sz w:val="18"/>
                <w:szCs w:val="18"/>
              </w:rPr>
            </w:pPr>
          </w:p>
        </w:tc>
        <w:tc>
          <w:tcPr>
            <w:tcW w:w="709" w:type="dxa"/>
            <w:tcBorders>
              <w:top w:val="nil"/>
              <w:left w:val="nil"/>
              <w:bottom w:val="nil"/>
              <w:right w:val="nil"/>
            </w:tcBorders>
            <w:shd w:val="clear" w:color="auto" w:fill="auto"/>
            <w:noWrap/>
            <w:vAlign w:val="bottom"/>
          </w:tcPr>
          <w:p w:rsidR="00E27599" w:rsidRPr="00BC39DF" w:rsidRDefault="00E27599" w:rsidP="00501F39">
            <w:pPr>
              <w:rPr>
                <w:rFonts w:cs="Arial"/>
                <w:sz w:val="18"/>
                <w:szCs w:val="18"/>
              </w:rPr>
            </w:pPr>
          </w:p>
        </w:tc>
      </w:tr>
    </w:tbl>
    <w:p w:rsidR="004D70E7" w:rsidRPr="0045008A" w:rsidRDefault="00501F39" w:rsidP="008D5992">
      <w:pPr>
        <w:pStyle w:val="Tabletitle"/>
      </w:pPr>
      <w:r>
        <w:br w:type="page"/>
      </w:r>
      <w:bookmarkStart w:id="136" w:name="_Toc378064872"/>
      <w:r w:rsidR="004D70E7" w:rsidRPr="0045008A">
        <w:t>Table R2</w:t>
      </w:r>
      <w:r w:rsidR="004D70E7">
        <w:tab/>
      </w:r>
      <w:r w:rsidR="004D70E7" w:rsidRPr="0045008A">
        <w:t>Schedule of Works: Roads &amp; Intersections - Watanobbi</w:t>
      </w:r>
      <w:bookmarkEnd w:id="136"/>
    </w:p>
    <w:p w:rsidR="004D70E7" w:rsidRPr="004D70E7" w:rsidRDefault="004D70E7" w:rsidP="00501F39">
      <w:pPr>
        <w:rPr>
          <w:rFonts w:cs="Arial"/>
          <w:szCs w:val="20"/>
        </w:rPr>
      </w:pPr>
    </w:p>
    <w:tbl>
      <w:tblPr>
        <w:tblW w:w="13160" w:type="dxa"/>
        <w:tblInd w:w="108" w:type="dxa"/>
        <w:tblLook w:val="0020" w:firstRow="1" w:lastRow="0" w:firstColumn="0" w:lastColumn="0" w:noHBand="0" w:noVBand="0"/>
        <w:tblCaption w:val="Table R2 Schedule of Works: Roads &amp; Intersections - Watanobbi"/>
      </w:tblPr>
      <w:tblGrid>
        <w:gridCol w:w="3900"/>
        <w:gridCol w:w="660"/>
        <w:gridCol w:w="1220"/>
        <w:gridCol w:w="740"/>
        <w:gridCol w:w="700"/>
        <w:gridCol w:w="680"/>
        <w:gridCol w:w="600"/>
        <w:gridCol w:w="640"/>
        <w:gridCol w:w="680"/>
        <w:gridCol w:w="640"/>
        <w:gridCol w:w="600"/>
        <w:gridCol w:w="660"/>
        <w:gridCol w:w="680"/>
        <w:gridCol w:w="760"/>
      </w:tblGrid>
      <w:tr w:rsidR="00A27B53" w:rsidRPr="0045008A" w:rsidTr="00487287">
        <w:trPr>
          <w:trHeight w:val="255"/>
        </w:trPr>
        <w:tc>
          <w:tcPr>
            <w:tcW w:w="3900" w:type="dxa"/>
            <w:tcBorders>
              <w:top w:val="single" w:sz="8" w:space="0" w:color="auto"/>
              <w:left w:val="single" w:sz="8" w:space="0" w:color="auto"/>
              <w:bottom w:val="nil"/>
              <w:right w:val="nil"/>
            </w:tcBorders>
            <w:shd w:val="clear" w:color="auto" w:fill="C4CCE6"/>
            <w:vAlign w:val="bottom"/>
          </w:tcPr>
          <w:p w:rsidR="00A27B53" w:rsidRPr="0045008A" w:rsidRDefault="00A27B53" w:rsidP="00501F39">
            <w:pPr>
              <w:rPr>
                <w:rFonts w:cs="Arial"/>
                <w:sz w:val="18"/>
                <w:szCs w:val="18"/>
              </w:rPr>
            </w:pPr>
            <w:r w:rsidRPr="0045008A">
              <w:rPr>
                <w:rFonts w:cs="Arial"/>
                <w:sz w:val="18"/>
                <w:szCs w:val="18"/>
              </w:rPr>
              <w:t> </w:t>
            </w:r>
          </w:p>
        </w:tc>
        <w:tc>
          <w:tcPr>
            <w:tcW w:w="660" w:type="dxa"/>
            <w:tcBorders>
              <w:top w:val="single" w:sz="8" w:space="0" w:color="auto"/>
              <w:left w:val="nil"/>
              <w:bottom w:val="nil"/>
              <w:right w:val="nil"/>
            </w:tcBorders>
            <w:shd w:val="clear" w:color="auto" w:fill="C4CCE6"/>
            <w:vAlign w:val="bottom"/>
          </w:tcPr>
          <w:p w:rsidR="00A27B53" w:rsidRPr="0045008A" w:rsidRDefault="00A27B53" w:rsidP="00501F39">
            <w:pPr>
              <w:rPr>
                <w:rFonts w:cs="Arial"/>
                <w:sz w:val="18"/>
                <w:szCs w:val="18"/>
              </w:rPr>
            </w:pPr>
            <w:r w:rsidRPr="0045008A">
              <w:rPr>
                <w:rFonts w:cs="Arial"/>
                <w:sz w:val="18"/>
                <w:szCs w:val="18"/>
              </w:rPr>
              <w:t> </w:t>
            </w:r>
          </w:p>
        </w:tc>
        <w:tc>
          <w:tcPr>
            <w:tcW w:w="1220" w:type="dxa"/>
            <w:tcBorders>
              <w:top w:val="single" w:sz="8" w:space="0" w:color="auto"/>
              <w:left w:val="single" w:sz="8" w:space="0" w:color="auto"/>
              <w:right w:val="single" w:sz="4" w:space="0" w:color="auto"/>
            </w:tcBorders>
            <w:shd w:val="clear" w:color="auto" w:fill="C4CCE6"/>
            <w:vAlign w:val="bottom"/>
          </w:tcPr>
          <w:p w:rsidR="00A27B53" w:rsidRPr="0045008A" w:rsidRDefault="00A27B53" w:rsidP="00501F39">
            <w:pPr>
              <w:rPr>
                <w:rFonts w:cs="Arial"/>
                <w:sz w:val="18"/>
                <w:szCs w:val="18"/>
              </w:rPr>
            </w:pPr>
            <w:r w:rsidRPr="0045008A">
              <w:rPr>
                <w:rFonts w:cs="Arial"/>
                <w:sz w:val="18"/>
                <w:szCs w:val="18"/>
              </w:rPr>
              <w:t> </w:t>
            </w:r>
          </w:p>
        </w:tc>
        <w:tc>
          <w:tcPr>
            <w:tcW w:w="7380" w:type="dxa"/>
            <w:gridSpan w:val="11"/>
            <w:tcBorders>
              <w:top w:val="single" w:sz="8" w:space="0" w:color="auto"/>
              <w:left w:val="nil"/>
              <w:bottom w:val="nil"/>
              <w:right w:val="single" w:sz="8" w:space="0" w:color="000000"/>
            </w:tcBorders>
            <w:shd w:val="clear" w:color="auto" w:fill="C4CCE6"/>
            <w:vAlign w:val="bottom"/>
          </w:tcPr>
          <w:p w:rsidR="00A27B53" w:rsidRPr="0009179F" w:rsidRDefault="00A27B53" w:rsidP="001E5399">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A27B53" w:rsidRPr="0045008A" w:rsidTr="00487287">
        <w:trPr>
          <w:trHeight w:val="255"/>
        </w:trPr>
        <w:tc>
          <w:tcPr>
            <w:tcW w:w="3900" w:type="dxa"/>
            <w:tcBorders>
              <w:top w:val="nil"/>
              <w:left w:val="single" w:sz="8" w:space="0" w:color="auto"/>
              <w:bottom w:val="nil"/>
              <w:right w:val="nil"/>
            </w:tcBorders>
            <w:shd w:val="clear" w:color="auto" w:fill="C4CCE6"/>
            <w:vAlign w:val="bottom"/>
          </w:tcPr>
          <w:p w:rsidR="00A27B53" w:rsidRPr="0045008A" w:rsidRDefault="00A27B53" w:rsidP="00501F39">
            <w:pPr>
              <w:rPr>
                <w:rFonts w:cs="Arial"/>
                <w:sz w:val="18"/>
                <w:szCs w:val="18"/>
              </w:rPr>
            </w:pPr>
            <w:r w:rsidRPr="0045008A">
              <w:rPr>
                <w:rFonts w:cs="Arial"/>
                <w:sz w:val="18"/>
                <w:szCs w:val="18"/>
              </w:rPr>
              <w:t> </w:t>
            </w:r>
          </w:p>
        </w:tc>
        <w:tc>
          <w:tcPr>
            <w:tcW w:w="660" w:type="dxa"/>
            <w:tcBorders>
              <w:top w:val="nil"/>
              <w:left w:val="nil"/>
              <w:bottom w:val="nil"/>
              <w:right w:val="nil"/>
            </w:tcBorders>
            <w:shd w:val="clear" w:color="auto" w:fill="C4CCE6"/>
            <w:vAlign w:val="bottom"/>
          </w:tcPr>
          <w:p w:rsidR="00A27B53" w:rsidRPr="0045008A" w:rsidRDefault="00A27B53" w:rsidP="00501F39">
            <w:pPr>
              <w:rPr>
                <w:rFonts w:cs="Arial"/>
                <w:b/>
                <w:bCs/>
                <w:sz w:val="18"/>
                <w:szCs w:val="18"/>
              </w:rPr>
            </w:pPr>
            <w:r w:rsidRPr="0045008A">
              <w:rPr>
                <w:rFonts w:cs="Arial"/>
                <w:b/>
                <w:bCs/>
                <w:sz w:val="18"/>
                <w:szCs w:val="18"/>
              </w:rPr>
              <w:t> </w:t>
            </w:r>
          </w:p>
        </w:tc>
        <w:tc>
          <w:tcPr>
            <w:tcW w:w="1220" w:type="dxa"/>
            <w:tcBorders>
              <w:top w:val="nil"/>
              <w:left w:val="single" w:sz="8" w:space="0" w:color="auto"/>
              <w:right w:val="single" w:sz="4" w:space="0" w:color="auto"/>
            </w:tcBorders>
            <w:shd w:val="clear" w:color="auto" w:fill="C4CCE6"/>
            <w:vAlign w:val="bottom"/>
          </w:tcPr>
          <w:p w:rsidR="00A27B53" w:rsidRPr="0045008A" w:rsidRDefault="00A27B53" w:rsidP="00501F39">
            <w:pPr>
              <w:jc w:val="center"/>
              <w:rPr>
                <w:rFonts w:cs="Arial"/>
                <w:b/>
                <w:bCs/>
                <w:sz w:val="18"/>
                <w:szCs w:val="18"/>
              </w:rPr>
            </w:pPr>
            <w:r w:rsidRPr="0045008A">
              <w:rPr>
                <w:rFonts w:cs="Arial"/>
                <w:b/>
                <w:bCs/>
                <w:sz w:val="18"/>
                <w:szCs w:val="18"/>
              </w:rPr>
              <w:t>Est Cost</w:t>
            </w:r>
          </w:p>
        </w:tc>
        <w:tc>
          <w:tcPr>
            <w:tcW w:w="7380" w:type="dxa"/>
            <w:gridSpan w:val="11"/>
            <w:tcBorders>
              <w:top w:val="nil"/>
              <w:left w:val="nil"/>
              <w:bottom w:val="single" w:sz="8" w:space="0" w:color="auto"/>
              <w:right w:val="single" w:sz="8" w:space="0" w:color="000000"/>
            </w:tcBorders>
            <w:shd w:val="clear" w:color="auto" w:fill="C4CCE6"/>
            <w:vAlign w:val="bottom"/>
          </w:tcPr>
          <w:p w:rsidR="00A27B53" w:rsidRPr="0009179F" w:rsidRDefault="00A27B53" w:rsidP="001E5399">
            <w:pPr>
              <w:jc w:val="center"/>
              <w:rPr>
                <w:rFonts w:cs="Arial"/>
                <w:b/>
                <w:bCs/>
                <w:sz w:val="18"/>
                <w:szCs w:val="18"/>
              </w:rPr>
            </w:pPr>
            <w:r>
              <w:rPr>
                <w:rFonts w:cs="Arial"/>
                <w:b/>
                <w:bCs/>
                <w:sz w:val="18"/>
                <w:szCs w:val="18"/>
              </w:rPr>
              <w:t>(</w:t>
            </w:r>
            <w:r w:rsidRPr="0009179F">
              <w:rPr>
                <w:rFonts w:cs="Arial"/>
                <w:b/>
                <w:bCs/>
                <w:sz w:val="18"/>
                <w:szCs w:val="18"/>
              </w:rPr>
              <w:t>$ x 1000)</w:t>
            </w:r>
          </w:p>
        </w:tc>
      </w:tr>
      <w:tr w:rsidR="000D1408" w:rsidRPr="0045008A" w:rsidTr="00487287">
        <w:trPr>
          <w:trHeight w:val="270"/>
        </w:trPr>
        <w:tc>
          <w:tcPr>
            <w:tcW w:w="3900" w:type="dxa"/>
            <w:tcBorders>
              <w:top w:val="nil"/>
              <w:left w:val="single" w:sz="8" w:space="0" w:color="auto"/>
              <w:bottom w:val="single" w:sz="8" w:space="0" w:color="auto"/>
              <w:right w:val="nil"/>
            </w:tcBorders>
            <w:shd w:val="clear" w:color="auto" w:fill="C4CCE6"/>
            <w:vAlign w:val="bottom"/>
          </w:tcPr>
          <w:p w:rsidR="000D1408" w:rsidRPr="0045008A" w:rsidRDefault="000D1408" w:rsidP="00A27B53">
            <w:pPr>
              <w:jc w:val="left"/>
              <w:rPr>
                <w:rFonts w:cs="Arial"/>
                <w:b/>
                <w:bCs/>
                <w:sz w:val="18"/>
                <w:szCs w:val="18"/>
              </w:rPr>
            </w:pPr>
            <w:r w:rsidRPr="0045008A">
              <w:rPr>
                <w:rFonts w:cs="Arial"/>
                <w:b/>
                <w:bCs/>
                <w:sz w:val="18"/>
                <w:szCs w:val="18"/>
              </w:rPr>
              <w:t xml:space="preserve">Item </w:t>
            </w:r>
          </w:p>
        </w:tc>
        <w:tc>
          <w:tcPr>
            <w:tcW w:w="660" w:type="dxa"/>
            <w:tcBorders>
              <w:top w:val="nil"/>
              <w:left w:val="nil"/>
              <w:bottom w:val="single" w:sz="8" w:space="0" w:color="auto"/>
              <w:right w:val="nil"/>
            </w:tcBorders>
            <w:shd w:val="clear" w:color="auto" w:fill="C4CCE6"/>
            <w:vAlign w:val="bottom"/>
          </w:tcPr>
          <w:p w:rsidR="000D1408" w:rsidRPr="0045008A" w:rsidRDefault="000D1408" w:rsidP="00501F39">
            <w:pPr>
              <w:jc w:val="center"/>
              <w:rPr>
                <w:rFonts w:cs="Arial"/>
                <w:b/>
                <w:bCs/>
                <w:sz w:val="18"/>
                <w:szCs w:val="18"/>
              </w:rPr>
            </w:pPr>
            <w:r w:rsidRPr="0045008A">
              <w:rPr>
                <w:rFonts w:cs="Arial"/>
                <w:b/>
                <w:bCs/>
                <w:sz w:val="18"/>
                <w:szCs w:val="18"/>
              </w:rPr>
              <w:t> </w:t>
            </w:r>
          </w:p>
        </w:tc>
        <w:tc>
          <w:tcPr>
            <w:tcW w:w="1220" w:type="dxa"/>
            <w:tcBorders>
              <w:top w:val="nil"/>
              <w:left w:val="single" w:sz="8" w:space="0" w:color="auto"/>
              <w:bottom w:val="single" w:sz="8" w:space="0" w:color="auto"/>
              <w:right w:val="single" w:sz="8" w:space="0" w:color="auto"/>
            </w:tcBorders>
            <w:shd w:val="clear" w:color="auto" w:fill="C4CCE6"/>
            <w:vAlign w:val="bottom"/>
          </w:tcPr>
          <w:p w:rsidR="000D1408" w:rsidRPr="0045008A" w:rsidRDefault="00A27B53" w:rsidP="00501F39">
            <w:pPr>
              <w:jc w:val="center"/>
              <w:rPr>
                <w:rFonts w:cs="Arial"/>
                <w:b/>
                <w:bCs/>
                <w:sz w:val="18"/>
                <w:szCs w:val="18"/>
              </w:rPr>
            </w:pPr>
            <w:r>
              <w:rPr>
                <w:rFonts w:cs="Arial"/>
                <w:b/>
                <w:bCs/>
                <w:sz w:val="18"/>
                <w:szCs w:val="18"/>
              </w:rPr>
              <w:t>(</w:t>
            </w:r>
            <w:r w:rsidR="000D1408" w:rsidRPr="0045008A">
              <w:rPr>
                <w:rFonts w:cs="Arial"/>
                <w:b/>
                <w:bCs/>
                <w:sz w:val="18"/>
                <w:szCs w:val="18"/>
              </w:rPr>
              <w:t>$ x 1000</w:t>
            </w:r>
            <w:r>
              <w:rPr>
                <w:rFonts w:cs="Arial"/>
                <w:b/>
                <w:bCs/>
                <w:sz w:val="18"/>
                <w:szCs w:val="18"/>
              </w:rPr>
              <w:t>)</w:t>
            </w:r>
          </w:p>
        </w:tc>
        <w:tc>
          <w:tcPr>
            <w:tcW w:w="740" w:type="dxa"/>
            <w:tcBorders>
              <w:top w:val="single" w:sz="8" w:space="0" w:color="auto"/>
              <w:left w:val="single" w:sz="8" w:space="0" w:color="auto"/>
              <w:bottom w:val="single" w:sz="8" w:space="0" w:color="auto"/>
              <w:right w:val="single" w:sz="8" w:space="0" w:color="auto"/>
            </w:tcBorders>
            <w:shd w:val="clear" w:color="auto" w:fill="C4CCE6"/>
            <w:vAlign w:val="bottom"/>
          </w:tcPr>
          <w:p w:rsidR="000D1408" w:rsidRPr="0045008A" w:rsidRDefault="000D1408" w:rsidP="00A27B53">
            <w:pPr>
              <w:jc w:val="right"/>
              <w:rPr>
                <w:rFonts w:cs="Arial"/>
                <w:b/>
                <w:bCs/>
                <w:sz w:val="18"/>
                <w:szCs w:val="18"/>
              </w:rPr>
            </w:pPr>
            <w:r w:rsidRPr="0045008A">
              <w:rPr>
                <w:rFonts w:cs="Arial"/>
                <w:b/>
                <w:bCs/>
                <w:sz w:val="18"/>
                <w:szCs w:val="18"/>
              </w:rPr>
              <w:t>0</w:t>
            </w:r>
          </w:p>
        </w:tc>
        <w:tc>
          <w:tcPr>
            <w:tcW w:w="700" w:type="dxa"/>
            <w:tcBorders>
              <w:top w:val="single" w:sz="8" w:space="0" w:color="auto"/>
              <w:left w:val="single" w:sz="8" w:space="0" w:color="auto"/>
              <w:bottom w:val="single" w:sz="8" w:space="0" w:color="auto"/>
              <w:right w:val="single" w:sz="8" w:space="0" w:color="auto"/>
            </w:tcBorders>
            <w:shd w:val="clear" w:color="auto" w:fill="C4CCE6"/>
            <w:vAlign w:val="bottom"/>
          </w:tcPr>
          <w:p w:rsidR="000D1408" w:rsidRPr="0045008A" w:rsidRDefault="000D1408" w:rsidP="00A27B53">
            <w:pPr>
              <w:jc w:val="right"/>
              <w:rPr>
                <w:rFonts w:cs="Arial"/>
                <w:b/>
                <w:bCs/>
                <w:sz w:val="18"/>
                <w:szCs w:val="18"/>
              </w:rPr>
            </w:pPr>
            <w:r w:rsidRPr="0045008A">
              <w:rPr>
                <w:rFonts w:cs="Arial"/>
                <w:b/>
                <w:bCs/>
                <w:sz w:val="18"/>
                <w:szCs w:val="18"/>
              </w:rPr>
              <w:t>86</w:t>
            </w:r>
          </w:p>
        </w:tc>
        <w:tc>
          <w:tcPr>
            <w:tcW w:w="680" w:type="dxa"/>
            <w:tcBorders>
              <w:top w:val="single" w:sz="8" w:space="0" w:color="auto"/>
              <w:left w:val="single" w:sz="8" w:space="0" w:color="auto"/>
              <w:bottom w:val="single" w:sz="8" w:space="0" w:color="auto"/>
              <w:right w:val="single" w:sz="8" w:space="0" w:color="auto"/>
            </w:tcBorders>
            <w:shd w:val="clear" w:color="auto" w:fill="C4CCE6"/>
            <w:vAlign w:val="bottom"/>
          </w:tcPr>
          <w:p w:rsidR="000D1408" w:rsidRPr="0045008A" w:rsidRDefault="000D1408" w:rsidP="00A27B53">
            <w:pPr>
              <w:jc w:val="right"/>
              <w:rPr>
                <w:rFonts w:cs="Arial"/>
                <w:b/>
                <w:bCs/>
                <w:sz w:val="18"/>
                <w:szCs w:val="18"/>
              </w:rPr>
            </w:pPr>
            <w:r w:rsidRPr="0045008A">
              <w:rPr>
                <w:rFonts w:cs="Arial"/>
                <w:b/>
                <w:bCs/>
                <w:sz w:val="18"/>
                <w:szCs w:val="18"/>
              </w:rPr>
              <w:t>173</w:t>
            </w:r>
          </w:p>
        </w:tc>
        <w:tc>
          <w:tcPr>
            <w:tcW w:w="600" w:type="dxa"/>
            <w:tcBorders>
              <w:top w:val="single" w:sz="8" w:space="0" w:color="auto"/>
              <w:left w:val="single" w:sz="8" w:space="0" w:color="auto"/>
              <w:bottom w:val="single" w:sz="8" w:space="0" w:color="auto"/>
              <w:right w:val="single" w:sz="8" w:space="0" w:color="auto"/>
            </w:tcBorders>
            <w:shd w:val="clear" w:color="auto" w:fill="C4CCE6"/>
            <w:vAlign w:val="bottom"/>
          </w:tcPr>
          <w:p w:rsidR="000D1408" w:rsidRPr="0045008A" w:rsidRDefault="000D1408" w:rsidP="00A27B53">
            <w:pPr>
              <w:jc w:val="right"/>
              <w:rPr>
                <w:rFonts w:cs="Arial"/>
                <w:b/>
                <w:bCs/>
                <w:sz w:val="18"/>
                <w:szCs w:val="18"/>
              </w:rPr>
            </w:pPr>
            <w:r w:rsidRPr="0045008A">
              <w:rPr>
                <w:rFonts w:cs="Arial"/>
                <w:b/>
                <w:bCs/>
                <w:sz w:val="18"/>
                <w:szCs w:val="18"/>
              </w:rPr>
              <w:t>259</w:t>
            </w:r>
          </w:p>
        </w:tc>
        <w:tc>
          <w:tcPr>
            <w:tcW w:w="640" w:type="dxa"/>
            <w:tcBorders>
              <w:top w:val="single" w:sz="8" w:space="0" w:color="auto"/>
              <w:left w:val="single" w:sz="8" w:space="0" w:color="auto"/>
              <w:bottom w:val="single" w:sz="8" w:space="0" w:color="auto"/>
              <w:right w:val="single" w:sz="8" w:space="0" w:color="auto"/>
            </w:tcBorders>
            <w:shd w:val="clear" w:color="auto" w:fill="C4CCE6"/>
            <w:vAlign w:val="bottom"/>
          </w:tcPr>
          <w:p w:rsidR="000D1408" w:rsidRPr="0045008A" w:rsidRDefault="000D1408" w:rsidP="00A27B53">
            <w:pPr>
              <w:jc w:val="right"/>
              <w:rPr>
                <w:rFonts w:cs="Arial"/>
                <w:b/>
                <w:bCs/>
                <w:sz w:val="18"/>
                <w:szCs w:val="18"/>
              </w:rPr>
            </w:pPr>
            <w:r w:rsidRPr="0045008A">
              <w:rPr>
                <w:rFonts w:cs="Arial"/>
                <w:b/>
                <w:bCs/>
                <w:sz w:val="18"/>
                <w:szCs w:val="18"/>
              </w:rPr>
              <w:t>345</w:t>
            </w:r>
          </w:p>
        </w:tc>
        <w:tc>
          <w:tcPr>
            <w:tcW w:w="680" w:type="dxa"/>
            <w:tcBorders>
              <w:top w:val="single" w:sz="8" w:space="0" w:color="auto"/>
              <w:left w:val="single" w:sz="8" w:space="0" w:color="auto"/>
              <w:bottom w:val="single" w:sz="8" w:space="0" w:color="auto"/>
              <w:right w:val="single" w:sz="8" w:space="0" w:color="auto"/>
            </w:tcBorders>
            <w:shd w:val="clear" w:color="auto" w:fill="C4CCE6"/>
            <w:vAlign w:val="bottom"/>
          </w:tcPr>
          <w:p w:rsidR="000D1408" w:rsidRPr="0045008A" w:rsidRDefault="000D1408" w:rsidP="00A27B53">
            <w:pPr>
              <w:jc w:val="right"/>
              <w:rPr>
                <w:rFonts w:cs="Arial"/>
                <w:b/>
                <w:bCs/>
                <w:sz w:val="18"/>
                <w:szCs w:val="18"/>
              </w:rPr>
            </w:pPr>
            <w:r w:rsidRPr="0045008A">
              <w:rPr>
                <w:rFonts w:cs="Arial"/>
                <w:b/>
                <w:bCs/>
                <w:sz w:val="18"/>
                <w:szCs w:val="18"/>
              </w:rPr>
              <w:t>432</w:t>
            </w:r>
          </w:p>
        </w:tc>
        <w:tc>
          <w:tcPr>
            <w:tcW w:w="640" w:type="dxa"/>
            <w:tcBorders>
              <w:top w:val="single" w:sz="8" w:space="0" w:color="auto"/>
              <w:left w:val="single" w:sz="8" w:space="0" w:color="auto"/>
              <w:bottom w:val="single" w:sz="8" w:space="0" w:color="auto"/>
              <w:right w:val="single" w:sz="8" w:space="0" w:color="auto"/>
            </w:tcBorders>
            <w:shd w:val="clear" w:color="auto" w:fill="C4CCE6"/>
            <w:vAlign w:val="bottom"/>
          </w:tcPr>
          <w:p w:rsidR="000D1408" w:rsidRPr="0045008A" w:rsidRDefault="000D1408" w:rsidP="00A27B53">
            <w:pPr>
              <w:jc w:val="right"/>
              <w:rPr>
                <w:rFonts w:cs="Arial"/>
                <w:b/>
                <w:bCs/>
                <w:sz w:val="18"/>
                <w:szCs w:val="18"/>
              </w:rPr>
            </w:pPr>
            <w:r w:rsidRPr="0045008A">
              <w:rPr>
                <w:rFonts w:cs="Arial"/>
                <w:b/>
                <w:bCs/>
                <w:sz w:val="18"/>
                <w:szCs w:val="18"/>
              </w:rPr>
              <w:t>518</w:t>
            </w:r>
          </w:p>
        </w:tc>
        <w:tc>
          <w:tcPr>
            <w:tcW w:w="600" w:type="dxa"/>
            <w:tcBorders>
              <w:top w:val="single" w:sz="8" w:space="0" w:color="auto"/>
              <w:left w:val="single" w:sz="8" w:space="0" w:color="auto"/>
              <w:bottom w:val="single" w:sz="8" w:space="0" w:color="auto"/>
              <w:right w:val="single" w:sz="8" w:space="0" w:color="auto"/>
            </w:tcBorders>
            <w:shd w:val="clear" w:color="auto" w:fill="C4CCE6"/>
            <w:vAlign w:val="bottom"/>
          </w:tcPr>
          <w:p w:rsidR="000D1408" w:rsidRPr="0045008A" w:rsidRDefault="000D1408" w:rsidP="00A27B53">
            <w:pPr>
              <w:jc w:val="right"/>
              <w:rPr>
                <w:rFonts w:cs="Arial"/>
                <w:b/>
                <w:bCs/>
                <w:sz w:val="18"/>
                <w:szCs w:val="18"/>
              </w:rPr>
            </w:pPr>
            <w:r w:rsidRPr="0045008A">
              <w:rPr>
                <w:rFonts w:cs="Arial"/>
                <w:b/>
                <w:bCs/>
                <w:sz w:val="18"/>
                <w:szCs w:val="18"/>
              </w:rPr>
              <w:t>604</w:t>
            </w:r>
          </w:p>
        </w:tc>
        <w:tc>
          <w:tcPr>
            <w:tcW w:w="66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0D1408" w:rsidRPr="0045008A" w:rsidRDefault="000D1408" w:rsidP="00A27B53">
            <w:pPr>
              <w:jc w:val="right"/>
              <w:rPr>
                <w:rFonts w:cs="Arial"/>
                <w:b/>
                <w:bCs/>
                <w:sz w:val="18"/>
                <w:szCs w:val="18"/>
              </w:rPr>
            </w:pPr>
            <w:r w:rsidRPr="0045008A">
              <w:rPr>
                <w:rFonts w:cs="Arial"/>
                <w:b/>
                <w:bCs/>
                <w:sz w:val="18"/>
                <w:szCs w:val="18"/>
              </w:rPr>
              <w:t>690</w:t>
            </w:r>
          </w:p>
        </w:tc>
        <w:tc>
          <w:tcPr>
            <w:tcW w:w="68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0D1408" w:rsidRPr="0045008A" w:rsidRDefault="000D1408" w:rsidP="00A27B53">
            <w:pPr>
              <w:jc w:val="right"/>
              <w:rPr>
                <w:rFonts w:cs="Arial"/>
                <w:b/>
                <w:bCs/>
                <w:sz w:val="18"/>
                <w:szCs w:val="18"/>
              </w:rPr>
            </w:pPr>
            <w:r w:rsidRPr="0045008A">
              <w:rPr>
                <w:rFonts w:cs="Arial"/>
                <w:b/>
                <w:bCs/>
                <w:sz w:val="18"/>
                <w:szCs w:val="18"/>
              </w:rPr>
              <w:t>777</w:t>
            </w:r>
          </w:p>
        </w:tc>
        <w:tc>
          <w:tcPr>
            <w:tcW w:w="76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0D1408" w:rsidRPr="0045008A" w:rsidRDefault="000D1408" w:rsidP="00A27B53">
            <w:pPr>
              <w:jc w:val="right"/>
              <w:rPr>
                <w:rFonts w:cs="Arial"/>
                <w:b/>
                <w:bCs/>
                <w:sz w:val="18"/>
                <w:szCs w:val="18"/>
              </w:rPr>
            </w:pPr>
            <w:r w:rsidRPr="0045008A">
              <w:rPr>
                <w:rFonts w:cs="Arial"/>
                <w:b/>
                <w:bCs/>
                <w:sz w:val="18"/>
                <w:szCs w:val="18"/>
              </w:rPr>
              <w:t>863</w:t>
            </w:r>
          </w:p>
        </w:tc>
      </w:tr>
      <w:tr w:rsidR="000D1408" w:rsidRPr="0045008A" w:rsidTr="00487287">
        <w:trPr>
          <w:trHeight w:val="255"/>
        </w:trPr>
        <w:tc>
          <w:tcPr>
            <w:tcW w:w="3900" w:type="dxa"/>
            <w:tcBorders>
              <w:top w:val="single" w:sz="8" w:space="0" w:color="auto"/>
              <w:left w:val="single" w:sz="8" w:space="0" w:color="auto"/>
            </w:tcBorders>
            <w:shd w:val="clear" w:color="auto" w:fill="auto"/>
            <w:vAlign w:val="bottom"/>
          </w:tcPr>
          <w:p w:rsidR="000D1408" w:rsidRPr="0045008A" w:rsidRDefault="000D1408" w:rsidP="00A27B53">
            <w:pPr>
              <w:spacing w:before="40" w:after="40"/>
              <w:rPr>
                <w:rFonts w:cs="Arial"/>
                <w:b/>
                <w:bCs/>
                <w:sz w:val="18"/>
                <w:szCs w:val="18"/>
              </w:rPr>
            </w:pPr>
            <w:r w:rsidRPr="0045008A">
              <w:rPr>
                <w:rFonts w:cs="Arial"/>
                <w:b/>
                <w:bCs/>
                <w:sz w:val="18"/>
                <w:szCs w:val="18"/>
              </w:rPr>
              <w:t>Works Expenditure</w:t>
            </w:r>
          </w:p>
        </w:tc>
        <w:tc>
          <w:tcPr>
            <w:tcW w:w="660" w:type="dxa"/>
            <w:tcBorders>
              <w:top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1220" w:type="dxa"/>
            <w:tcBorders>
              <w:top w:val="single" w:sz="8" w:space="0" w:color="auto"/>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r w:rsidRPr="0045008A">
              <w:rPr>
                <w:rFonts w:cs="Arial"/>
                <w:sz w:val="18"/>
                <w:szCs w:val="18"/>
              </w:rPr>
              <w:t> </w:t>
            </w:r>
          </w:p>
        </w:tc>
        <w:tc>
          <w:tcPr>
            <w:tcW w:w="740" w:type="dxa"/>
            <w:tcBorders>
              <w:top w:val="single" w:sz="8" w:space="0" w:color="auto"/>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700" w:type="dxa"/>
            <w:tcBorders>
              <w:top w:val="single" w:sz="8" w:space="0" w:color="auto"/>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680" w:type="dxa"/>
            <w:tcBorders>
              <w:top w:val="single" w:sz="8" w:space="0" w:color="auto"/>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600" w:type="dxa"/>
            <w:tcBorders>
              <w:top w:val="single" w:sz="8" w:space="0" w:color="auto"/>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640" w:type="dxa"/>
            <w:tcBorders>
              <w:top w:val="single" w:sz="8" w:space="0" w:color="auto"/>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680" w:type="dxa"/>
            <w:tcBorders>
              <w:top w:val="single" w:sz="8" w:space="0" w:color="auto"/>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640" w:type="dxa"/>
            <w:tcBorders>
              <w:top w:val="single" w:sz="8" w:space="0" w:color="auto"/>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600" w:type="dxa"/>
            <w:tcBorders>
              <w:top w:val="single" w:sz="8" w:space="0" w:color="auto"/>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660" w:type="dxa"/>
            <w:tcBorders>
              <w:top w:val="single" w:sz="8" w:space="0" w:color="auto"/>
              <w:left w:val="single" w:sz="8" w:space="0" w:color="auto"/>
              <w:right w:val="single" w:sz="8" w:space="0" w:color="auto"/>
            </w:tcBorders>
            <w:shd w:val="clear" w:color="auto" w:fill="auto"/>
            <w:noWrap/>
            <w:vAlign w:val="bottom"/>
          </w:tcPr>
          <w:p w:rsidR="000D1408" w:rsidRPr="0045008A" w:rsidRDefault="000D1408" w:rsidP="00A27B53">
            <w:pPr>
              <w:spacing w:before="40" w:after="40"/>
              <w:rPr>
                <w:rFonts w:cs="Arial"/>
                <w:sz w:val="18"/>
                <w:szCs w:val="18"/>
              </w:rPr>
            </w:pPr>
          </w:p>
        </w:tc>
        <w:tc>
          <w:tcPr>
            <w:tcW w:w="680" w:type="dxa"/>
            <w:tcBorders>
              <w:top w:val="single" w:sz="8" w:space="0" w:color="auto"/>
              <w:left w:val="single" w:sz="8" w:space="0" w:color="auto"/>
              <w:right w:val="single" w:sz="8" w:space="0" w:color="auto"/>
            </w:tcBorders>
            <w:shd w:val="clear" w:color="auto" w:fill="auto"/>
            <w:noWrap/>
            <w:vAlign w:val="bottom"/>
          </w:tcPr>
          <w:p w:rsidR="000D1408" w:rsidRPr="0045008A" w:rsidRDefault="000D1408" w:rsidP="00A27B53">
            <w:pPr>
              <w:spacing w:before="40" w:after="40"/>
              <w:rPr>
                <w:rFonts w:cs="Arial"/>
                <w:sz w:val="18"/>
                <w:szCs w:val="18"/>
              </w:rPr>
            </w:pPr>
          </w:p>
        </w:tc>
        <w:tc>
          <w:tcPr>
            <w:tcW w:w="760" w:type="dxa"/>
            <w:tcBorders>
              <w:top w:val="single" w:sz="8" w:space="0" w:color="auto"/>
              <w:left w:val="single" w:sz="8" w:space="0" w:color="auto"/>
              <w:right w:val="single" w:sz="8" w:space="0" w:color="auto"/>
            </w:tcBorders>
            <w:shd w:val="clear" w:color="auto" w:fill="auto"/>
            <w:noWrap/>
            <w:vAlign w:val="bottom"/>
          </w:tcPr>
          <w:p w:rsidR="000D1408" w:rsidRPr="0045008A" w:rsidRDefault="000D1408" w:rsidP="00A27B53">
            <w:pPr>
              <w:spacing w:before="40" w:after="40"/>
              <w:rPr>
                <w:rFonts w:cs="Arial"/>
                <w:sz w:val="18"/>
                <w:szCs w:val="18"/>
              </w:rPr>
            </w:pPr>
          </w:p>
        </w:tc>
      </w:tr>
      <w:tr w:rsidR="000D1408" w:rsidRPr="0045008A" w:rsidTr="00487287">
        <w:trPr>
          <w:trHeight w:val="255"/>
        </w:trPr>
        <w:tc>
          <w:tcPr>
            <w:tcW w:w="3900" w:type="dxa"/>
            <w:tcBorders>
              <w:left w:val="single" w:sz="8" w:space="0" w:color="auto"/>
            </w:tcBorders>
            <w:shd w:val="clear" w:color="auto" w:fill="auto"/>
            <w:vAlign w:val="bottom"/>
          </w:tcPr>
          <w:p w:rsidR="000D1408" w:rsidRPr="0045008A" w:rsidRDefault="000D1408" w:rsidP="00A27B53">
            <w:pPr>
              <w:spacing w:before="40" w:after="40"/>
              <w:rPr>
                <w:rFonts w:cs="Arial"/>
                <w:sz w:val="18"/>
                <w:szCs w:val="18"/>
              </w:rPr>
            </w:pPr>
            <w:r w:rsidRPr="0045008A">
              <w:rPr>
                <w:rFonts w:cs="Arial"/>
                <w:sz w:val="18"/>
                <w:szCs w:val="18"/>
              </w:rPr>
              <w:t>Roundabout and lead-in road</w:t>
            </w:r>
          </w:p>
        </w:tc>
        <w:tc>
          <w:tcPr>
            <w:tcW w:w="660" w:type="dxa"/>
            <w:tcBorders>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122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1275</w:t>
            </w:r>
          </w:p>
        </w:tc>
        <w:tc>
          <w:tcPr>
            <w:tcW w:w="7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1275</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6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6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r>
      <w:tr w:rsidR="000D1408" w:rsidRPr="0045008A" w:rsidTr="00487287">
        <w:trPr>
          <w:trHeight w:val="255"/>
        </w:trPr>
        <w:tc>
          <w:tcPr>
            <w:tcW w:w="3900" w:type="dxa"/>
            <w:tcBorders>
              <w:left w:val="single" w:sz="8" w:space="0" w:color="auto"/>
            </w:tcBorders>
            <w:shd w:val="clear" w:color="auto" w:fill="C0C0C0"/>
            <w:vAlign w:val="bottom"/>
          </w:tcPr>
          <w:p w:rsidR="000D1408" w:rsidRPr="0045008A" w:rsidRDefault="000D1408" w:rsidP="00A27B53">
            <w:pPr>
              <w:spacing w:before="40" w:after="40"/>
              <w:rPr>
                <w:rFonts w:cs="Arial"/>
                <w:b/>
                <w:bCs/>
                <w:sz w:val="18"/>
                <w:szCs w:val="18"/>
              </w:rPr>
            </w:pPr>
            <w:r w:rsidRPr="0045008A">
              <w:rPr>
                <w:rFonts w:cs="Arial"/>
                <w:b/>
                <w:bCs/>
                <w:sz w:val="18"/>
                <w:szCs w:val="18"/>
              </w:rPr>
              <w:t>Total Expenditure</w:t>
            </w:r>
          </w:p>
        </w:tc>
        <w:tc>
          <w:tcPr>
            <w:tcW w:w="660" w:type="dxa"/>
            <w:tcBorders>
              <w:right w:val="single" w:sz="8" w:space="0" w:color="auto"/>
            </w:tcBorders>
            <w:shd w:val="clear" w:color="auto" w:fill="C0C0C0"/>
            <w:vAlign w:val="bottom"/>
          </w:tcPr>
          <w:p w:rsidR="000D1408" w:rsidRPr="0045008A" w:rsidRDefault="000D1408" w:rsidP="00A27B53">
            <w:pPr>
              <w:spacing w:before="40" w:after="40"/>
              <w:rPr>
                <w:rFonts w:cs="Arial"/>
                <w:sz w:val="18"/>
                <w:szCs w:val="18"/>
              </w:rPr>
            </w:pPr>
            <w:r w:rsidRPr="0045008A">
              <w:rPr>
                <w:rFonts w:cs="Arial"/>
                <w:sz w:val="18"/>
                <w:szCs w:val="18"/>
              </w:rPr>
              <w:t> </w:t>
            </w:r>
          </w:p>
        </w:tc>
        <w:tc>
          <w:tcPr>
            <w:tcW w:w="122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1275</w:t>
            </w:r>
          </w:p>
        </w:tc>
        <w:tc>
          <w:tcPr>
            <w:tcW w:w="74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0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1275</w:t>
            </w:r>
          </w:p>
        </w:tc>
        <w:tc>
          <w:tcPr>
            <w:tcW w:w="68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0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4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4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0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6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6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r>
      <w:tr w:rsidR="000D1408" w:rsidRPr="0045008A" w:rsidTr="00487287">
        <w:trPr>
          <w:trHeight w:val="255"/>
        </w:trPr>
        <w:tc>
          <w:tcPr>
            <w:tcW w:w="3900" w:type="dxa"/>
            <w:tcBorders>
              <w:left w:val="single" w:sz="8" w:space="0" w:color="auto"/>
            </w:tcBorders>
            <w:shd w:val="clear" w:color="auto" w:fill="auto"/>
            <w:vAlign w:val="bottom"/>
          </w:tcPr>
          <w:p w:rsidR="000D1408" w:rsidRPr="0045008A" w:rsidRDefault="000D1408" w:rsidP="00A27B53">
            <w:pPr>
              <w:spacing w:before="40" w:after="40"/>
              <w:rPr>
                <w:rFonts w:cs="Arial"/>
                <w:b/>
                <w:bCs/>
                <w:sz w:val="18"/>
                <w:szCs w:val="18"/>
              </w:rPr>
            </w:pPr>
            <w:r w:rsidRPr="0045008A">
              <w:rPr>
                <w:rFonts w:cs="Arial"/>
                <w:b/>
                <w:bCs/>
                <w:sz w:val="18"/>
                <w:szCs w:val="18"/>
              </w:rPr>
              <w:t>Income ($ x 1000)</w:t>
            </w:r>
          </w:p>
        </w:tc>
        <w:tc>
          <w:tcPr>
            <w:tcW w:w="660" w:type="dxa"/>
            <w:shd w:val="clear" w:color="auto" w:fill="auto"/>
            <w:vAlign w:val="bottom"/>
          </w:tcPr>
          <w:p w:rsidR="000D1408" w:rsidRPr="0045008A" w:rsidRDefault="000D1408" w:rsidP="00A27B53">
            <w:pPr>
              <w:spacing w:before="40" w:after="40"/>
              <w:rPr>
                <w:rFonts w:cs="Arial"/>
                <w:sz w:val="18"/>
                <w:szCs w:val="18"/>
              </w:rPr>
            </w:pPr>
          </w:p>
        </w:tc>
        <w:tc>
          <w:tcPr>
            <w:tcW w:w="122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r w:rsidRPr="0045008A">
              <w:rPr>
                <w:rFonts w:cs="Arial"/>
                <w:sz w:val="18"/>
                <w:szCs w:val="18"/>
              </w:rPr>
              <w:t> </w:t>
            </w:r>
          </w:p>
        </w:tc>
        <w:tc>
          <w:tcPr>
            <w:tcW w:w="7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7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660" w:type="dxa"/>
            <w:tcBorders>
              <w:left w:val="single" w:sz="8" w:space="0" w:color="auto"/>
              <w:right w:val="single" w:sz="8" w:space="0" w:color="auto"/>
            </w:tcBorders>
            <w:shd w:val="clear" w:color="auto" w:fill="auto"/>
            <w:noWrap/>
            <w:vAlign w:val="bottom"/>
          </w:tcPr>
          <w:p w:rsidR="000D1408" w:rsidRPr="0045008A" w:rsidRDefault="000D1408" w:rsidP="00A27B53">
            <w:pPr>
              <w:spacing w:before="40" w:after="40"/>
              <w:rPr>
                <w:rFonts w:cs="Arial"/>
                <w:sz w:val="18"/>
                <w:szCs w:val="18"/>
              </w:rPr>
            </w:pPr>
          </w:p>
        </w:tc>
        <w:tc>
          <w:tcPr>
            <w:tcW w:w="680" w:type="dxa"/>
            <w:tcBorders>
              <w:left w:val="single" w:sz="8" w:space="0" w:color="auto"/>
              <w:right w:val="single" w:sz="8" w:space="0" w:color="auto"/>
            </w:tcBorders>
            <w:shd w:val="clear" w:color="auto" w:fill="auto"/>
            <w:noWrap/>
            <w:vAlign w:val="bottom"/>
          </w:tcPr>
          <w:p w:rsidR="000D1408" w:rsidRPr="0045008A" w:rsidRDefault="000D1408" w:rsidP="00A27B53">
            <w:pPr>
              <w:spacing w:before="40" w:after="40"/>
              <w:rPr>
                <w:rFonts w:cs="Arial"/>
                <w:sz w:val="18"/>
                <w:szCs w:val="18"/>
              </w:rPr>
            </w:pPr>
          </w:p>
        </w:tc>
        <w:tc>
          <w:tcPr>
            <w:tcW w:w="760" w:type="dxa"/>
            <w:tcBorders>
              <w:left w:val="single" w:sz="8" w:space="0" w:color="auto"/>
              <w:right w:val="single" w:sz="8" w:space="0" w:color="auto"/>
            </w:tcBorders>
            <w:shd w:val="clear" w:color="auto" w:fill="auto"/>
            <w:noWrap/>
            <w:vAlign w:val="bottom"/>
          </w:tcPr>
          <w:p w:rsidR="000D1408" w:rsidRPr="0045008A" w:rsidRDefault="000D1408" w:rsidP="00A27B53">
            <w:pPr>
              <w:spacing w:before="40" w:after="40"/>
              <w:rPr>
                <w:rFonts w:cs="Arial"/>
                <w:sz w:val="18"/>
                <w:szCs w:val="18"/>
              </w:rPr>
            </w:pPr>
          </w:p>
        </w:tc>
      </w:tr>
      <w:tr w:rsidR="000D1408" w:rsidRPr="0045008A" w:rsidTr="00487287">
        <w:trPr>
          <w:trHeight w:val="255"/>
        </w:trPr>
        <w:tc>
          <w:tcPr>
            <w:tcW w:w="3900" w:type="dxa"/>
            <w:tcBorders>
              <w:left w:val="single" w:sz="8" w:space="0" w:color="auto"/>
            </w:tcBorders>
            <w:shd w:val="clear" w:color="auto" w:fill="auto"/>
            <w:vAlign w:val="bottom"/>
          </w:tcPr>
          <w:p w:rsidR="000D1408" w:rsidRPr="0045008A" w:rsidRDefault="000D1408" w:rsidP="00A27B53">
            <w:pPr>
              <w:spacing w:before="40" w:after="40"/>
              <w:rPr>
                <w:rFonts w:cs="Arial"/>
                <w:sz w:val="18"/>
                <w:szCs w:val="18"/>
              </w:rPr>
            </w:pPr>
            <w:r w:rsidRPr="0045008A">
              <w:rPr>
                <w:rFonts w:cs="Arial"/>
                <w:sz w:val="18"/>
                <w:szCs w:val="18"/>
              </w:rPr>
              <w:t>Developer Contributions Under This Plan</w:t>
            </w:r>
          </w:p>
        </w:tc>
        <w:tc>
          <w:tcPr>
            <w:tcW w:w="660" w:type="dxa"/>
            <w:tcBorders>
              <w:right w:val="single" w:sz="8" w:space="0" w:color="auto"/>
            </w:tcBorders>
            <w:shd w:val="clear" w:color="auto" w:fill="auto"/>
            <w:noWrap/>
            <w:vAlign w:val="bottom"/>
          </w:tcPr>
          <w:p w:rsidR="000D1408" w:rsidRPr="0045008A" w:rsidRDefault="000D1408" w:rsidP="00A27B53">
            <w:pPr>
              <w:spacing w:before="40" w:after="40"/>
              <w:rPr>
                <w:rFonts w:cs="Arial"/>
                <w:sz w:val="18"/>
                <w:szCs w:val="18"/>
              </w:rPr>
            </w:pPr>
          </w:p>
        </w:tc>
        <w:tc>
          <w:tcPr>
            <w:tcW w:w="122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1046</w:t>
            </w:r>
          </w:p>
        </w:tc>
        <w:tc>
          <w:tcPr>
            <w:tcW w:w="7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c>
          <w:tcPr>
            <w:tcW w:w="66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c>
          <w:tcPr>
            <w:tcW w:w="76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r>
      <w:tr w:rsidR="000D1408" w:rsidRPr="0045008A" w:rsidTr="00487287">
        <w:trPr>
          <w:trHeight w:val="255"/>
        </w:trPr>
        <w:tc>
          <w:tcPr>
            <w:tcW w:w="3900" w:type="dxa"/>
            <w:tcBorders>
              <w:left w:val="single" w:sz="8" w:space="0" w:color="auto"/>
            </w:tcBorders>
            <w:shd w:val="clear" w:color="auto" w:fill="auto"/>
            <w:vAlign w:val="bottom"/>
          </w:tcPr>
          <w:p w:rsidR="000D1408" w:rsidRPr="0045008A" w:rsidRDefault="000D1408" w:rsidP="00A27B53">
            <w:pPr>
              <w:spacing w:before="40" w:after="40"/>
              <w:rPr>
                <w:rFonts w:cs="Arial"/>
                <w:sz w:val="18"/>
                <w:szCs w:val="18"/>
              </w:rPr>
            </w:pPr>
            <w:r w:rsidRPr="0045008A">
              <w:rPr>
                <w:rFonts w:cs="Arial"/>
                <w:sz w:val="18"/>
                <w:szCs w:val="18"/>
              </w:rPr>
              <w:t>Council Contribution Required</w:t>
            </w:r>
          </w:p>
        </w:tc>
        <w:tc>
          <w:tcPr>
            <w:tcW w:w="660" w:type="dxa"/>
            <w:tcBorders>
              <w:right w:val="single" w:sz="8" w:space="0" w:color="auto"/>
            </w:tcBorders>
            <w:shd w:val="clear" w:color="auto" w:fill="auto"/>
            <w:noWrap/>
            <w:vAlign w:val="bottom"/>
          </w:tcPr>
          <w:p w:rsidR="000D1408" w:rsidRPr="0045008A" w:rsidRDefault="000D1408" w:rsidP="00A27B53">
            <w:pPr>
              <w:spacing w:before="40" w:after="40"/>
              <w:rPr>
                <w:rFonts w:cs="Arial"/>
                <w:sz w:val="18"/>
                <w:szCs w:val="18"/>
              </w:rPr>
            </w:pPr>
          </w:p>
        </w:tc>
        <w:tc>
          <w:tcPr>
            <w:tcW w:w="122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224</w:t>
            </w:r>
          </w:p>
        </w:tc>
        <w:tc>
          <w:tcPr>
            <w:tcW w:w="7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6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6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224</w:t>
            </w:r>
          </w:p>
        </w:tc>
      </w:tr>
      <w:tr w:rsidR="000D1408" w:rsidRPr="0045008A" w:rsidTr="00487287">
        <w:trPr>
          <w:trHeight w:val="255"/>
        </w:trPr>
        <w:tc>
          <w:tcPr>
            <w:tcW w:w="3900" w:type="dxa"/>
            <w:tcBorders>
              <w:left w:val="single" w:sz="8" w:space="0" w:color="auto"/>
            </w:tcBorders>
            <w:shd w:val="clear" w:color="auto" w:fill="auto"/>
            <w:vAlign w:val="bottom"/>
          </w:tcPr>
          <w:p w:rsidR="000D1408" w:rsidRPr="0045008A" w:rsidRDefault="000D1408" w:rsidP="00A27B53">
            <w:pPr>
              <w:spacing w:before="40" w:after="40"/>
              <w:rPr>
                <w:rFonts w:cs="Arial"/>
                <w:sz w:val="18"/>
                <w:szCs w:val="18"/>
              </w:rPr>
            </w:pPr>
            <w:r w:rsidRPr="0045008A">
              <w:rPr>
                <w:rFonts w:cs="Arial"/>
                <w:sz w:val="18"/>
                <w:szCs w:val="18"/>
              </w:rPr>
              <w:t>Other Income (interest/grants etc.)</w:t>
            </w:r>
          </w:p>
        </w:tc>
        <w:tc>
          <w:tcPr>
            <w:tcW w:w="660" w:type="dxa"/>
            <w:tcBorders>
              <w:right w:val="single" w:sz="8" w:space="0" w:color="auto"/>
            </w:tcBorders>
            <w:shd w:val="clear" w:color="auto" w:fill="auto"/>
            <w:noWrap/>
            <w:vAlign w:val="bottom"/>
          </w:tcPr>
          <w:p w:rsidR="000D1408" w:rsidRPr="0045008A" w:rsidRDefault="000D1408" w:rsidP="00A27B53">
            <w:pPr>
              <w:spacing w:before="40" w:after="40"/>
              <w:rPr>
                <w:rFonts w:cs="Arial"/>
                <w:sz w:val="18"/>
                <w:szCs w:val="18"/>
              </w:rPr>
            </w:pPr>
          </w:p>
        </w:tc>
        <w:tc>
          <w:tcPr>
            <w:tcW w:w="122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6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6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r>
      <w:tr w:rsidR="000D1408" w:rsidRPr="0045008A" w:rsidTr="00487287">
        <w:trPr>
          <w:trHeight w:val="255"/>
        </w:trPr>
        <w:tc>
          <w:tcPr>
            <w:tcW w:w="3900" w:type="dxa"/>
            <w:tcBorders>
              <w:left w:val="single" w:sz="8" w:space="0" w:color="auto"/>
            </w:tcBorders>
            <w:shd w:val="clear" w:color="auto" w:fill="auto"/>
            <w:vAlign w:val="bottom"/>
          </w:tcPr>
          <w:p w:rsidR="000D1408" w:rsidRPr="0045008A" w:rsidRDefault="000D1408" w:rsidP="00A27B53">
            <w:pPr>
              <w:spacing w:before="40" w:after="40"/>
              <w:rPr>
                <w:rFonts w:cs="Arial"/>
                <w:sz w:val="18"/>
                <w:szCs w:val="18"/>
              </w:rPr>
            </w:pPr>
            <w:r w:rsidRPr="0045008A">
              <w:rPr>
                <w:rFonts w:cs="Arial"/>
                <w:sz w:val="18"/>
                <w:szCs w:val="18"/>
              </w:rPr>
              <w:t>Contributions on Hand (incl. old funds)</w:t>
            </w:r>
          </w:p>
        </w:tc>
        <w:tc>
          <w:tcPr>
            <w:tcW w:w="660" w:type="dxa"/>
            <w:tcBorders>
              <w:right w:val="single" w:sz="8" w:space="0" w:color="auto"/>
            </w:tcBorders>
            <w:shd w:val="clear" w:color="auto" w:fill="auto"/>
            <w:noWrap/>
            <w:vAlign w:val="bottom"/>
          </w:tcPr>
          <w:p w:rsidR="000D1408" w:rsidRPr="0045008A" w:rsidRDefault="000D1408" w:rsidP="00A27B53">
            <w:pPr>
              <w:spacing w:before="40" w:after="40"/>
              <w:rPr>
                <w:rFonts w:cs="Arial"/>
                <w:sz w:val="18"/>
                <w:szCs w:val="18"/>
              </w:rPr>
            </w:pPr>
          </w:p>
        </w:tc>
        <w:tc>
          <w:tcPr>
            <w:tcW w:w="122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6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6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r>
      <w:tr w:rsidR="000D1408" w:rsidRPr="0045008A" w:rsidTr="00487287">
        <w:trPr>
          <w:trHeight w:val="255"/>
        </w:trPr>
        <w:tc>
          <w:tcPr>
            <w:tcW w:w="3900" w:type="dxa"/>
            <w:tcBorders>
              <w:left w:val="single" w:sz="8" w:space="0" w:color="auto"/>
            </w:tcBorders>
            <w:shd w:val="clear" w:color="auto" w:fill="auto"/>
            <w:vAlign w:val="bottom"/>
          </w:tcPr>
          <w:p w:rsidR="000D1408" w:rsidRPr="0045008A" w:rsidRDefault="000D1408" w:rsidP="00A27B53">
            <w:pPr>
              <w:spacing w:before="40" w:after="40"/>
              <w:rPr>
                <w:rFonts w:cs="Arial"/>
                <w:sz w:val="18"/>
                <w:szCs w:val="18"/>
              </w:rPr>
            </w:pPr>
            <w:r w:rsidRPr="0045008A">
              <w:rPr>
                <w:rFonts w:cs="Arial"/>
                <w:sz w:val="18"/>
                <w:szCs w:val="18"/>
              </w:rPr>
              <w:t>Contributions From Existing Consents</w:t>
            </w:r>
          </w:p>
        </w:tc>
        <w:tc>
          <w:tcPr>
            <w:tcW w:w="660" w:type="dxa"/>
            <w:tcBorders>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122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6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6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r>
      <w:tr w:rsidR="000D1408" w:rsidRPr="0045008A" w:rsidTr="00487287">
        <w:trPr>
          <w:trHeight w:val="255"/>
        </w:trPr>
        <w:tc>
          <w:tcPr>
            <w:tcW w:w="3900" w:type="dxa"/>
            <w:tcBorders>
              <w:left w:val="single" w:sz="8" w:space="0" w:color="auto"/>
            </w:tcBorders>
            <w:shd w:val="clear" w:color="auto" w:fill="C0C0C0"/>
            <w:noWrap/>
            <w:vAlign w:val="bottom"/>
          </w:tcPr>
          <w:p w:rsidR="000D1408" w:rsidRPr="0045008A" w:rsidRDefault="000D1408" w:rsidP="00A27B53">
            <w:pPr>
              <w:spacing w:before="40" w:after="40"/>
              <w:rPr>
                <w:rFonts w:cs="Arial"/>
                <w:b/>
                <w:bCs/>
                <w:sz w:val="18"/>
                <w:szCs w:val="18"/>
              </w:rPr>
            </w:pPr>
            <w:r w:rsidRPr="0045008A">
              <w:rPr>
                <w:rFonts w:cs="Arial"/>
                <w:b/>
                <w:bCs/>
                <w:sz w:val="18"/>
                <w:szCs w:val="18"/>
              </w:rPr>
              <w:t>Total Income</w:t>
            </w:r>
          </w:p>
        </w:tc>
        <w:tc>
          <w:tcPr>
            <w:tcW w:w="660" w:type="dxa"/>
            <w:tcBorders>
              <w:right w:val="single" w:sz="8" w:space="0" w:color="auto"/>
            </w:tcBorders>
            <w:shd w:val="clear" w:color="auto" w:fill="C0C0C0"/>
            <w:vAlign w:val="bottom"/>
          </w:tcPr>
          <w:p w:rsidR="000D1408" w:rsidRPr="0045008A" w:rsidRDefault="000D1408" w:rsidP="00A27B53">
            <w:pPr>
              <w:spacing w:before="40" w:after="40"/>
              <w:rPr>
                <w:rFonts w:cs="Arial"/>
                <w:sz w:val="18"/>
                <w:szCs w:val="18"/>
              </w:rPr>
            </w:pPr>
            <w:r w:rsidRPr="0045008A">
              <w:rPr>
                <w:rFonts w:cs="Arial"/>
                <w:sz w:val="18"/>
                <w:szCs w:val="18"/>
              </w:rPr>
              <w:t> </w:t>
            </w:r>
          </w:p>
        </w:tc>
        <w:tc>
          <w:tcPr>
            <w:tcW w:w="122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1270</w:t>
            </w:r>
          </w:p>
        </w:tc>
        <w:tc>
          <w:tcPr>
            <w:tcW w:w="74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0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c>
          <w:tcPr>
            <w:tcW w:w="68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c>
          <w:tcPr>
            <w:tcW w:w="60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c>
          <w:tcPr>
            <w:tcW w:w="64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c>
          <w:tcPr>
            <w:tcW w:w="68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c>
          <w:tcPr>
            <w:tcW w:w="64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c>
          <w:tcPr>
            <w:tcW w:w="60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c>
          <w:tcPr>
            <w:tcW w:w="66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c>
          <w:tcPr>
            <w:tcW w:w="68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105</w:t>
            </w:r>
          </w:p>
        </w:tc>
        <w:tc>
          <w:tcPr>
            <w:tcW w:w="76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329</w:t>
            </w:r>
          </w:p>
        </w:tc>
      </w:tr>
      <w:tr w:rsidR="000D1408" w:rsidRPr="0045008A" w:rsidTr="00487287">
        <w:trPr>
          <w:trHeight w:val="255"/>
        </w:trPr>
        <w:tc>
          <w:tcPr>
            <w:tcW w:w="3900" w:type="dxa"/>
            <w:tcBorders>
              <w:left w:val="single" w:sz="8" w:space="0" w:color="auto"/>
            </w:tcBorders>
            <w:shd w:val="clear" w:color="auto" w:fill="C0C0C0"/>
            <w:vAlign w:val="bottom"/>
          </w:tcPr>
          <w:p w:rsidR="000D1408" w:rsidRPr="0045008A" w:rsidRDefault="000D1408" w:rsidP="00A27B53">
            <w:pPr>
              <w:spacing w:before="40" w:after="40"/>
              <w:rPr>
                <w:rFonts w:cs="Arial"/>
                <w:b/>
                <w:bCs/>
                <w:sz w:val="18"/>
                <w:szCs w:val="18"/>
              </w:rPr>
            </w:pPr>
            <w:r w:rsidRPr="0045008A">
              <w:rPr>
                <w:rFonts w:cs="Arial"/>
                <w:b/>
                <w:bCs/>
                <w:sz w:val="18"/>
                <w:szCs w:val="18"/>
              </w:rPr>
              <w:t>Contribution Cash Flow</w:t>
            </w:r>
          </w:p>
        </w:tc>
        <w:tc>
          <w:tcPr>
            <w:tcW w:w="660" w:type="dxa"/>
            <w:tcBorders>
              <w:right w:val="single" w:sz="8" w:space="0" w:color="auto"/>
            </w:tcBorders>
            <w:shd w:val="clear" w:color="auto" w:fill="C0C0C0"/>
            <w:vAlign w:val="bottom"/>
          </w:tcPr>
          <w:p w:rsidR="000D1408" w:rsidRPr="0045008A" w:rsidRDefault="000D1408" w:rsidP="00A27B53">
            <w:pPr>
              <w:spacing w:before="40" w:after="40"/>
              <w:rPr>
                <w:rFonts w:cs="Arial"/>
                <w:sz w:val="18"/>
                <w:szCs w:val="18"/>
              </w:rPr>
            </w:pPr>
            <w:r w:rsidRPr="0045008A">
              <w:rPr>
                <w:rFonts w:cs="Arial"/>
                <w:sz w:val="18"/>
                <w:szCs w:val="18"/>
              </w:rPr>
              <w:t> </w:t>
            </w:r>
          </w:p>
        </w:tc>
        <w:tc>
          <w:tcPr>
            <w:tcW w:w="122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rPr>
                <w:rFonts w:cs="Arial"/>
                <w:sz w:val="18"/>
                <w:szCs w:val="18"/>
              </w:rPr>
            </w:pPr>
            <w:r w:rsidRPr="0045008A">
              <w:rPr>
                <w:rFonts w:cs="Arial"/>
                <w:sz w:val="18"/>
                <w:szCs w:val="18"/>
              </w:rPr>
              <w:t> </w:t>
            </w:r>
          </w:p>
        </w:tc>
        <w:tc>
          <w:tcPr>
            <w:tcW w:w="74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0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-1170</w:t>
            </w:r>
          </w:p>
        </w:tc>
        <w:tc>
          <w:tcPr>
            <w:tcW w:w="68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-1066</w:t>
            </w:r>
          </w:p>
        </w:tc>
        <w:tc>
          <w:tcPr>
            <w:tcW w:w="60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-961</w:t>
            </w:r>
          </w:p>
        </w:tc>
        <w:tc>
          <w:tcPr>
            <w:tcW w:w="64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-857</w:t>
            </w:r>
          </w:p>
        </w:tc>
        <w:tc>
          <w:tcPr>
            <w:tcW w:w="68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-752</w:t>
            </w:r>
          </w:p>
        </w:tc>
        <w:tc>
          <w:tcPr>
            <w:tcW w:w="64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-647</w:t>
            </w:r>
          </w:p>
        </w:tc>
        <w:tc>
          <w:tcPr>
            <w:tcW w:w="60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-543</w:t>
            </w:r>
          </w:p>
        </w:tc>
        <w:tc>
          <w:tcPr>
            <w:tcW w:w="66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-438</w:t>
            </w:r>
          </w:p>
        </w:tc>
        <w:tc>
          <w:tcPr>
            <w:tcW w:w="68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-334</w:t>
            </w:r>
          </w:p>
        </w:tc>
        <w:tc>
          <w:tcPr>
            <w:tcW w:w="760" w:type="dxa"/>
            <w:tcBorders>
              <w:left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-5</w:t>
            </w:r>
          </w:p>
        </w:tc>
      </w:tr>
      <w:tr w:rsidR="000D1408" w:rsidRPr="0045008A" w:rsidTr="00487287">
        <w:trPr>
          <w:trHeight w:val="255"/>
        </w:trPr>
        <w:tc>
          <w:tcPr>
            <w:tcW w:w="3900" w:type="dxa"/>
            <w:tcBorders>
              <w:left w:val="single" w:sz="8" w:space="0" w:color="auto"/>
            </w:tcBorders>
            <w:shd w:val="clear" w:color="auto" w:fill="auto"/>
            <w:vAlign w:val="bottom"/>
          </w:tcPr>
          <w:p w:rsidR="000D1408" w:rsidRPr="0045008A" w:rsidRDefault="000D1408" w:rsidP="00A27B53">
            <w:pPr>
              <w:spacing w:before="40" w:after="40"/>
              <w:rPr>
                <w:rFonts w:cs="Arial"/>
                <w:b/>
                <w:bCs/>
                <w:sz w:val="18"/>
                <w:szCs w:val="18"/>
              </w:rPr>
            </w:pPr>
            <w:r w:rsidRPr="0045008A">
              <w:rPr>
                <w:rFonts w:cs="Arial"/>
                <w:b/>
                <w:bCs/>
                <w:sz w:val="18"/>
                <w:szCs w:val="18"/>
              </w:rPr>
              <w:t>Council Bankrolling</w:t>
            </w:r>
          </w:p>
        </w:tc>
        <w:tc>
          <w:tcPr>
            <w:tcW w:w="660" w:type="dxa"/>
            <w:tcBorders>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122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r w:rsidRPr="0045008A">
              <w:rPr>
                <w:rFonts w:cs="Arial"/>
                <w:sz w:val="18"/>
                <w:szCs w:val="18"/>
              </w:rPr>
              <w:t> </w:t>
            </w:r>
          </w:p>
        </w:tc>
        <w:tc>
          <w:tcPr>
            <w:tcW w:w="7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6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6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r>
      <w:tr w:rsidR="000D1408" w:rsidRPr="0045008A" w:rsidTr="00487287">
        <w:trPr>
          <w:trHeight w:val="255"/>
        </w:trPr>
        <w:tc>
          <w:tcPr>
            <w:tcW w:w="3900" w:type="dxa"/>
            <w:tcBorders>
              <w:left w:val="single" w:sz="8" w:space="0" w:color="auto"/>
            </w:tcBorders>
            <w:shd w:val="clear" w:color="auto" w:fill="auto"/>
            <w:vAlign w:val="bottom"/>
          </w:tcPr>
          <w:p w:rsidR="000D1408" w:rsidRPr="0045008A" w:rsidRDefault="000D1408" w:rsidP="00A27B53">
            <w:pPr>
              <w:spacing w:before="40" w:after="40"/>
              <w:rPr>
                <w:rFonts w:cs="Arial"/>
                <w:b/>
                <w:bCs/>
                <w:sz w:val="18"/>
                <w:szCs w:val="18"/>
              </w:rPr>
            </w:pPr>
            <w:r w:rsidRPr="0045008A">
              <w:rPr>
                <w:rFonts w:cs="Arial"/>
                <w:b/>
                <w:bCs/>
                <w:sz w:val="18"/>
                <w:szCs w:val="18"/>
              </w:rPr>
              <w:t>Developer Bankrolling</w:t>
            </w:r>
          </w:p>
        </w:tc>
        <w:tc>
          <w:tcPr>
            <w:tcW w:w="660" w:type="dxa"/>
            <w:tcBorders>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122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r w:rsidRPr="0045008A">
              <w:rPr>
                <w:rFonts w:cs="Arial"/>
                <w:sz w:val="18"/>
                <w:szCs w:val="18"/>
              </w:rPr>
              <w:t> </w:t>
            </w:r>
          </w:p>
        </w:tc>
        <w:tc>
          <w:tcPr>
            <w:tcW w:w="7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6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6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r>
      <w:tr w:rsidR="000D1408" w:rsidRPr="0045008A" w:rsidTr="00487287">
        <w:trPr>
          <w:trHeight w:val="255"/>
        </w:trPr>
        <w:tc>
          <w:tcPr>
            <w:tcW w:w="3900" w:type="dxa"/>
            <w:tcBorders>
              <w:left w:val="single" w:sz="8" w:space="0" w:color="auto"/>
            </w:tcBorders>
            <w:shd w:val="clear" w:color="auto" w:fill="auto"/>
            <w:vAlign w:val="bottom"/>
          </w:tcPr>
          <w:p w:rsidR="000D1408" w:rsidRPr="0045008A" w:rsidRDefault="000D1408" w:rsidP="00A27B53">
            <w:pPr>
              <w:spacing w:before="40" w:after="40"/>
              <w:rPr>
                <w:rFonts w:cs="Arial"/>
                <w:b/>
                <w:bCs/>
                <w:sz w:val="18"/>
                <w:szCs w:val="18"/>
              </w:rPr>
            </w:pPr>
            <w:r w:rsidRPr="0045008A">
              <w:rPr>
                <w:rFonts w:cs="Arial"/>
                <w:b/>
                <w:bCs/>
                <w:sz w:val="18"/>
                <w:szCs w:val="18"/>
              </w:rPr>
              <w:t>Total Bankrolling</w:t>
            </w:r>
          </w:p>
        </w:tc>
        <w:tc>
          <w:tcPr>
            <w:tcW w:w="660" w:type="dxa"/>
            <w:tcBorders>
              <w:right w:val="single" w:sz="8" w:space="0" w:color="auto"/>
            </w:tcBorders>
            <w:shd w:val="clear" w:color="auto" w:fill="auto"/>
            <w:vAlign w:val="bottom"/>
          </w:tcPr>
          <w:p w:rsidR="000D1408" w:rsidRPr="0045008A" w:rsidRDefault="000D1408" w:rsidP="00A27B53">
            <w:pPr>
              <w:spacing w:before="40" w:after="40"/>
              <w:rPr>
                <w:rFonts w:cs="Arial"/>
                <w:sz w:val="18"/>
                <w:szCs w:val="18"/>
              </w:rPr>
            </w:pPr>
          </w:p>
        </w:tc>
        <w:tc>
          <w:tcPr>
            <w:tcW w:w="122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rPr>
                <w:rFonts w:cs="Arial"/>
                <w:sz w:val="18"/>
                <w:szCs w:val="18"/>
              </w:rPr>
            </w:pPr>
            <w:r w:rsidRPr="0045008A">
              <w:rPr>
                <w:rFonts w:cs="Arial"/>
                <w:sz w:val="18"/>
                <w:szCs w:val="18"/>
              </w:rPr>
              <w:t> </w:t>
            </w:r>
          </w:p>
        </w:tc>
        <w:tc>
          <w:tcPr>
            <w:tcW w:w="7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4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0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6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68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60" w:type="dxa"/>
            <w:tcBorders>
              <w:left w:val="single" w:sz="8" w:space="0" w:color="auto"/>
              <w:right w:val="single" w:sz="8" w:space="0" w:color="auto"/>
            </w:tcBorders>
            <w:shd w:val="clear" w:color="auto" w:fill="auto"/>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r>
      <w:tr w:rsidR="000D1408" w:rsidRPr="0045008A" w:rsidTr="00487287">
        <w:trPr>
          <w:trHeight w:val="255"/>
        </w:trPr>
        <w:tc>
          <w:tcPr>
            <w:tcW w:w="3900" w:type="dxa"/>
            <w:tcBorders>
              <w:left w:val="single" w:sz="8" w:space="0" w:color="auto"/>
              <w:bottom w:val="single" w:sz="8" w:space="0" w:color="auto"/>
            </w:tcBorders>
            <w:shd w:val="clear" w:color="auto" w:fill="C0C0C0"/>
            <w:vAlign w:val="bottom"/>
          </w:tcPr>
          <w:p w:rsidR="000D1408" w:rsidRPr="0045008A" w:rsidRDefault="000D1408" w:rsidP="00A27B53">
            <w:pPr>
              <w:spacing w:before="40" w:after="40"/>
              <w:rPr>
                <w:rFonts w:cs="Arial"/>
                <w:b/>
                <w:bCs/>
                <w:sz w:val="18"/>
                <w:szCs w:val="18"/>
              </w:rPr>
            </w:pPr>
            <w:r w:rsidRPr="0045008A">
              <w:rPr>
                <w:rFonts w:cs="Arial"/>
                <w:b/>
                <w:bCs/>
                <w:sz w:val="18"/>
                <w:szCs w:val="18"/>
              </w:rPr>
              <w:t>Adjusted Period Balance</w:t>
            </w:r>
          </w:p>
        </w:tc>
        <w:tc>
          <w:tcPr>
            <w:tcW w:w="660" w:type="dxa"/>
            <w:tcBorders>
              <w:bottom w:val="single" w:sz="8" w:space="0" w:color="auto"/>
              <w:right w:val="single" w:sz="8" w:space="0" w:color="auto"/>
            </w:tcBorders>
            <w:shd w:val="clear" w:color="auto" w:fill="C0C0C0"/>
            <w:vAlign w:val="bottom"/>
          </w:tcPr>
          <w:p w:rsidR="000D1408" w:rsidRPr="0045008A" w:rsidRDefault="000D1408" w:rsidP="00A27B53">
            <w:pPr>
              <w:spacing w:before="40" w:after="40"/>
              <w:rPr>
                <w:rFonts w:cs="Arial"/>
                <w:sz w:val="18"/>
                <w:szCs w:val="18"/>
              </w:rPr>
            </w:pPr>
            <w:r w:rsidRPr="0045008A">
              <w:rPr>
                <w:rFonts w:cs="Arial"/>
                <w:sz w:val="18"/>
                <w:szCs w:val="18"/>
              </w:rPr>
              <w:t> </w:t>
            </w:r>
          </w:p>
        </w:tc>
        <w:tc>
          <w:tcPr>
            <w:tcW w:w="1220" w:type="dxa"/>
            <w:tcBorders>
              <w:left w:val="single" w:sz="8" w:space="0" w:color="auto"/>
              <w:bottom w:val="single" w:sz="8" w:space="0" w:color="auto"/>
              <w:right w:val="single" w:sz="8" w:space="0" w:color="auto"/>
            </w:tcBorders>
            <w:shd w:val="clear" w:color="auto" w:fill="C0C0C0"/>
            <w:vAlign w:val="bottom"/>
          </w:tcPr>
          <w:p w:rsidR="000D1408" w:rsidRPr="0045008A" w:rsidRDefault="000D1408" w:rsidP="00A27B53">
            <w:pPr>
              <w:spacing w:before="40" w:after="40"/>
              <w:rPr>
                <w:rFonts w:cs="Arial"/>
                <w:sz w:val="18"/>
                <w:szCs w:val="18"/>
              </w:rPr>
            </w:pPr>
            <w:r w:rsidRPr="0045008A">
              <w:rPr>
                <w:rFonts w:cs="Arial"/>
                <w:sz w:val="18"/>
                <w:szCs w:val="18"/>
              </w:rPr>
              <w:t> </w:t>
            </w:r>
          </w:p>
        </w:tc>
        <w:tc>
          <w:tcPr>
            <w:tcW w:w="740" w:type="dxa"/>
            <w:tcBorders>
              <w:left w:val="single" w:sz="8" w:space="0" w:color="auto"/>
              <w:bottom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0</w:t>
            </w:r>
          </w:p>
        </w:tc>
        <w:tc>
          <w:tcPr>
            <w:tcW w:w="700" w:type="dxa"/>
            <w:tcBorders>
              <w:left w:val="single" w:sz="8" w:space="0" w:color="auto"/>
              <w:bottom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-1170</w:t>
            </w:r>
          </w:p>
        </w:tc>
        <w:tc>
          <w:tcPr>
            <w:tcW w:w="680" w:type="dxa"/>
            <w:tcBorders>
              <w:left w:val="single" w:sz="8" w:space="0" w:color="auto"/>
              <w:bottom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-1066</w:t>
            </w:r>
          </w:p>
        </w:tc>
        <w:tc>
          <w:tcPr>
            <w:tcW w:w="600" w:type="dxa"/>
            <w:tcBorders>
              <w:left w:val="single" w:sz="8" w:space="0" w:color="auto"/>
              <w:bottom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-961</w:t>
            </w:r>
          </w:p>
        </w:tc>
        <w:tc>
          <w:tcPr>
            <w:tcW w:w="640" w:type="dxa"/>
            <w:tcBorders>
              <w:left w:val="single" w:sz="8" w:space="0" w:color="auto"/>
              <w:bottom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-857</w:t>
            </w:r>
          </w:p>
        </w:tc>
        <w:tc>
          <w:tcPr>
            <w:tcW w:w="680" w:type="dxa"/>
            <w:tcBorders>
              <w:left w:val="single" w:sz="8" w:space="0" w:color="auto"/>
              <w:bottom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-752</w:t>
            </w:r>
          </w:p>
        </w:tc>
        <w:tc>
          <w:tcPr>
            <w:tcW w:w="640" w:type="dxa"/>
            <w:tcBorders>
              <w:left w:val="single" w:sz="8" w:space="0" w:color="auto"/>
              <w:bottom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-647</w:t>
            </w:r>
          </w:p>
        </w:tc>
        <w:tc>
          <w:tcPr>
            <w:tcW w:w="600" w:type="dxa"/>
            <w:tcBorders>
              <w:left w:val="single" w:sz="8" w:space="0" w:color="auto"/>
              <w:bottom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-543</w:t>
            </w:r>
          </w:p>
        </w:tc>
        <w:tc>
          <w:tcPr>
            <w:tcW w:w="660" w:type="dxa"/>
            <w:tcBorders>
              <w:left w:val="single" w:sz="8" w:space="0" w:color="auto"/>
              <w:bottom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-438</w:t>
            </w:r>
          </w:p>
        </w:tc>
        <w:tc>
          <w:tcPr>
            <w:tcW w:w="680" w:type="dxa"/>
            <w:tcBorders>
              <w:left w:val="single" w:sz="8" w:space="0" w:color="auto"/>
              <w:bottom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-334</w:t>
            </w:r>
          </w:p>
        </w:tc>
        <w:tc>
          <w:tcPr>
            <w:tcW w:w="760" w:type="dxa"/>
            <w:tcBorders>
              <w:left w:val="single" w:sz="8" w:space="0" w:color="auto"/>
              <w:bottom w:val="single" w:sz="8" w:space="0" w:color="auto"/>
              <w:right w:val="single" w:sz="8" w:space="0" w:color="auto"/>
            </w:tcBorders>
            <w:shd w:val="clear" w:color="auto" w:fill="C0C0C0"/>
            <w:vAlign w:val="bottom"/>
          </w:tcPr>
          <w:p w:rsidR="000D1408" w:rsidRPr="0045008A" w:rsidRDefault="000D1408" w:rsidP="00A27B53">
            <w:pPr>
              <w:spacing w:before="40" w:after="40"/>
              <w:jc w:val="right"/>
              <w:rPr>
                <w:rFonts w:cs="Arial"/>
                <w:sz w:val="18"/>
                <w:szCs w:val="18"/>
              </w:rPr>
            </w:pPr>
            <w:r w:rsidRPr="0045008A">
              <w:rPr>
                <w:rFonts w:cs="Arial"/>
                <w:sz w:val="18"/>
                <w:szCs w:val="18"/>
              </w:rPr>
              <w:t>-5</w:t>
            </w:r>
          </w:p>
        </w:tc>
      </w:tr>
      <w:tr w:rsidR="000D1408" w:rsidRPr="0045008A" w:rsidTr="00487287">
        <w:trPr>
          <w:trHeight w:val="270"/>
        </w:trPr>
        <w:tc>
          <w:tcPr>
            <w:tcW w:w="3900" w:type="dxa"/>
            <w:tcBorders>
              <w:top w:val="single" w:sz="8" w:space="0" w:color="auto"/>
              <w:left w:val="nil"/>
              <w:bottom w:val="nil"/>
              <w:right w:val="nil"/>
            </w:tcBorders>
            <w:shd w:val="clear" w:color="auto" w:fill="auto"/>
            <w:vAlign w:val="bottom"/>
          </w:tcPr>
          <w:p w:rsidR="000D1408" w:rsidRPr="0045008A" w:rsidRDefault="000D1408" w:rsidP="00501F39">
            <w:pPr>
              <w:rPr>
                <w:rFonts w:cs="Arial"/>
                <w:sz w:val="18"/>
                <w:szCs w:val="18"/>
              </w:rPr>
            </w:pPr>
          </w:p>
        </w:tc>
        <w:tc>
          <w:tcPr>
            <w:tcW w:w="660" w:type="dxa"/>
            <w:tcBorders>
              <w:top w:val="single" w:sz="8" w:space="0" w:color="auto"/>
              <w:left w:val="nil"/>
              <w:bottom w:val="nil"/>
              <w:right w:val="nil"/>
            </w:tcBorders>
            <w:shd w:val="clear" w:color="auto" w:fill="auto"/>
            <w:vAlign w:val="bottom"/>
          </w:tcPr>
          <w:p w:rsidR="000D1408" w:rsidRPr="0045008A" w:rsidRDefault="000D1408" w:rsidP="00501F39">
            <w:pPr>
              <w:rPr>
                <w:rFonts w:cs="Arial"/>
                <w:sz w:val="18"/>
                <w:szCs w:val="18"/>
              </w:rPr>
            </w:pPr>
          </w:p>
        </w:tc>
        <w:tc>
          <w:tcPr>
            <w:tcW w:w="1220" w:type="dxa"/>
            <w:tcBorders>
              <w:top w:val="single" w:sz="8" w:space="0" w:color="auto"/>
              <w:left w:val="nil"/>
              <w:bottom w:val="nil"/>
            </w:tcBorders>
            <w:shd w:val="clear" w:color="auto" w:fill="auto"/>
            <w:vAlign w:val="bottom"/>
          </w:tcPr>
          <w:p w:rsidR="000D1408" w:rsidRPr="0045008A" w:rsidRDefault="000D1408" w:rsidP="00501F39">
            <w:pPr>
              <w:rPr>
                <w:rFonts w:cs="Arial"/>
                <w:sz w:val="18"/>
                <w:szCs w:val="18"/>
              </w:rPr>
            </w:pPr>
            <w:r w:rsidRPr="0045008A">
              <w:rPr>
                <w:rFonts w:cs="Arial"/>
                <w:sz w:val="18"/>
                <w:szCs w:val="18"/>
              </w:rPr>
              <w:t> </w:t>
            </w:r>
          </w:p>
        </w:tc>
        <w:tc>
          <w:tcPr>
            <w:tcW w:w="740" w:type="dxa"/>
            <w:tcBorders>
              <w:top w:val="single" w:sz="8" w:space="0" w:color="auto"/>
              <w:bottom w:val="nil"/>
              <w:right w:val="nil"/>
            </w:tcBorders>
            <w:shd w:val="clear" w:color="auto" w:fill="auto"/>
            <w:vAlign w:val="bottom"/>
          </w:tcPr>
          <w:p w:rsidR="000D1408" w:rsidRPr="0045008A" w:rsidRDefault="000D1408" w:rsidP="00501F39">
            <w:pPr>
              <w:rPr>
                <w:rFonts w:cs="Arial"/>
                <w:sz w:val="18"/>
                <w:szCs w:val="18"/>
              </w:rPr>
            </w:pPr>
          </w:p>
        </w:tc>
        <w:tc>
          <w:tcPr>
            <w:tcW w:w="700" w:type="dxa"/>
            <w:tcBorders>
              <w:top w:val="single" w:sz="8" w:space="0" w:color="auto"/>
              <w:left w:val="nil"/>
              <w:bottom w:val="nil"/>
              <w:right w:val="nil"/>
            </w:tcBorders>
            <w:shd w:val="clear" w:color="auto" w:fill="auto"/>
            <w:vAlign w:val="bottom"/>
          </w:tcPr>
          <w:p w:rsidR="000D1408" w:rsidRPr="0045008A" w:rsidRDefault="000D1408" w:rsidP="00501F39">
            <w:pPr>
              <w:rPr>
                <w:rFonts w:cs="Arial"/>
                <w:sz w:val="18"/>
                <w:szCs w:val="18"/>
              </w:rPr>
            </w:pPr>
          </w:p>
        </w:tc>
        <w:tc>
          <w:tcPr>
            <w:tcW w:w="680" w:type="dxa"/>
            <w:tcBorders>
              <w:top w:val="single" w:sz="8" w:space="0" w:color="auto"/>
              <w:left w:val="nil"/>
              <w:bottom w:val="nil"/>
              <w:right w:val="nil"/>
            </w:tcBorders>
            <w:shd w:val="clear" w:color="auto" w:fill="auto"/>
            <w:vAlign w:val="bottom"/>
          </w:tcPr>
          <w:p w:rsidR="000D1408" w:rsidRPr="0045008A" w:rsidRDefault="000D1408" w:rsidP="00501F39">
            <w:pPr>
              <w:rPr>
                <w:rFonts w:cs="Arial"/>
                <w:sz w:val="18"/>
                <w:szCs w:val="18"/>
              </w:rPr>
            </w:pPr>
          </w:p>
        </w:tc>
        <w:tc>
          <w:tcPr>
            <w:tcW w:w="600" w:type="dxa"/>
            <w:tcBorders>
              <w:top w:val="single" w:sz="8" w:space="0" w:color="auto"/>
              <w:left w:val="nil"/>
              <w:bottom w:val="nil"/>
              <w:right w:val="nil"/>
            </w:tcBorders>
            <w:shd w:val="clear" w:color="auto" w:fill="auto"/>
            <w:vAlign w:val="bottom"/>
          </w:tcPr>
          <w:p w:rsidR="000D1408" w:rsidRPr="0045008A" w:rsidRDefault="000D1408" w:rsidP="00501F39">
            <w:pPr>
              <w:rPr>
                <w:rFonts w:cs="Arial"/>
                <w:sz w:val="18"/>
                <w:szCs w:val="18"/>
              </w:rPr>
            </w:pPr>
          </w:p>
        </w:tc>
        <w:tc>
          <w:tcPr>
            <w:tcW w:w="640" w:type="dxa"/>
            <w:tcBorders>
              <w:top w:val="single" w:sz="8" w:space="0" w:color="auto"/>
              <w:left w:val="nil"/>
              <w:bottom w:val="nil"/>
              <w:right w:val="nil"/>
            </w:tcBorders>
            <w:shd w:val="clear" w:color="auto" w:fill="auto"/>
            <w:vAlign w:val="bottom"/>
          </w:tcPr>
          <w:p w:rsidR="000D1408" w:rsidRPr="0045008A" w:rsidRDefault="000D1408" w:rsidP="00501F39">
            <w:pPr>
              <w:rPr>
                <w:rFonts w:cs="Arial"/>
                <w:sz w:val="18"/>
                <w:szCs w:val="18"/>
              </w:rPr>
            </w:pPr>
          </w:p>
        </w:tc>
        <w:tc>
          <w:tcPr>
            <w:tcW w:w="680" w:type="dxa"/>
            <w:tcBorders>
              <w:top w:val="single" w:sz="8" w:space="0" w:color="auto"/>
              <w:left w:val="nil"/>
              <w:bottom w:val="nil"/>
              <w:right w:val="nil"/>
            </w:tcBorders>
            <w:shd w:val="clear" w:color="auto" w:fill="auto"/>
            <w:vAlign w:val="bottom"/>
          </w:tcPr>
          <w:p w:rsidR="000D1408" w:rsidRPr="0045008A" w:rsidRDefault="000D1408" w:rsidP="00501F39">
            <w:pPr>
              <w:rPr>
                <w:rFonts w:cs="Arial"/>
                <w:sz w:val="18"/>
                <w:szCs w:val="18"/>
              </w:rPr>
            </w:pPr>
          </w:p>
        </w:tc>
        <w:tc>
          <w:tcPr>
            <w:tcW w:w="640" w:type="dxa"/>
            <w:tcBorders>
              <w:top w:val="single" w:sz="8" w:space="0" w:color="auto"/>
              <w:left w:val="nil"/>
              <w:bottom w:val="nil"/>
              <w:right w:val="nil"/>
            </w:tcBorders>
            <w:shd w:val="clear" w:color="auto" w:fill="auto"/>
            <w:vAlign w:val="bottom"/>
          </w:tcPr>
          <w:p w:rsidR="000D1408" w:rsidRPr="0045008A" w:rsidRDefault="000D1408" w:rsidP="00501F39">
            <w:pPr>
              <w:rPr>
                <w:rFonts w:cs="Arial"/>
                <w:sz w:val="18"/>
                <w:szCs w:val="18"/>
              </w:rPr>
            </w:pPr>
          </w:p>
        </w:tc>
        <w:tc>
          <w:tcPr>
            <w:tcW w:w="600" w:type="dxa"/>
            <w:tcBorders>
              <w:top w:val="single" w:sz="8" w:space="0" w:color="auto"/>
              <w:left w:val="nil"/>
              <w:bottom w:val="nil"/>
              <w:right w:val="nil"/>
            </w:tcBorders>
            <w:shd w:val="clear" w:color="auto" w:fill="auto"/>
            <w:vAlign w:val="bottom"/>
          </w:tcPr>
          <w:p w:rsidR="000D1408" w:rsidRPr="0045008A" w:rsidRDefault="000D1408" w:rsidP="00501F39">
            <w:pPr>
              <w:rPr>
                <w:rFonts w:cs="Arial"/>
                <w:sz w:val="18"/>
                <w:szCs w:val="18"/>
              </w:rPr>
            </w:pPr>
          </w:p>
        </w:tc>
        <w:tc>
          <w:tcPr>
            <w:tcW w:w="660" w:type="dxa"/>
            <w:tcBorders>
              <w:top w:val="single" w:sz="8" w:space="0" w:color="auto"/>
              <w:left w:val="nil"/>
              <w:bottom w:val="nil"/>
              <w:right w:val="nil"/>
            </w:tcBorders>
            <w:shd w:val="clear" w:color="auto" w:fill="auto"/>
            <w:noWrap/>
            <w:vAlign w:val="bottom"/>
          </w:tcPr>
          <w:p w:rsidR="000D1408" w:rsidRPr="0045008A" w:rsidRDefault="000D1408" w:rsidP="00501F39">
            <w:pPr>
              <w:rPr>
                <w:rFonts w:cs="Arial"/>
                <w:sz w:val="18"/>
                <w:szCs w:val="18"/>
              </w:rPr>
            </w:pPr>
          </w:p>
        </w:tc>
        <w:tc>
          <w:tcPr>
            <w:tcW w:w="680" w:type="dxa"/>
            <w:tcBorders>
              <w:top w:val="single" w:sz="8" w:space="0" w:color="auto"/>
              <w:left w:val="nil"/>
              <w:bottom w:val="nil"/>
              <w:right w:val="nil"/>
            </w:tcBorders>
            <w:shd w:val="clear" w:color="auto" w:fill="auto"/>
            <w:noWrap/>
            <w:vAlign w:val="bottom"/>
          </w:tcPr>
          <w:p w:rsidR="000D1408" w:rsidRPr="0045008A" w:rsidRDefault="000D1408" w:rsidP="00501F39">
            <w:pPr>
              <w:rPr>
                <w:rFonts w:cs="Arial"/>
                <w:sz w:val="18"/>
                <w:szCs w:val="18"/>
              </w:rPr>
            </w:pPr>
          </w:p>
        </w:tc>
        <w:tc>
          <w:tcPr>
            <w:tcW w:w="760" w:type="dxa"/>
            <w:tcBorders>
              <w:top w:val="single" w:sz="8" w:space="0" w:color="auto"/>
              <w:left w:val="nil"/>
              <w:bottom w:val="nil"/>
              <w:right w:val="nil"/>
            </w:tcBorders>
            <w:shd w:val="clear" w:color="auto" w:fill="auto"/>
            <w:noWrap/>
            <w:vAlign w:val="bottom"/>
          </w:tcPr>
          <w:p w:rsidR="000D1408" w:rsidRPr="0045008A" w:rsidRDefault="000D1408" w:rsidP="00501F39">
            <w:pPr>
              <w:rPr>
                <w:rFonts w:cs="Arial"/>
                <w:sz w:val="18"/>
                <w:szCs w:val="18"/>
              </w:rPr>
            </w:pPr>
          </w:p>
        </w:tc>
      </w:tr>
      <w:tr w:rsidR="000D1408" w:rsidRPr="0045008A" w:rsidTr="00487287">
        <w:trPr>
          <w:trHeight w:val="255"/>
        </w:trPr>
        <w:tc>
          <w:tcPr>
            <w:tcW w:w="3900" w:type="dxa"/>
            <w:tcBorders>
              <w:top w:val="single" w:sz="8" w:space="0" w:color="auto"/>
              <w:left w:val="single" w:sz="8" w:space="0" w:color="auto"/>
              <w:bottom w:val="nil"/>
              <w:right w:val="nil"/>
            </w:tcBorders>
            <w:shd w:val="clear" w:color="auto" w:fill="C4CCE6"/>
            <w:vAlign w:val="bottom"/>
          </w:tcPr>
          <w:p w:rsidR="000D1408" w:rsidRPr="0045008A" w:rsidRDefault="000D1408" w:rsidP="00501F39">
            <w:pPr>
              <w:rPr>
                <w:rFonts w:cs="Arial"/>
                <w:b/>
                <w:bCs/>
                <w:sz w:val="18"/>
                <w:szCs w:val="18"/>
              </w:rPr>
            </w:pPr>
            <w:r w:rsidRPr="0045008A">
              <w:rPr>
                <w:rFonts w:cs="Arial"/>
                <w:b/>
                <w:bCs/>
                <w:sz w:val="18"/>
                <w:szCs w:val="18"/>
              </w:rPr>
              <w:t>Contribution Rate ('000s)</w:t>
            </w:r>
          </w:p>
        </w:tc>
        <w:tc>
          <w:tcPr>
            <w:tcW w:w="660" w:type="dxa"/>
            <w:tcBorders>
              <w:top w:val="single" w:sz="8" w:space="0" w:color="auto"/>
              <w:left w:val="nil"/>
              <w:bottom w:val="nil"/>
              <w:right w:val="single" w:sz="8" w:space="0" w:color="auto"/>
            </w:tcBorders>
            <w:shd w:val="clear" w:color="auto" w:fill="C4CCE6"/>
            <w:vAlign w:val="bottom"/>
          </w:tcPr>
          <w:p w:rsidR="000D1408" w:rsidRPr="0045008A" w:rsidRDefault="000D1408" w:rsidP="00501F39">
            <w:pPr>
              <w:jc w:val="right"/>
              <w:rPr>
                <w:rFonts w:cs="Arial"/>
                <w:sz w:val="18"/>
                <w:szCs w:val="18"/>
              </w:rPr>
            </w:pPr>
            <w:r w:rsidRPr="0045008A">
              <w:rPr>
                <w:rFonts w:cs="Arial"/>
                <w:sz w:val="18"/>
                <w:szCs w:val="18"/>
              </w:rPr>
              <w:t>1.212</w:t>
            </w:r>
          </w:p>
        </w:tc>
        <w:tc>
          <w:tcPr>
            <w:tcW w:w="1220" w:type="dxa"/>
            <w:tcBorders>
              <w:top w:val="nil"/>
              <w:left w:val="nil"/>
              <w:bottom w:val="nil"/>
            </w:tcBorders>
            <w:shd w:val="clear" w:color="auto" w:fill="auto"/>
            <w:vAlign w:val="bottom"/>
          </w:tcPr>
          <w:p w:rsidR="000D1408" w:rsidRPr="0045008A" w:rsidRDefault="000D1408" w:rsidP="00501F39">
            <w:pPr>
              <w:rPr>
                <w:rFonts w:cs="Arial"/>
                <w:sz w:val="18"/>
                <w:szCs w:val="18"/>
              </w:rPr>
            </w:pPr>
            <w:r w:rsidRPr="0045008A">
              <w:rPr>
                <w:rFonts w:cs="Arial"/>
                <w:sz w:val="18"/>
                <w:szCs w:val="18"/>
              </w:rPr>
              <w:t> </w:t>
            </w:r>
          </w:p>
        </w:tc>
        <w:tc>
          <w:tcPr>
            <w:tcW w:w="740" w:type="dxa"/>
            <w:tcBorders>
              <w:top w:val="nil"/>
              <w:bottom w:val="nil"/>
              <w:right w:val="nil"/>
            </w:tcBorders>
            <w:shd w:val="clear" w:color="auto" w:fill="auto"/>
            <w:vAlign w:val="bottom"/>
          </w:tcPr>
          <w:p w:rsidR="000D1408" w:rsidRPr="0045008A" w:rsidRDefault="000D1408" w:rsidP="00501F39">
            <w:pPr>
              <w:rPr>
                <w:rFonts w:cs="Arial"/>
                <w:sz w:val="18"/>
                <w:szCs w:val="18"/>
              </w:rPr>
            </w:pPr>
          </w:p>
        </w:tc>
        <w:tc>
          <w:tcPr>
            <w:tcW w:w="70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8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0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4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8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4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0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60" w:type="dxa"/>
            <w:tcBorders>
              <w:top w:val="nil"/>
              <w:left w:val="nil"/>
              <w:bottom w:val="nil"/>
              <w:right w:val="nil"/>
            </w:tcBorders>
            <w:shd w:val="clear" w:color="auto" w:fill="auto"/>
            <w:noWrap/>
            <w:vAlign w:val="bottom"/>
          </w:tcPr>
          <w:p w:rsidR="000D1408" w:rsidRPr="0045008A" w:rsidRDefault="000D1408" w:rsidP="00501F39">
            <w:pPr>
              <w:rPr>
                <w:rFonts w:cs="Arial"/>
                <w:sz w:val="18"/>
                <w:szCs w:val="18"/>
              </w:rPr>
            </w:pPr>
          </w:p>
        </w:tc>
        <w:tc>
          <w:tcPr>
            <w:tcW w:w="680" w:type="dxa"/>
            <w:tcBorders>
              <w:top w:val="nil"/>
              <w:left w:val="nil"/>
              <w:bottom w:val="nil"/>
              <w:right w:val="nil"/>
            </w:tcBorders>
            <w:shd w:val="clear" w:color="auto" w:fill="auto"/>
            <w:noWrap/>
            <w:vAlign w:val="bottom"/>
          </w:tcPr>
          <w:p w:rsidR="000D1408" w:rsidRPr="0045008A" w:rsidRDefault="000D1408" w:rsidP="00501F39">
            <w:pPr>
              <w:rPr>
                <w:rFonts w:cs="Arial"/>
                <w:sz w:val="18"/>
                <w:szCs w:val="18"/>
              </w:rPr>
            </w:pPr>
          </w:p>
        </w:tc>
        <w:tc>
          <w:tcPr>
            <w:tcW w:w="760" w:type="dxa"/>
            <w:tcBorders>
              <w:top w:val="nil"/>
              <w:left w:val="nil"/>
              <w:bottom w:val="nil"/>
              <w:right w:val="nil"/>
            </w:tcBorders>
            <w:shd w:val="clear" w:color="auto" w:fill="auto"/>
            <w:noWrap/>
            <w:vAlign w:val="bottom"/>
          </w:tcPr>
          <w:p w:rsidR="000D1408" w:rsidRPr="0045008A" w:rsidRDefault="000D1408" w:rsidP="00501F39">
            <w:pPr>
              <w:rPr>
                <w:rFonts w:cs="Arial"/>
                <w:sz w:val="18"/>
                <w:szCs w:val="18"/>
              </w:rPr>
            </w:pPr>
          </w:p>
        </w:tc>
      </w:tr>
      <w:tr w:rsidR="000D1408" w:rsidRPr="0045008A" w:rsidTr="00487287">
        <w:trPr>
          <w:trHeight w:val="255"/>
        </w:trPr>
        <w:tc>
          <w:tcPr>
            <w:tcW w:w="3900" w:type="dxa"/>
            <w:tcBorders>
              <w:top w:val="nil"/>
              <w:left w:val="single" w:sz="8" w:space="0" w:color="auto"/>
              <w:bottom w:val="nil"/>
              <w:right w:val="nil"/>
            </w:tcBorders>
            <w:shd w:val="clear" w:color="auto" w:fill="C4CCE6"/>
            <w:vAlign w:val="bottom"/>
          </w:tcPr>
          <w:p w:rsidR="000D1408" w:rsidRPr="0045008A" w:rsidRDefault="000D1408" w:rsidP="00501F39">
            <w:pPr>
              <w:rPr>
                <w:rFonts w:cs="Arial"/>
                <w:b/>
                <w:bCs/>
                <w:sz w:val="18"/>
                <w:szCs w:val="18"/>
              </w:rPr>
            </w:pPr>
            <w:r w:rsidRPr="0045008A">
              <w:rPr>
                <w:rFonts w:cs="Arial"/>
                <w:b/>
                <w:bCs/>
                <w:sz w:val="18"/>
                <w:szCs w:val="18"/>
              </w:rPr>
              <w:t>Current/Approved DU (if applic)</w:t>
            </w:r>
          </w:p>
        </w:tc>
        <w:tc>
          <w:tcPr>
            <w:tcW w:w="660" w:type="dxa"/>
            <w:tcBorders>
              <w:top w:val="nil"/>
              <w:left w:val="nil"/>
              <w:bottom w:val="nil"/>
              <w:right w:val="single" w:sz="8" w:space="0" w:color="auto"/>
            </w:tcBorders>
            <w:shd w:val="clear" w:color="auto" w:fill="C4CCE6"/>
            <w:vAlign w:val="bottom"/>
          </w:tcPr>
          <w:p w:rsidR="000D1408" w:rsidRPr="0045008A" w:rsidRDefault="000D1408" w:rsidP="00501F39">
            <w:pPr>
              <w:jc w:val="right"/>
              <w:rPr>
                <w:rFonts w:cs="Arial"/>
                <w:sz w:val="18"/>
                <w:szCs w:val="18"/>
              </w:rPr>
            </w:pPr>
            <w:r w:rsidRPr="0045008A">
              <w:rPr>
                <w:rFonts w:cs="Arial"/>
                <w:sz w:val="18"/>
                <w:szCs w:val="18"/>
              </w:rPr>
              <w:t>0</w:t>
            </w:r>
          </w:p>
        </w:tc>
        <w:tc>
          <w:tcPr>
            <w:tcW w:w="1220" w:type="dxa"/>
            <w:tcBorders>
              <w:top w:val="nil"/>
              <w:left w:val="nil"/>
              <w:bottom w:val="nil"/>
            </w:tcBorders>
            <w:shd w:val="clear" w:color="auto" w:fill="auto"/>
            <w:vAlign w:val="bottom"/>
          </w:tcPr>
          <w:p w:rsidR="000D1408" w:rsidRPr="0045008A" w:rsidRDefault="000D1408" w:rsidP="00501F39">
            <w:pPr>
              <w:rPr>
                <w:rFonts w:cs="Arial"/>
                <w:sz w:val="18"/>
                <w:szCs w:val="18"/>
              </w:rPr>
            </w:pPr>
            <w:r w:rsidRPr="0045008A">
              <w:rPr>
                <w:rFonts w:cs="Arial"/>
                <w:sz w:val="18"/>
                <w:szCs w:val="18"/>
              </w:rPr>
              <w:t> </w:t>
            </w:r>
          </w:p>
        </w:tc>
        <w:tc>
          <w:tcPr>
            <w:tcW w:w="740" w:type="dxa"/>
            <w:tcBorders>
              <w:top w:val="nil"/>
              <w:bottom w:val="nil"/>
              <w:right w:val="nil"/>
            </w:tcBorders>
            <w:shd w:val="clear" w:color="auto" w:fill="auto"/>
            <w:vAlign w:val="bottom"/>
          </w:tcPr>
          <w:p w:rsidR="000D1408" w:rsidRPr="0045008A" w:rsidRDefault="000D1408" w:rsidP="00501F39">
            <w:pPr>
              <w:rPr>
                <w:rFonts w:cs="Arial"/>
                <w:sz w:val="18"/>
                <w:szCs w:val="18"/>
              </w:rPr>
            </w:pPr>
          </w:p>
        </w:tc>
        <w:tc>
          <w:tcPr>
            <w:tcW w:w="70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8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0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4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8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4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0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60" w:type="dxa"/>
            <w:tcBorders>
              <w:top w:val="nil"/>
              <w:left w:val="nil"/>
              <w:bottom w:val="nil"/>
              <w:right w:val="nil"/>
            </w:tcBorders>
            <w:shd w:val="clear" w:color="auto" w:fill="auto"/>
            <w:noWrap/>
            <w:vAlign w:val="bottom"/>
          </w:tcPr>
          <w:p w:rsidR="000D1408" w:rsidRPr="0045008A" w:rsidRDefault="000D1408" w:rsidP="00501F39">
            <w:pPr>
              <w:rPr>
                <w:rFonts w:cs="Arial"/>
                <w:sz w:val="18"/>
                <w:szCs w:val="18"/>
              </w:rPr>
            </w:pPr>
          </w:p>
        </w:tc>
        <w:tc>
          <w:tcPr>
            <w:tcW w:w="680" w:type="dxa"/>
            <w:tcBorders>
              <w:top w:val="nil"/>
              <w:left w:val="nil"/>
              <w:bottom w:val="nil"/>
              <w:right w:val="nil"/>
            </w:tcBorders>
            <w:shd w:val="clear" w:color="auto" w:fill="auto"/>
            <w:noWrap/>
            <w:vAlign w:val="bottom"/>
          </w:tcPr>
          <w:p w:rsidR="000D1408" w:rsidRPr="0045008A" w:rsidRDefault="000D1408" w:rsidP="00501F39">
            <w:pPr>
              <w:rPr>
                <w:rFonts w:cs="Arial"/>
                <w:sz w:val="18"/>
                <w:szCs w:val="18"/>
              </w:rPr>
            </w:pPr>
          </w:p>
        </w:tc>
        <w:tc>
          <w:tcPr>
            <w:tcW w:w="760" w:type="dxa"/>
            <w:tcBorders>
              <w:top w:val="nil"/>
              <w:left w:val="nil"/>
              <w:bottom w:val="nil"/>
              <w:right w:val="nil"/>
            </w:tcBorders>
            <w:shd w:val="clear" w:color="auto" w:fill="auto"/>
            <w:noWrap/>
            <w:vAlign w:val="bottom"/>
          </w:tcPr>
          <w:p w:rsidR="000D1408" w:rsidRPr="0045008A" w:rsidRDefault="000D1408" w:rsidP="00501F39">
            <w:pPr>
              <w:rPr>
                <w:rFonts w:cs="Arial"/>
                <w:sz w:val="18"/>
                <w:szCs w:val="18"/>
              </w:rPr>
            </w:pPr>
          </w:p>
        </w:tc>
      </w:tr>
      <w:tr w:rsidR="000D1408" w:rsidRPr="0045008A" w:rsidTr="00487287">
        <w:trPr>
          <w:trHeight w:val="255"/>
        </w:trPr>
        <w:tc>
          <w:tcPr>
            <w:tcW w:w="3900" w:type="dxa"/>
            <w:tcBorders>
              <w:top w:val="nil"/>
              <w:left w:val="single" w:sz="8" w:space="0" w:color="auto"/>
              <w:bottom w:val="nil"/>
              <w:right w:val="nil"/>
            </w:tcBorders>
            <w:shd w:val="clear" w:color="auto" w:fill="C4CCE6"/>
            <w:vAlign w:val="bottom"/>
          </w:tcPr>
          <w:p w:rsidR="000D1408" w:rsidRPr="0045008A" w:rsidRDefault="000D1408" w:rsidP="00501F39">
            <w:pPr>
              <w:rPr>
                <w:rFonts w:cs="Arial"/>
                <w:b/>
                <w:bCs/>
                <w:sz w:val="18"/>
                <w:szCs w:val="18"/>
              </w:rPr>
            </w:pPr>
            <w:r w:rsidRPr="0045008A">
              <w:rPr>
                <w:rFonts w:cs="Arial"/>
                <w:b/>
                <w:bCs/>
                <w:sz w:val="18"/>
                <w:szCs w:val="18"/>
              </w:rPr>
              <w:t>Remaining DU</w:t>
            </w:r>
          </w:p>
        </w:tc>
        <w:tc>
          <w:tcPr>
            <w:tcW w:w="660" w:type="dxa"/>
            <w:tcBorders>
              <w:top w:val="nil"/>
              <w:left w:val="nil"/>
              <w:bottom w:val="nil"/>
              <w:right w:val="single" w:sz="8" w:space="0" w:color="auto"/>
            </w:tcBorders>
            <w:shd w:val="clear" w:color="auto" w:fill="C4CCE6"/>
            <w:vAlign w:val="bottom"/>
          </w:tcPr>
          <w:p w:rsidR="000D1408" w:rsidRPr="0045008A" w:rsidRDefault="000D1408" w:rsidP="00501F39">
            <w:pPr>
              <w:jc w:val="right"/>
              <w:rPr>
                <w:rFonts w:cs="Arial"/>
                <w:sz w:val="18"/>
                <w:szCs w:val="18"/>
              </w:rPr>
            </w:pPr>
            <w:r w:rsidRPr="0045008A">
              <w:rPr>
                <w:rFonts w:cs="Arial"/>
                <w:sz w:val="18"/>
                <w:szCs w:val="18"/>
              </w:rPr>
              <w:t>863</w:t>
            </w:r>
          </w:p>
        </w:tc>
        <w:tc>
          <w:tcPr>
            <w:tcW w:w="1220" w:type="dxa"/>
            <w:tcBorders>
              <w:top w:val="nil"/>
              <w:left w:val="nil"/>
              <w:bottom w:val="nil"/>
            </w:tcBorders>
            <w:shd w:val="clear" w:color="auto" w:fill="auto"/>
            <w:vAlign w:val="bottom"/>
          </w:tcPr>
          <w:p w:rsidR="000D1408" w:rsidRPr="0045008A" w:rsidRDefault="000D1408" w:rsidP="00501F39">
            <w:pPr>
              <w:rPr>
                <w:rFonts w:cs="Arial"/>
                <w:sz w:val="18"/>
                <w:szCs w:val="18"/>
              </w:rPr>
            </w:pPr>
            <w:r w:rsidRPr="0045008A">
              <w:rPr>
                <w:rFonts w:cs="Arial"/>
                <w:sz w:val="18"/>
                <w:szCs w:val="18"/>
              </w:rPr>
              <w:t> </w:t>
            </w:r>
          </w:p>
        </w:tc>
        <w:tc>
          <w:tcPr>
            <w:tcW w:w="740" w:type="dxa"/>
            <w:tcBorders>
              <w:top w:val="nil"/>
              <w:bottom w:val="nil"/>
              <w:right w:val="nil"/>
            </w:tcBorders>
            <w:shd w:val="clear" w:color="auto" w:fill="auto"/>
            <w:vAlign w:val="bottom"/>
          </w:tcPr>
          <w:p w:rsidR="000D1408" w:rsidRPr="0045008A" w:rsidRDefault="000D1408" w:rsidP="00501F39">
            <w:pPr>
              <w:rPr>
                <w:rFonts w:cs="Arial"/>
                <w:sz w:val="18"/>
                <w:szCs w:val="18"/>
              </w:rPr>
            </w:pPr>
          </w:p>
        </w:tc>
        <w:tc>
          <w:tcPr>
            <w:tcW w:w="70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8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0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4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8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4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0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60" w:type="dxa"/>
            <w:tcBorders>
              <w:top w:val="nil"/>
              <w:left w:val="nil"/>
              <w:bottom w:val="nil"/>
              <w:right w:val="nil"/>
            </w:tcBorders>
            <w:shd w:val="clear" w:color="auto" w:fill="auto"/>
            <w:noWrap/>
            <w:vAlign w:val="bottom"/>
          </w:tcPr>
          <w:p w:rsidR="000D1408" w:rsidRPr="0045008A" w:rsidRDefault="000D1408" w:rsidP="00501F39">
            <w:pPr>
              <w:rPr>
                <w:rFonts w:cs="Arial"/>
                <w:sz w:val="18"/>
                <w:szCs w:val="18"/>
              </w:rPr>
            </w:pPr>
          </w:p>
        </w:tc>
        <w:tc>
          <w:tcPr>
            <w:tcW w:w="680" w:type="dxa"/>
            <w:tcBorders>
              <w:top w:val="nil"/>
              <w:left w:val="nil"/>
              <w:bottom w:val="nil"/>
              <w:right w:val="nil"/>
            </w:tcBorders>
            <w:shd w:val="clear" w:color="auto" w:fill="auto"/>
            <w:noWrap/>
            <w:vAlign w:val="bottom"/>
          </w:tcPr>
          <w:p w:rsidR="000D1408" w:rsidRPr="0045008A" w:rsidRDefault="000D1408" w:rsidP="00501F39">
            <w:pPr>
              <w:rPr>
                <w:rFonts w:cs="Arial"/>
                <w:sz w:val="18"/>
                <w:szCs w:val="18"/>
              </w:rPr>
            </w:pPr>
          </w:p>
        </w:tc>
        <w:tc>
          <w:tcPr>
            <w:tcW w:w="760" w:type="dxa"/>
            <w:tcBorders>
              <w:top w:val="nil"/>
              <w:left w:val="nil"/>
              <w:bottom w:val="nil"/>
              <w:right w:val="nil"/>
            </w:tcBorders>
            <w:shd w:val="clear" w:color="auto" w:fill="auto"/>
            <w:noWrap/>
            <w:vAlign w:val="bottom"/>
          </w:tcPr>
          <w:p w:rsidR="000D1408" w:rsidRPr="0045008A" w:rsidRDefault="000D1408" w:rsidP="00501F39">
            <w:pPr>
              <w:rPr>
                <w:rFonts w:cs="Arial"/>
                <w:sz w:val="18"/>
                <w:szCs w:val="18"/>
              </w:rPr>
            </w:pPr>
          </w:p>
        </w:tc>
      </w:tr>
      <w:tr w:rsidR="000D1408" w:rsidRPr="0045008A" w:rsidTr="00487287">
        <w:trPr>
          <w:trHeight w:val="270"/>
        </w:trPr>
        <w:tc>
          <w:tcPr>
            <w:tcW w:w="3900" w:type="dxa"/>
            <w:tcBorders>
              <w:top w:val="nil"/>
              <w:left w:val="single" w:sz="8" w:space="0" w:color="auto"/>
              <w:bottom w:val="single" w:sz="8" w:space="0" w:color="auto"/>
              <w:right w:val="nil"/>
            </w:tcBorders>
            <w:shd w:val="clear" w:color="auto" w:fill="C4CCE6"/>
            <w:vAlign w:val="bottom"/>
          </w:tcPr>
          <w:p w:rsidR="000D1408" w:rsidRPr="0045008A" w:rsidRDefault="000D1408" w:rsidP="00501F39">
            <w:pPr>
              <w:rPr>
                <w:rFonts w:cs="Arial"/>
                <w:b/>
                <w:bCs/>
                <w:sz w:val="18"/>
                <w:szCs w:val="18"/>
              </w:rPr>
            </w:pPr>
            <w:r w:rsidRPr="0045008A">
              <w:rPr>
                <w:rFonts w:cs="Arial"/>
                <w:b/>
                <w:bCs/>
                <w:sz w:val="18"/>
                <w:szCs w:val="18"/>
              </w:rPr>
              <w:t>Total Scheme DU</w:t>
            </w:r>
          </w:p>
        </w:tc>
        <w:tc>
          <w:tcPr>
            <w:tcW w:w="660" w:type="dxa"/>
            <w:tcBorders>
              <w:top w:val="nil"/>
              <w:left w:val="nil"/>
              <w:bottom w:val="single" w:sz="8" w:space="0" w:color="auto"/>
              <w:right w:val="single" w:sz="8" w:space="0" w:color="auto"/>
            </w:tcBorders>
            <w:shd w:val="clear" w:color="auto" w:fill="C4CCE6"/>
            <w:vAlign w:val="bottom"/>
          </w:tcPr>
          <w:p w:rsidR="000D1408" w:rsidRPr="0045008A" w:rsidRDefault="000D1408" w:rsidP="00501F39">
            <w:pPr>
              <w:jc w:val="right"/>
              <w:rPr>
                <w:rFonts w:cs="Arial"/>
                <w:sz w:val="18"/>
                <w:szCs w:val="18"/>
              </w:rPr>
            </w:pPr>
            <w:r w:rsidRPr="0045008A">
              <w:rPr>
                <w:rFonts w:cs="Arial"/>
                <w:sz w:val="18"/>
                <w:szCs w:val="18"/>
              </w:rPr>
              <w:t>863</w:t>
            </w:r>
          </w:p>
        </w:tc>
        <w:tc>
          <w:tcPr>
            <w:tcW w:w="1220" w:type="dxa"/>
            <w:tcBorders>
              <w:top w:val="nil"/>
              <w:left w:val="nil"/>
              <w:bottom w:val="nil"/>
            </w:tcBorders>
            <w:shd w:val="clear" w:color="auto" w:fill="auto"/>
            <w:vAlign w:val="bottom"/>
          </w:tcPr>
          <w:p w:rsidR="000D1408" w:rsidRPr="0045008A" w:rsidRDefault="000D1408" w:rsidP="00501F39">
            <w:pPr>
              <w:rPr>
                <w:rFonts w:cs="Arial"/>
                <w:sz w:val="18"/>
                <w:szCs w:val="18"/>
              </w:rPr>
            </w:pPr>
            <w:r w:rsidRPr="0045008A">
              <w:rPr>
                <w:rFonts w:cs="Arial"/>
                <w:sz w:val="18"/>
                <w:szCs w:val="18"/>
              </w:rPr>
              <w:t> </w:t>
            </w:r>
          </w:p>
        </w:tc>
        <w:tc>
          <w:tcPr>
            <w:tcW w:w="740" w:type="dxa"/>
            <w:tcBorders>
              <w:top w:val="nil"/>
              <w:bottom w:val="nil"/>
              <w:right w:val="nil"/>
            </w:tcBorders>
            <w:shd w:val="clear" w:color="auto" w:fill="auto"/>
            <w:vAlign w:val="bottom"/>
          </w:tcPr>
          <w:p w:rsidR="000D1408" w:rsidRPr="0045008A" w:rsidRDefault="000D1408" w:rsidP="00501F39">
            <w:pPr>
              <w:rPr>
                <w:rFonts w:cs="Arial"/>
                <w:sz w:val="18"/>
                <w:szCs w:val="18"/>
              </w:rPr>
            </w:pPr>
          </w:p>
        </w:tc>
        <w:tc>
          <w:tcPr>
            <w:tcW w:w="70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8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0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4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8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4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00" w:type="dxa"/>
            <w:tcBorders>
              <w:top w:val="nil"/>
              <w:left w:val="nil"/>
              <w:bottom w:val="nil"/>
              <w:right w:val="nil"/>
            </w:tcBorders>
            <w:shd w:val="clear" w:color="auto" w:fill="auto"/>
            <w:vAlign w:val="bottom"/>
          </w:tcPr>
          <w:p w:rsidR="000D1408" w:rsidRPr="0045008A" w:rsidRDefault="000D1408" w:rsidP="00501F39">
            <w:pPr>
              <w:rPr>
                <w:rFonts w:cs="Arial"/>
                <w:sz w:val="18"/>
                <w:szCs w:val="18"/>
              </w:rPr>
            </w:pPr>
          </w:p>
        </w:tc>
        <w:tc>
          <w:tcPr>
            <w:tcW w:w="660" w:type="dxa"/>
            <w:tcBorders>
              <w:top w:val="nil"/>
              <w:left w:val="nil"/>
              <w:bottom w:val="nil"/>
              <w:right w:val="nil"/>
            </w:tcBorders>
            <w:shd w:val="clear" w:color="auto" w:fill="auto"/>
            <w:noWrap/>
            <w:vAlign w:val="bottom"/>
          </w:tcPr>
          <w:p w:rsidR="000D1408" w:rsidRPr="0045008A" w:rsidRDefault="000D1408" w:rsidP="00501F39">
            <w:pPr>
              <w:rPr>
                <w:rFonts w:cs="Arial"/>
                <w:sz w:val="18"/>
                <w:szCs w:val="18"/>
              </w:rPr>
            </w:pPr>
          </w:p>
        </w:tc>
        <w:tc>
          <w:tcPr>
            <w:tcW w:w="680" w:type="dxa"/>
            <w:tcBorders>
              <w:top w:val="nil"/>
              <w:left w:val="nil"/>
              <w:bottom w:val="nil"/>
              <w:right w:val="nil"/>
            </w:tcBorders>
            <w:shd w:val="clear" w:color="auto" w:fill="auto"/>
            <w:noWrap/>
            <w:vAlign w:val="bottom"/>
          </w:tcPr>
          <w:p w:rsidR="000D1408" w:rsidRPr="0045008A" w:rsidRDefault="000D1408" w:rsidP="00501F39">
            <w:pPr>
              <w:rPr>
                <w:rFonts w:cs="Arial"/>
                <w:sz w:val="18"/>
                <w:szCs w:val="18"/>
              </w:rPr>
            </w:pPr>
          </w:p>
        </w:tc>
        <w:tc>
          <w:tcPr>
            <w:tcW w:w="760" w:type="dxa"/>
            <w:tcBorders>
              <w:top w:val="nil"/>
              <w:left w:val="nil"/>
              <w:bottom w:val="nil"/>
              <w:right w:val="nil"/>
            </w:tcBorders>
            <w:shd w:val="clear" w:color="auto" w:fill="auto"/>
            <w:noWrap/>
            <w:vAlign w:val="bottom"/>
          </w:tcPr>
          <w:p w:rsidR="000D1408" w:rsidRPr="0045008A" w:rsidRDefault="000D1408" w:rsidP="00501F39">
            <w:pPr>
              <w:rPr>
                <w:rFonts w:cs="Arial"/>
                <w:sz w:val="18"/>
                <w:szCs w:val="18"/>
              </w:rPr>
            </w:pPr>
          </w:p>
        </w:tc>
      </w:tr>
    </w:tbl>
    <w:p w:rsidR="00501F39" w:rsidRDefault="00501F39" w:rsidP="00626A41"/>
    <w:p w:rsidR="00372F74" w:rsidRDefault="00372F74" w:rsidP="008D5992">
      <w:pPr>
        <w:pStyle w:val="Tabletitle"/>
      </w:pPr>
      <w:r>
        <w:br w:type="page"/>
      </w:r>
      <w:bookmarkStart w:id="137" w:name="_Toc378064873"/>
      <w:r w:rsidRPr="00A56688">
        <w:t>Table R3</w:t>
      </w:r>
      <w:r>
        <w:tab/>
      </w:r>
      <w:r w:rsidRPr="00A56688">
        <w:t xml:space="preserve">Schedule of Works: Roads &amp; Intersections - </w:t>
      </w:r>
      <w:smartTag w:uri="urn:schemas-microsoft-com:office:smarttags" w:element="place">
        <w:r w:rsidRPr="00A56688">
          <w:t>West Wyong</w:t>
        </w:r>
      </w:smartTag>
      <w:bookmarkEnd w:id="137"/>
    </w:p>
    <w:p w:rsidR="00372F74" w:rsidRPr="00C62AC8" w:rsidRDefault="00372F74" w:rsidP="00C62AC8">
      <w:pPr>
        <w:rPr>
          <w:lang w:eastAsia="en-US"/>
        </w:rPr>
      </w:pPr>
    </w:p>
    <w:tbl>
      <w:tblPr>
        <w:tblW w:w="13184" w:type="dxa"/>
        <w:tblInd w:w="108" w:type="dxa"/>
        <w:tblLook w:val="0020" w:firstRow="1" w:lastRow="0" w:firstColumn="0" w:lastColumn="0" w:noHBand="0" w:noVBand="0"/>
        <w:tblCaption w:val="Table R3 Schedule of Works: Roads &amp; Intersections - West Wyong"/>
      </w:tblPr>
      <w:tblGrid>
        <w:gridCol w:w="3851"/>
        <w:gridCol w:w="1166"/>
        <w:gridCol w:w="742"/>
        <w:gridCol w:w="742"/>
        <w:gridCol w:w="743"/>
        <w:gridCol w:w="742"/>
        <w:gridCol w:w="743"/>
        <w:gridCol w:w="742"/>
        <w:gridCol w:w="743"/>
        <w:gridCol w:w="742"/>
        <w:gridCol w:w="743"/>
        <w:gridCol w:w="742"/>
        <w:gridCol w:w="743"/>
      </w:tblGrid>
      <w:tr w:rsidR="00A27B53" w:rsidRPr="00A56688" w:rsidTr="00487287">
        <w:trPr>
          <w:trHeight w:val="255"/>
        </w:trPr>
        <w:tc>
          <w:tcPr>
            <w:tcW w:w="3851" w:type="dxa"/>
            <w:tcBorders>
              <w:top w:val="single" w:sz="8" w:space="0" w:color="auto"/>
              <w:left w:val="single" w:sz="8" w:space="0" w:color="auto"/>
              <w:bottom w:val="nil"/>
              <w:right w:val="single" w:sz="8" w:space="0" w:color="auto"/>
            </w:tcBorders>
            <w:shd w:val="clear" w:color="auto" w:fill="C4CCE6"/>
            <w:vAlign w:val="bottom"/>
          </w:tcPr>
          <w:p w:rsidR="00A27B53" w:rsidRPr="00A56688" w:rsidRDefault="00A27B53" w:rsidP="00A27B53">
            <w:pPr>
              <w:spacing w:before="40" w:after="40"/>
              <w:rPr>
                <w:rFonts w:cs="Arial"/>
                <w:sz w:val="18"/>
                <w:szCs w:val="18"/>
              </w:rPr>
            </w:pPr>
            <w:r w:rsidRPr="00A56688">
              <w:rPr>
                <w:rFonts w:cs="Arial"/>
                <w:sz w:val="18"/>
                <w:szCs w:val="18"/>
              </w:rPr>
              <w:t> </w:t>
            </w:r>
          </w:p>
        </w:tc>
        <w:tc>
          <w:tcPr>
            <w:tcW w:w="1166" w:type="dxa"/>
            <w:tcBorders>
              <w:top w:val="single" w:sz="8" w:space="0" w:color="auto"/>
              <w:left w:val="single" w:sz="8" w:space="0" w:color="auto"/>
              <w:bottom w:val="nil"/>
              <w:right w:val="single" w:sz="8" w:space="0" w:color="auto"/>
            </w:tcBorders>
            <w:shd w:val="clear" w:color="auto" w:fill="C4CCE6"/>
            <w:vAlign w:val="bottom"/>
          </w:tcPr>
          <w:p w:rsidR="00A27B53" w:rsidRPr="00A56688" w:rsidRDefault="00A27B53" w:rsidP="00A27B53">
            <w:pPr>
              <w:spacing w:before="40" w:after="40"/>
              <w:rPr>
                <w:rFonts w:cs="Arial"/>
                <w:sz w:val="18"/>
                <w:szCs w:val="18"/>
              </w:rPr>
            </w:pPr>
            <w:r w:rsidRPr="00A56688">
              <w:rPr>
                <w:rFonts w:cs="Arial"/>
                <w:sz w:val="18"/>
                <w:szCs w:val="18"/>
              </w:rPr>
              <w:t> </w:t>
            </w:r>
          </w:p>
        </w:tc>
        <w:tc>
          <w:tcPr>
            <w:tcW w:w="8167" w:type="dxa"/>
            <w:gridSpan w:val="11"/>
            <w:tcBorders>
              <w:top w:val="single" w:sz="8" w:space="0" w:color="auto"/>
              <w:left w:val="single" w:sz="8" w:space="0" w:color="auto"/>
              <w:bottom w:val="nil"/>
              <w:right w:val="single" w:sz="8" w:space="0" w:color="auto"/>
            </w:tcBorders>
            <w:shd w:val="clear" w:color="auto" w:fill="C4CCE6"/>
            <w:vAlign w:val="bottom"/>
          </w:tcPr>
          <w:p w:rsidR="00A27B53" w:rsidRPr="0009179F" w:rsidRDefault="00A27B53" w:rsidP="00A27B53">
            <w:pPr>
              <w:spacing w:before="40" w:after="40"/>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A27B53" w:rsidRPr="00A56688" w:rsidTr="00487287">
        <w:trPr>
          <w:trHeight w:val="255"/>
        </w:trPr>
        <w:tc>
          <w:tcPr>
            <w:tcW w:w="3851" w:type="dxa"/>
            <w:tcBorders>
              <w:top w:val="nil"/>
              <w:left w:val="single" w:sz="8" w:space="0" w:color="auto"/>
              <w:bottom w:val="nil"/>
              <w:right w:val="single" w:sz="8" w:space="0" w:color="auto"/>
            </w:tcBorders>
            <w:shd w:val="clear" w:color="auto" w:fill="C4CCE6"/>
            <w:vAlign w:val="bottom"/>
          </w:tcPr>
          <w:p w:rsidR="00A27B53" w:rsidRPr="00A56688" w:rsidRDefault="00A27B53" w:rsidP="00A27B53">
            <w:pPr>
              <w:spacing w:before="40" w:after="40"/>
              <w:rPr>
                <w:rFonts w:cs="Arial"/>
                <w:sz w:val="18"/>
                <w:szCs w:val="18"/>
              </w:rPr>
            </w:pPr>
            <w:r w:rsidRPr="00A56688">
              <w:rPr>
                <w:rFonts w:cs="Arial"/>
                <w:sz w:val="18"/>
                <w:szCs w:val="18"/>
              </w:rPr>
              <w:t> </w:t>
            </w:r>
          </w:p>
        </w:tc>
        <w:tc>
          <w:tcPr>
            <w:tcW w:w="1166" w:type="dxa"/>
            <w:tcBorders>
              <w:top w:val="nil"/>
              <w:left w:val="single" w:sz="8" w:space="0" w:color="auto"/>
              <w:bottom w:val="nil"/>
              <w:right w:val="single" w:sz="8" w:space="0" w:color="auto"/>
            </w:tcBorders>
            <w:shd w:val="clear" w:color="auto" w:fill="C4CCE6"/>
            <w:vAlign w:val="bottom"/>
          </w:tcPr>
          <w:p w:rsidR="00A27B53" w:rsidRPr="00A56688" w:rsidRDefault="00A27B53" w:rsidP="00A27B53">
            <w:pPr>
              <w:spacing w:before="40" w:after="40"/>
              <w:jc w:val="center"/>
              <w:rPr>
                <w:rFonts w:cs="Arial"/>
                <w:b/>
                <w:bCs/>
                <w:sz w:val="18"/>
                <w:szCs w:val="18"/>
              </w:rPr>
            </w:pPr>
            <w:r w:rsidRPr="00A56688">
              <w:rPr>
                <w:rFonts w:cs="Arial"/>
                <w:b/>
                <w:bCs/>
                <w:sz w:val="18"/>
                <w:szCs w:val="18"/>
              </w:rPr>
              <w:t>Est Cost</w:t>
            </w:r>
          </w:p>
        </w:tc>
        <w:tc>
          <w:tcPr>
            <w:tcW w:w="8167" w:type="dxa"/>
            <w:gridSpan w:val="11"/>
            <w:tcBorders>
              <w:top w:val="nil"/>
              <w:left w:val="single" w:sz="8" w:space="0" w:color="auto"/>
              <w:bottom w:val="single" w:sz="8" w:space="0" w:color="auto"/>
              <w:right w:val="single" w:sz="8" w:space="0" w:color="auto"/>
            </w:tcBorders>
            <w:shd w:val="clear" w:color="auto" w:fill="C4CCE6"/>
            <w:vAlign w:val="bottom"/>
          </w:tcPr>
          <w:p w:rsidR="00A27B53" w:rsidRPr="0009179F" w:rsidRDefault="00A27B53" w:rsidP="00A27B53">
            <w:pPr>
              <w:spacing w:before="40" w:after="40"/>
              <w:jc w:val="center"/>
              <w:rPr>
                <w:rFonts w:cs="Arial"/>
                <w:b/>
                <w:bCs/>
                <w:sz w:val="18"/>
                <w:szCs w:val="18"/>
              </w:rPr>
            </w:pPr>
            <w:r>
              <w:rPr>
                <w:rFonts w:cs="Arial"/>
                <w:b/>
                <w:bCs/>
                <w:sz w:val="18"/>
                <w:szCs w:val="18"/>
              </w:rPr>
              <w:t>(</w:t>
            </w:r>
            <w:r w:rsidRPr="0009179F">
              <w:rPr>
                <w:rFonts w:cs="Arial"/>
                <w:b/>
                <w:bCs/>
                <w:sz w:val="18"/>
                <w:szCs w:val="18"/>
              </w:rPr>
              <w:t>$ x 1000)</w:t>
            </w:r>
          </w:p>
        </w:tc>
      </w:tr>
      <w:tr w:rsidR="005063F9" w:rsidRPr="00A56688" w:rsidTr="00487287">
        <w:trPr>
          <w:trHeight w:val="270"/>
        </w:trPr>
        <w:tc>
          <w:tcPr>
            <w:tcW w:w="3851" w:type="dxa"/>
            <w:tcBorders>
              <w:top w:val="nil"/>
              <w:left w:val="single" w:sz="8" w:space="0" w:color="auto"/>
              <w:bottom w:val="single" w:sz="8" w:space="0" w:color="auto"/>
              <w:right w:val="single" w:sz="8" w:space="0" w:color="auto"/>
            </w:tcBorders>
            <w:shd w:val="clear" w:color="auto" w:fill="C4CCE6"/>
            <w:vAlign w:val="bottom"/>
          </w:tcPr>
          <w:p w:rsidR="005063F9" w:rsidRPr="00A56688" w:rsidRDefault="005063F9" w:rsidP="00A27B53">
            <w:pPr>
              <w:spacing w:before="40" w:after="40"/>
              <w:jc w:val="left"/>
              <w:rPr>
                <w:rFonts w:cs="Arial"/>
                <w:b/>
                <w:bCs/>
                <w:sz w:val="18"/>
                <w:szCs w:val="18"/>
              </w:rPr>
            </w:pPr>
            <w:r w:rsidRPr="00A56688">
              <w:rPr>
                <w:rFonts w:cs="Arial"/>
                <w:b/>
                <w:bCs/>
                <w:sz w:val="18"/>
                <w:szCs w:val="18"/>
              </w:rPr>
              <w:t xml:space="preserve">Item </w:t>
            </w:r>
          </w:p>
        </w:tc>
        <w:tc>
          <w:tcPr>
            <w:tcW w:w="1166" w:type="dxa"/>
            <w:tcBorders>
              <w:top w:val="nil"/>
              <w:left w:val="single" w:sz="8" w:space="0" w:color="auto"/>
              <w:bottom w:val="single" w:sz="8" w:space="0" w:color="auto"/>
              <w:right w:val="single" w:sz="8" w:space="0" w:color="auto"/>
            </w:tcBorders>
            <w:shd w:val="clear" w:color="auto" w:fill="C4CCE6"/>
            <w:vAlign w:val="bottom"/>
          </w:tcPr>
          <w:p w:rsidR="005063F9" w:rsidRPr="00A56688" w:rsidRDefault="00A27B53" w:rsidP="00A27B53">
            <w:pPr>
              <w:spacing w:before="40" w:after="40"/>
              <w:jc w:val="center"/>
              <w:rPr>
                <w:rFonts w:cs="Arial"/>
                <w:b/>
                <w:bCs/>
                <w:sz w:val="18"/>
                <w:szCs w:val="18"/>
              </w:rPr>
            </w:pPr>
            <w:r>
              <w:rPr>
                <w:rFonts w:cs="Arial"/>
                <w:b/>
                <w:bCs/>
                <w:sz w:val="18"/>
                <w:szCs w:val="18"/>
              </w:rPr>
              <w:t>(</w:t>
            </w:r>
            <w:r w:rsidR="005063F9" w:rsidRPr="00A56688">
              <w:rPr>
                <w:rFonts w:cs="Arial"/>
                <w:b/>
                <w:bCs/>
                <w:sz w:val="18"/>
                <w:szCs w:val="18"/>
              </w:rPr>
              <w:t>$ x 1000</w:t>
            </w:r>
            <w:r>
              <w:rPr>
                <w:rFonts w:cs="Arial"/>
                <w:b/>
                <w:bCs/>
                <w:sz w:val="18"/>
                <w:szCs w:val="18"/>
              </w:rPr>
              <w:t>)</w:t>
            </w:r>
          </w:p>
        </w:tc>
        <w:tc>
          <w:tcPr>
            <w:tcW w:w="742" w:type="dxa"/>
            <w:tcBorders>
              <w:top w:val="single" w:sz="8" w:space="0" w:color="auto"/>
              <w:left w:val="single" w:sz="8" w:space="0" w:color="auto"/>
              <w:bottom w:val="single" w:sz="8" w:space="0" w:color="auto"/>
              <w:right w:val="single" w:sz="8" w:space="0" w:color="auto"/>
            </w:tcBorders>
            <w:shd w:val="clear" w:color="auto" w:fill="C4CCE6"/>
            <w:vAlign w:val="bottom"/>
          </w:tcPr>
          <w:p w:rsidR="005063F9" w:rsidRPr="00A56688" w:rsidRDefault="005063F9" w:rsidP="00A27B53">
            <w:pPr>
              <w:spacing w:before="40" w:after="40"/>
              <w:jc w:val="center"/>
              <w:rPr>
                <w:rFonts w:cs="Arial"/>
                <w:b/>
                <w:bCs/>
                <w:sz w:val="18"/>
                <w:szCs w:val="18"/>
              </w:rPr>
            </w:pPr>
            <w:r w:rsidRPr="00A56688">
              <w:rPr>
                <w:rFonts w:cs="Arial"/>
                <w:b/>
                <w:bCs/>
                <w:sz w:val="18"/>
                <w:szCs w:val="18"/>
              </w:rPr>
              <w:t>0</w:t>
            </w:r>
          </w:p>
        </w:tc>
        <w:tc>
          <w:tcPr>
            <w:tcW w:w="742" w:type="dxa"/>
            <w:tcBorders>
              <w:top w:val="single" w:sz="8" w:space="0" w:color="auto"/>
              <w:left w:val="single" w:sz="8" w:space="0" w:color="auto"/>
              <w:bottom w:val="single" w:sz="8" w:space="0" w:color="auto"/>
              <w:right w:val="single" w:sz="8" w:space="0" w:color="auto"/>
            </w:tcBorders>
            <w:shd w:val="clear" w:color="auto" w:fill="C4CCE6"/>
            <w:vAlign w:val="bottom"/>
          </w:tcPr>
          <w:p w:rsidR="005063F9" w:rsidRPr="00A56688" w:rsidRDefault="005063F9" w:rsidP="00A27B53">
            <w:pPr>
              <w:spacing w:before="40" w:after="40"/>
              <w:jc w:val="right"/>
              <w:rPr>
                <w:rFonts w:cs="Arial"/>
                <w:b/>
                <w:bCs/>
                <w:sz w:val="18"/>
                <w:szCs w:val="18"/>
              </w:rPr>
            </w:pPr>
            <w:r w:rsidRPr="00A56688">
              <w:rPr>
                <w:rFonts w:cs="Arial"/>
                <w:b/>
                <w:bCs/>
                <w:sz w:val="18"/>
                <w:szCs w:val="18"/>
              </w:rPr>
              <w:t>29</w:t>
            </w:r>
          </w:p>
        </w:tc>
        <w:tc>
          <w:tcPr>
            <w:tcW w:w="743" w:type="dxa"/>
            <w:tcBorders>
              <w:top w:val="single" w:sz="8" w:space="0" w:color="auto"/>
              <w:left w:val="single" w:sz="8" w:space="0" w:color="auto"/>
              <w:bottom w:val="single" w:sz="8" w:space="0" w:color="auto"/>
              <w:right w:val="single" w:sz="8" w:space="0" w:color="auto"/>
            </w:tcBorders>
            <w:shd w:val="clear" w:color="auto" w:fill="C4CCE6"/>
            <w:vAlign w:val="bottom"/>
          </w:tcPr>
          <w:p w:rsidR="005063F9" w:rsidRPr="00A56688" w:rsidRDefault="005063F9" w:rsidP="00A27B53">
            <w:pPr>
              <w:spacing w:before="40" w:after="40"/>
              <w:jc w:val="right"/>
              <w:rPr>
                <w:rFonts w:cs="Arial"/>
                <w:b/>
                <w:bCs/>
                <w:sz w:val="18"/>
                <w:szCs w:val="18"/>
              </w:rPr>
            </w:pPr>
            <w:r w:rsidRPr="00A56688">
              <w:rPr>
                <w:rFonts w:cs="Arial"/>
                <w:b/>
                <w:bCs/>
                <w:sz w:val="18"/>
                <w:szCs w:val="18"/>
              </w:rPr>
              <w:t>57</w:t>
            </w:r>
          </w:p>
        </w:tc>
        <w:tc>
          <w:tcPr>
            <w:tcW w:w="742" w:type="dxa"/>
            <w:tcBorders>
              <w:top w:val="single" w:sz="8" w:space="0" w:color="auto"/>
              <w:left w:val="single" w:sz="8" w:space="0" w:color="auto"/>
              <w:bottom w:val="single" w:sz="8" w:space="0" w:color="auto"/>
              <w:right w:val="single" w:sz="8" w:space="0" w:color="auto"/>
            </w:tcBorders>
            <w:shd w:val="clear" w:color="auto" w:fill="C4CCE6"/>
            <w:vAlign w:val="bottom"/>
          </w:tcPr>
          <w:p w:rsidR="005063F9" w:rsidRPr="00A56688" w:rsidRDefault="005063F9" w:rsidP="00A27B53">
            <w:pPr>
              <w:spacing w:before="40" w:after="40"/>
              <w:jc w:val="right"/>
              <w:rPr>
                <w:rFonts w:cs="Arial"/>
                <w:b/>
                <w:bCs/>
                <w:sz w:val="18"/>
                <w:szCs w:val="18"/>
              </w:rPr>
            </w:pPr>
            <w:r w:rsidRPr="00A56688">
              <w:rPr>
                <w:rFonts w:cs="Arial"/>
                <w:b/>
                <w:bCs/>
                <w:sz w:val="18"/>
                <w:szCs w:val="18"/>
              </w:rPr>
              <w:t>86</w:t>
            </w:r>
          </w:p>
        </w:tc>
        <w:tc>
          <w:tcPr>
            <w:tcW w:w="743" w:type="dxa"/>
            <w:tcBorders>
              <w:top w:val="single" w:sz="8" w:space="0" w:color="auto"/>
              <w:left w:val="single" w:sz="8" w:space="0" w:color="auto"/>
              <w:bottom w:val="single" w:sz="8" w:space="0" w:color="auto"/>
              <w:right w:val="single" w:sz="8" w:space="0" w:color="auto"/>
            </w:tcBorders>
            <w:shd w:val="clear" w:color="auto" w:fill="C4CCE6"/>
            <w:vAlign w:val="bottom"/>
          </w:tcPr>
          <w:p w:rsidR="005063F9" w:rsidRPr="00A56688" w:rsidRDefault="005063F9" w:rsidP="00A27B53">
            <w:pPr>
              <w:spacing w:before="40" w:after="40"/>
              <w:jc w:val="right"/>
              <w:rPr>
                <w:rFonts w:cs="Arial"/>
                <w:b/>
                <w:bCs/>
                <w:sz w:val="18"/>
                <w:szCs w:val="18"/>
              </w:rPr>
            </w:pPr>
            <w:r w:rsidRPr="00A56688">
              <w:rPr>
                <w:rFonts w:cs="Arial"/>
                <w:b/>
                <w:bCs/>
                <w:sz w:val="18"/>
                <w:szCs w:val="18"/>
              </w:rPr>
              <w:t>114</w:t>
            </w:r>
          </w:p>
        </w:tc>
        <w:tc>
          <w:tcPr>
            <w:tcW w:w="742" w:type="dxa"/>
            <w:tcBorders>
              <w:top w:val="single" w:sz="8" w:space="0" w:color="auto"/>
              <w:left w:val="single" w:sz="8" w:space="0" w:color="auto"/>
              <w:bottom w:val="single" w:sz="8" w:space="0" w:color="auto"/>
              <w:right w:val="single" w:sz="8" w:space="0" w:color="auto"/>
            </w:tcBorders>
            <w:shd w:val="clear" w:color="auto" w:fill="C4CCE6"/>
            <w:vAlign w:val="bottom"/>
          </w:tcPr>
          <w:p w:rsidR="005063F9" w:rsidRPr="00A56688" w:rsidRDefault="005063F9" w:rsidP="00A27B53">
            <w:pPr>
              <w:spacing w:before="40" w:after="40"/>
              <w:jc w:val="right"/>
              <w:rPr>
                <w:rFonts w:cs="Arial"/>
                <w:b/>
                <w:bCs/>
                <w:sz w:val="18"/>
                <w:szCs w:val="18"/>
              </w:rPr>
            </w:pPr>
            <w:r w:rsidRPr="00A56688">
              <w:rPr>
                <w:rFonts w:cs="Arial"/>
                <w:b/>
                <w:bCs/>
                <w:sz w:val="18"/>
                <w:szCs w:val="18"/>
              </w:rPr>
              <w:t>143</w:t>
            </w:r>
          </w:p>
        </w:tc>
        <w:tc>
          <w:tcPr>
            <w:tcW w:w="743" w:type="dxa"/>
            <w:tcBorders>
              <w:top w:val="single" w:sz="8" w:space="0" w:color="auto"/>
              <w:left w:val="single" w:sz="8" w:space="0" w:color="auto"/>
              <w:bottom w:val="single" w:sz="8" w:space="0" w:color="auto"/>
              <w:right w:val="single" w:sz="8" w:space="0" w:color="auto"/>
            </w:tcBorders>
            <w:shd w:val="clear" w:color="auto" w:fill="C4CCE6"/>
            <w:vAlign w:val="bottom"/>
          </w:tcPr>
          <w:p w:rsidR="005063F9" w:rsidRPr="00A56688" w:rsidRDefault="005063F9" w:rsidP="00A27B53">
            <w:pPr>
              <w:spacing w:before="40" w:after="40"/>
              <w:jc w:val="right"/>
              <w:rPr>
                <w:rFonts w:cs="Arial"/>
                <w:b/>
                <w:bCs/>
                <w:sz w:val="18"/>
                <w:szCs w:val="18"/>
              </w:rPr>
            </w:pPr>
            <w:r w:rsidRPr="00A56688">
              <w:rPr>
                <w:rFonts w:cs="Arial"/>
                <w:b/>
                <w:bCs/>
                <w:sz w:val="18"/>
                <w:szCs w:val="18"/>
              </w:rPr>
              <w:t>172</w:t>
            </w:r>
          </w:p>
        </w:tc>
        <w:tc>
          <w:tcPr>
            <w:tcW w:w="742" w:type="dxa"/>
            <w:tcBorders>
              <w:top w:val="single" w:sz="8" w:space="0" w:color="auto"/>
              <w:left w:val="single" w:sz="8" w:space="0" w:color="auto"/>
              <w:bottom w:val="single" w:sz="8" w:space="0" w:color="auto"/>
              <w:right w:val="single" w:sz="8" w:space="0" w:color="auto"/>
            </w:tcBorders>
            <w:shd w:val="clear" w:color="auto" w:fill="C4CCE6"/>
            <w:vAlign w:val="bottom"/>
          </w:tcPr>
          <w:p w:rsidR="005063F9" w:rsidRPr="00A56688" w:rsidRDefault="005063F9" w:rsidP="00A27B53">
            <w:pPr>
              <w:spacing w:before="40" w:after="40"/>
              <w:jc w:val="right"/>
              <w:rPr>
                <w:rFonts w:cs="Arial"/>
                <w:b/>
                <w:bCs/>
                <w:sz w:val="18"/>
                <w:szCs w:val="18"/>
              </w:rPr>
            </w:pPr>
            <w:r w:rsidRPr="00A56688">
              <w:rPr>
                <w:rFonts w:cs="Arial"/>
                <w:b/>
                <w:bCs/>
                <w:sz w:val="18"/>
                <w:szCs w:val="18"/>
              </w:rPr>
              <w:t>200</w:t>
            </w:r>
          </w:p>
        </w:tc>
        <w:tc>
          <w:tcPr>
            <w:tcW w:w="743"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5063F9" w:rsidRPr="00A56688" w:rsidRDefault="005063F9" w:rsidP="00A27B53">
            <w:pPr>
              <w:spacing w:before="40" w:after="40"/>
              <w:jc w:val="right"/>
              <w:rPr>
                <w:rFonts w:cs="Arial"/>
                <w:b/>
                <w:bCs/>
                <w:sz w:val="18"/>
                <w:szCs w:val="18"/>
              </w:rPr>
            </w:pPr>
            <w:r w:rsidRPr="00A56688">
              <w:rPr>
                <w:rFonts w:cs="Arial"/>
                <w:b/>
                <w:bCs/>
                <w:sz w:val="18"/>
                <w:szCs w:val="18"/>
              </w:rPr>
              <w:t>229</w:t>
            </w:r>
          </w:p>
        </w:tc>
        <w:tc>
          <w:tcPr>
            <w:tcW w:w="742"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5063F9" w:rsidRPr="00A56688" w:rsidRDefault="005063F9" w:rsidP="00A27B53">
            <w:pPr>
              <w:spacing w:before="40" w:after="40"/>
              <w:jc w:val="right"/>
              <w:rPr>
                <w:rFonts w:cs="Arial"/>
                <w:b/>
                <w:bCs/>
                <w:sz w:val="18"/>
                <w:szCs w:val="18"/>
              </w:rPr>
            </w:pPr>
            <w:r w:rsidRPr="00A56688">
              <w:rPr>
                <w:rFonts w:cs="Arial"/>
                <w:b/>
                <w:bCs/>
                <w:sz w:val="18"/>
                <w:szCs w:val="18"/>
              </w:rPr>
              <w:t>257</w:t>
            </w:r>
          </w:p>
        </w:tc>
        <w:tc>
          <w:tcPr>
            <w:tcW w:w="743"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5063F9" w:rsidRPr="00A56688" w:rsidRDefault="005063F9" w:rsidP="00A27B53">
            <w:pPr>
              <w:spacing w:before="40" w:after="40"/>
              <w:jc w:val="right"/>
              <w:rPr>
                <w:rFonts w:cs="Arial"/>
                <w:b/>
                <w:bCs/>
                <w:sz w:val="18"/>
                <w:szCs w:val="18"/>
              </w:rPr>
            </w:pPr>
            <w:r w:rsidRPr="00A56688">
              <w:rPr>
                <w:rFonts w:cs="Arial"/>
                <w:b/>
                <w:bCs/>
                <w:sz w:val="18"/>
                <w:szCs w:val="18"/>
              </w:rPr>
              <w:t>286</w:t>
            </w:r>
          </w:p>
        </w:tc>
      </w:tr>
      <w:tr w:rsidR="005063F9" w:rsidRPr="00A56688" w:rsidTr="00487287">
        <w:trPr>
          <w:trHeight w:val="255"/>
        </w:trPr>
        <w:tc>
          <w:tcPr>
            <w:tcW w:w="3851" w:type="dxa"/>
            <w:tcBorders>
              <w:top w:val="single" w:sz="8" w:space="0" w:color="auto"/>
              <w:left w:val="single" w:sz="8" w:space="0" w:color="auto"/>
              <w:right w:val="single" w:sz="8" w:space="0" w:color="auto"/>
            </w:tcBorders>
            <w:shd w:val="clear" w:color="auto" w:fill="auto"/>
            <w:vAlign w:val="bottom"/>
          </w:tcPr>
          <w:p w:rsidR="005063F9" w:rsidRDefault="005063F9" w:rsidP="00A27B53">
            <w:pPr>
              <w:spacing w:before="40" w:after="40"/>
              <w:rPr>
                <w:rFonts w:cs="Arial"/>
                <w:b/>
                <w:bCs/>
                <w:sz w:val="18"/>
                <w:szCs w:val="18"/>
              </w:rPr>
            </w:pPr>
            <w:r w:rsidRPr="00A56688">
              <w:rPr>
                <w:rFonts w:cs="Arial"/>
                <w:b/>
                <w:bCs/>
                <w:sz w:val="18"/>
                <w:szCs w:val="18"/>
              </w:rPr>
              <w:t>Works Expenditure</w:t>
            </w:r>
          </w:p>
          <w:p w:rsidR="005063F9" w:rsidRPr="00A56688" w:rsidRDefault="005063F9" w:rsidP="00A27B53">
            <w:pPr>
              <w:spacing w:before="40" w:after="40"/>
              <w:rPr>
                <w:rFonts w:cs="Arial"/>
                <w:b/>
                <w:bCs/>
                <w:sz w:val="18"/>
                <w:szCs w:val="18"/>
              </w:rPr>
            </w:pPr>
            <w:r w:rsidRPr="00A56688">
              <w:rPr>
                <w:rFonts w:cs="Arial"/>
                <w:sz w:val="18"/>
                <w:szCs w:val="18"/>
              </w:rPr>
              <w:t>(June 1992 Costs</w:t>
            </w:r>
            <w:r w:rsidR="00A27B53">
              <w:rPr>
                <w:rFonts w:cs="Arial"/>
                <w:sz w:val="18"/>
                <w:szCs w:val="18"/>
              </w:rPr>
              <w:t xml:space="preserve"> </w:t>
            </w:r>
            <w:r w:rsidRPr="00A56688">
              <w:rPr>
                <w:rFonts w:cs="Arial"/>
                <w:sz w:val="18"/>
                <w:szCs w:val="18"/>
              </w:rPr>
              <w:t>indexed to December 2001)</w:t>
            </w:r>
          </w:p>
        </w:tc>
        <w:tc>
          <w:tcPr>
            <w:tcW w:w="1166" w:type="dxa"/>
            <w:tcBorders>
              <w:top w:val="single" w:sz="8" w:space="0" w:color="auto"/>
              <w:left w:val="single" w:sz="8" w:space="0" w:color="auto"/>
              <w:right w:val="single" w:sz="8" w:space="0" w:color="auto"/>
            </w:tcBorders>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742" w:type="dxa"/>
            <w:tcBorders>
              <w:top w:val="single" w:sz="8" w:space="0" w:color="auto"/>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742" w:type="dxa"/>
            <w:tcBorders>
              <w:top w:val="single" w:sz="8" w:space="0" w:color="auto"/>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743" w:type="dxa"/>
            <w:tcBorders>
              <w:top w:val="single" w:sz="8" w:space="0" w:color="auto"/>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742" w:type="dxa"/>
            <w:tcBorders>
              <w:top w:val="single" w:sz="8" w:space="0" w:color="auto"/>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743" w:type="dxa"/>
            <w:tcBorders>
              <w:top w:val="single" w:sz="8" w:space="0" w:color="auto"/>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742" w:type="dxa"/>
            <w:tcBorders>
              <w:top w:val="single" w:sz="8" w:space="0" w:color="auto"/>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743" w:type="dxa"/>
            <w:tcBorders>
              <w:top w:val="single" w:sz="8" w:space="0" w:color="auto"/>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742" w:type="dxa"/>
            <w:tcBorders>
              <w:top w:val="single" w:sz="8" w:space="0" w:color="auto"/>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743" w:type="dxa"/>
            <w:tcBorders>
              <w:top w:val="single" w:sz="8" w:space="0" w:color="auto"/>
              <w:left w:val="single" w:sz="8" w:space="0" w:color="auto"/>
              <w:right w:val="single" w:sz="8" w:space="0" w:color="auto"/>
            </w:tcBorders>
            <w:shd w:val="clear" w:color="auto" w:fill="auto"/>
            <w:noWrap/>
            <w:vAlign w:val="bottom"/>
          </w:tcPr>
          <w:p w:rsidR="005063F9" w:rsidRPr="00A56688" w:rsidRDefault="005063F9" w:rsidP="00A27B53">
            <w:pPr>
              <w:spacing w:before="40" w:after="40"/>
              <w:rPr>
                <w:rFonts w:cs="Arial"/>
                <w:sz w:val="18"/>
                <w:szCs w:val="18"/>
              </w:rPr>
            </w:pPr>
          </w:p>
        </w:tc>
        <w:tc>
          <w:tcPr>
            <w:tcW w:w="742" w:type="dxa"/>
            <w:tcBorders>
              <w:top w:val="single" w:sz="8" w:space="0" w:color="auto"/>
              <w:left w:val="single" w:sz="8" w:space="0" w:color="auto"/>
              <w:right w:val="single" w:sz="8" w:space="0" w:color="auto"/>
            </w:tcBorders>
            <w:shd w:val="clear" w:color="auto" w:fill="auto"/>
            <w:noWrap/>
            <w:vAlign w:val="bottom"/>
          </w:tcPr>
          <w:p w:rsidR="005063F9" w:rsidRPr="00A56688" w:rsidRDefault="005063F9" w:rsidP="00A27B53">
            <w:pPr>
              <w:spacing w:before="40" w:after="40"/>
              <w:rPr>
                <w:rFonts w:cs="Arial"/>
                <w:sz w:val="18"/>
                <w:szCs w:val="18"/>
              </w:rPr>
            </w:pPr>
          </w:p>
        </w:tc>
        <w:tc>
          <w:tcPr>
            <w:tcW w:w="743" w:type="dxa"/>
            <w:tcBorders>
              <w:top w:val="single" w:sz="8" w:space="0" w:color="auto"/>
              <w:left w:val="single" w:sz="8" w:space="0" w:color="auto"/>
              <w:right w:val="single" w:sz="8" w:space="0" w:color="auto"/>
            </w:tcBorders>
            <w:shd w:val="clear" w:color="auto" w:fill="auto"/>
            <w:noWrap/>
            <w:vAlign w:val="bottom"/>
          </w:tcPr>
          <w:p w:rsidR="005063F9" w:rsidRPr="00A56688" w:rsidRDefault="005063F9" w:rsidP="00A27B53">
            <w:pPr>
              <w:spacing w:before="40" w:after="40"/>
              <w:rPr>
                <w:rFonts w:cs="Arial"/>
                <w:sz w:val="18"/>
                <w:szCs w:val="18"/>
              </w:rPr>
            </w:pPr>
          </w:p>
        </w:tc>
      </w:tr>
      <w:tr w:rsidR="005063F9" w:rsidRPr="00A56688" w:rsidTr="00487287">
        <w:trPr>
          <w:trHeight w:val="255"/>
        </w:trPr>
        <w:tc>
          <w:tcPr>
            <w:tcW w:w="3851"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smartTag w:uri="urn:schemas-microsoft-com:office:smarttags" w:element="Street">
              <w:smartTag w:uri="urn:schemas-microsoft-com:office:smarttags" w:element="address">
                <w:r w:rsidRPr="00A56688">
                  <w:rPr>
                    <w:rFonts w:cs="Arial"/>
                    <w:sz w:val="18"/>
                    <w:szCs w:val="18"/>
                  </w:rPr>
                  <w:t>De L'Isle Drive</w:t>
                </w:r>
              </w:smartTag>
            </w:smartTag>
          </w:p>
        </w:tc>
        <w:tc>
          <w:tcPr>
            <w:tcW w:w="1166" w:type="dxa"/>
            <w:tcBorders>
              <w:left w:val="single" w:sz="8" w:space="0" w:color="auto"/>
              <w:right w:val="single" w:sz="8" w:space="0" w:color="auto"/>
            </w:tcBorders>
            <w:vAlign w:val="bottom"/>
          </w:tcPr>
          <w:p w:rsidR="005063F9" w:rsidRPr="00A56688" w:rsidRDefault="005063F9" w:rsidP="00A27B53">
            <w:pPr>
              <w:spacing w:before="40" w:after="40"/>
              <w:jc w:val="right"/>
              <w:rPr>
                <w:rFonts w:cs="Arial"/>
                <w:sz w:val="18"/>
                <w:szCs w:val="18"/>
              </w:rPr>
            </w:pPr>
            <w:r w:rsidRPr="00A56688">
              <w:rPr>
                <w:rFonts w:cs="Arial"/>
                <w:sz w:val="18"/>
                <w:szCs w:val="18"/>
              </w:rPr>
              <w:t>977</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977</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851"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r w:rsidRPr="00A56688">
              <w:rPr>
                <w:rFonts w:cs="Arial"/>
                <w:sz w:val="18"/>
                <w:szCs w:val="18"/>
              </w:rPr>
              <w:t>Roundabout</w:t>
            </w:r>
          </w:p>
        </w:tc>
        <w:tc>
          <w:tcPr>
            <w:tcW w:w="1166" w:type="dxa"/>
            <w:tcBorders>
              <w:left w:val="single" w:sz="8" w:space="0" w:color="auto"/>
              <w:right w:val="single" w:sz="8" w:space="0" w:color="auto"/>
            </w:tcBorders>
            <w:vAlign w:val="bottom"/>
          </w:tcPr>
          <w:p w:rsidR="005063F9" w:rsidRPr="00A56688" w:rsidRDefault="005063F9" w:rsidP="00A27B53">
            <w:pPr>
              <w:spacing w:before="40" w:after="40"/>
              <w:jc w:val="right"/>
              <w:rPr>
                <w:rFonts w:cs="Arial"/>
                <w:sz w:val="18"/>
                <w:szCs w:val="18"/>
              </w:rPr>
            </w:pPr>
            <w:r w:rsidRPr="00A56688">
              <w:rPr>
                <w:rFonts w:cs="Arial"/>
                <w:sz w:val="18"/>
                <w:szCs w:val="18"/>
              </w:rPr>
              <w:t>623</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623</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851" w:type="dxa"/>
            <w:tcBorders>
              <w:left w:val="single" w:sz="8" w:space="0" w:color="auto"/>
              <w:right w:val="single" w:sz="8" w:space="0" w:color="auto"/>
            </w:tcBorders>
            <w:shd w:val="clear" w:color="auto" w:fill="auto"/>
            <w:noWrap/>
            <w:vAlign w:val="bottom"/>
          </w:tcPr>
          <w:p w:rsidR="005063F9" w:rsidRPr="00A56688" w:rsidRDefault="005063F9" w:rsidP="00A27B53">
            <w:pPr>
              <w:spacing w:before="40" w:after="40"/>
              <w:rPr>
                <w:rFonts w:cs="Arial"/>
                <w:sz w:val="18"/>
                <w:szCs w:val="18"/>
              </w:rPr>
            </w:pPr>
            <w:r w:rsidRPr="00A56688">
              <w:rPr>
                <w:rFonts w:cs="Arial"/>
                <w:sz w:val="18"/>
                <w:szCs w:val="18"/>
              </w:rPr>
              <w:t>Land</w:t>
            </w:r>
          </w:p>
        </w:tc>
        <w:tc>
          <w:tcPr>
            <w:tcW w:w="1166" w:type="dxa"/>
            <w:tcBorders>
              <w:left w:val="single" w:sz="8" w:space="0" w:color="auto"/>
              <w:right w:val="single" w:sz="8" w:space="0" w:color="auto"/>
            </w:tcBorders>
            <w:vAlign w:val="bottom"/>
          </w:tcPr>
          <w:p w:rsidR="005063F9" w:rsidRPr="00A56688" w:rsidRDefault="005063F9" w:rsidP="00A27B53">
            <w:pPr>
              <w:spacing w:before="40" w:after="40"/>
              <w:jc w:val="right"/>
              <w:rPr>
                <w:rFonts w:cs="Arial"/>
                <w:sz w:val="18"/>
                <w:szCs w:val="18"/>
              </w:rPr>
            </w:pPr>
            <w:r w:rsidRPr="00A56688">
              <w:rPr>
                <w:rFonts w:cs="Arial"/>
                <w:sz w:val="18"/>
                <w:szCs w:val="18"/>
              </w:rPr>
              <w:t>98</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98</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851"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rPr>
                <w:rFonts w:cs="Arial"/>
                <w:b/>
                <w:bCs/>
                <w:sz w:val="18"/>
                <w:szCs w:val="18"/>
              </w:rPr>
            </w:pPr>
            <w:r w:rsidRPr="00A56688">
              <w:rPr>
                <w:rFonts w:cs="Arial"/>
                <w:b/>
                <w:bCs/>
                <w:sz w:val="18"/>
                <w:szCs w:val="18"/>
              </w:rPr>
              <w:t>Total Expenditure</w:t>
            </w:r>
          </w:p>
        </w:tc>
        <w:tc>
          <w:tcPr>
            <w:tcW w:w="1166"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1698</w:t>
            </w:r>
          </w:p>
        </w:tc>
        <w:tc>
          <w:tcPr>
            <w:tcW w:w="742"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977</w:t>
            </w:r>
          </w:p>
        </w:tc>
        <w:tc>
          <w:tcPr>
            <w:tcW w:w="743"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721</w:t>
            </w:r>
          </w:p>
        </w:tc>
        <w:tc>
          <w:tcPr>
            <w:tcW w:w="743"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851" w:type="dxa"/>
            <w:tcBorders>
              <w:left w:val="single" w:sz="8" w:space="0" w:color="auto"/>
              <w:right w:val="single" w:sz="8" w:space="0" w:color="auto"/>
            </w:tcBorders>
            <w:shd w:val="clear" w:color="auto" w:fill="auto"/>
            <w:vAlign w:val="bottom"/>
          </w:tcPr>
          <w:p w:rsidR="005063F9" w:rsidRPr="00A56688" w:rsidRDefault="00A27B53" w:rsidP="00A27B53">
            <w:pPr>
              <w:spacing w:before="40" w:after="40"/>
              <w:rPr>
                <w:rFonts w:cs="Arial"/>
                <w:b/>
                <w:bCs/>
                <w:sz w:val="18"/>
                <w:szCs w:val="18"/>
              </w:rPr>
            </w:pPr>
            <w:r>
              <w:rPr>
                <w:rFonts w:cs="Arial"/>
                <w:b/>
                <w:bCs/>
                <w:sz w:val="18"/>
                <w:szCs w:val="18"/>
              </w:rPr>
              <w:t>Income (</w:t>
            </w:r>
            <w:r w:rsidR="005063F9" w:rsidRPr="00A56688">
              <w:rPr>
                <w:rFonts w:cs="Arial"/>
                <w:b/>
                <w:bCs/>
                <w:sz w:val="18"/>
                <w:szCs w:val="18"/>
              </w:rPr>
              <w:t>$ x 1000)</w:t>
            </w:r>
          </w:p>
        </w:tc>
        <w:tc>
          <w:tcPr>
            <w:tcW w:w="1166" w:type="dxa"/>
            <w:tcBorders>
              <w:left w:val="single" w:sz="8" w:space="0" w:color="auto"/>
              <w:right w:val="single" w:sz="8" w:space="0" w:color="auto"/>
            </w:tcBorders>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743" w:type="dxa"/>
            <w:tcBorders>
              <w:left w:val="single" w:sz="8" w:space="0" w:color="auto"/>
              <w:right w:val="single" w:sz="8" w:space="0" w:color="auto"/>
            </w:tcBorders>
            <w:shd w:val="clear" w:color="auto" w:fill="auto"/>
            <w:noWrap/>
            <w:vAlign w:val="bottom"/>
          </w:tcPr>
          <w:p w:rsidR="005063F9" w:rsidRPr="00A56688" w:rsidRDefault="005063F9" w:rsidP="00A27B53">
            <w:pPr>
              <w:spacing w:before="40" w:after="40"/>
              <w:rPr>
                <w:rFonts w:cs="Arial"/>
                <w:sz w:val="18"/>
                <w:szCs w:val="18"/>
              </w:rPr>
            </w:pPr>
          </w:p>
        </w:tc>
        <w:tc>
          <w:tcPr>
            <w:tcW w:w="742" w:type="dxa"/>
            <w:tcBorders>
              <w:left w:val="single" w:sz="8" w:space="0" w:color="auto"/>
              <w:right w:val="single" w:sz="8" w:space="0" w:color="auto"/>
            </w:tcBorders>
            <w:shd w:val="clear" w:color="auto" w:fill="auto"/>
            <w:noWrap/>
            <w:vAlign w:val="bottom"/>
          </w:tcPr>
          <w:p w:rsidR="005063F9" w:rsidRPr="00A56688" w:rsidRDefault="005063F9" w:rsidP="00A27B53">
            <w:pPr>
              <w:spacing w:before="40" w:after="40"/>
              <w:rPr>
                <w:rFonts w:cs="Arial"/>
                <w:sz w:val="18"/>
                <w:szCs w:val="18"/>
              </w:rPr>
            </w:pPr>
          </w:p>
        </w:tc>
        <w:tc>
          <w:tcPr>
            <w:tcW w:w="743" w:type="dxa"/>
            <w:tcBorders>
              <w:left w:val="single" w:sz="8" w:space="0" w:color="auto"/>
              <w:right w:val="single" w:sz="8" w:space="0" w:color="auto"/>
            </w:tcBorders>
            <w:shd w:val="clear" w:color="auto" w:fill="auto"/>
            <w:noWrap/>
            <w:vAlign w:val="bottom"/>
          </w:tcPr>
          <w:p w:rsidR="005063F9" w:rsidRPr="00A56688" w:rsidRDefault="005063F9" w:rsidP="00A27B53">
            <w:pPr>
              <w:spacing w:before="40" w:after="40"/>
              <w:rPr>
                <w:rFonts w:cs="Arial"/>
                <w:sz w:val="18"/>
                <w:szCs w:val="18"/>
              </w:rPr>
            </w:pPr>
          </w:p>
        </w:tc>
      </w:tr>
      <w:tr w:rsidR="005063F9" w:rsidRPr="00A56688" w:rsidTr="00487287">
        <w:trPr>
          <w:trHeight w:val="255"/>
        </w:trPr>
        <w:tc>
          <w:tcPr>
            <w:tcW w:w="3851"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r w:rsidRPr="00A56688">
              <w:rPr>
                <w:rFonts w:cs="Arial"/>
                <w:sz w:val="18"/>
                <w:szCs w:val="18"/>
              </w:rPr>
              <w:t>Developer Contributions Under This Plan</w:t>
            </w:r>
          </w:p>
        </w:tc>
        <w:tc>
          <w:tcPr>
            <w:tcW w:w="1166" w:type="dxa"/>
            <w:tcBorders>
              <w:left w:val="single" w:sz="8" w:space="0" w:color="auto"/>
              <w:right w:val="single" w:sz="8" w:space="0" w:color="auto"/>
            </w:tcBorders>
            <w:vAlign w:val="bottom"/>
          </w:tcPr>
          <w:p w:rsidR="005063F9" w:rsidRPr="00A56688" w:rsidRDefault="005063F9" w:rsidP="00A27B53">
            <w:pPr>
              <w:spacing w:before="40" w:after="40"/>
              <w:jc w:val="right"/>
              <w:rPr>
                <w:rFonts w:cs="Arial"/>
                <w:sz w:val="18"/>
                <w:szCs w:val="18"/>
              </w:rPr>
            </w:pPr>
            <w:r w:rsidRPr="00A56688">
              <w:rPr>
                <w:rFonts w:cs="Arial"/>
                <w:sz w:val="18"/>
                <w:szCs w:val="18"/>
              </w:rPr>
              <w:t>1698</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r>
      <w:tr w:rsidR="005063F9" w:rsidRPr="00A56688" w:rsidTr="00487287">
        <w:trPr>
          <w:trHeight w:val="255"/>
        </w:trPr>
        <w:tc>
          <w:tcPr>
            <w:tcW w:w="3851"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r w:rsidRPr="00A56688">
              <w:rPr>
                <w:rFonts w:cs="Arial"/>
                <w:sz w:val="18"/>
                <w:szCs w:val="18"/>
              </w:rPr>
              <w:t>Council Contribution Required</w:t>
            </w:r>
          </w:p>
        </w:tc>
        <w:tc>
          <w:tcPr>
            <w:tcW w:w="1166" w:type="dxa"/>
            <w:tcBorders>
              <w:left w:val="single" w:sz="8" w:space="0" w:color="auto"/>
              <w:right w:val="single" w:sz="8" w:space="0" w:color="auto"/>
            </w:tcBorders>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851"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r w:rsidRPr="00A56688">
              <w:rPr>
                <w:rFonts w:cs="Arial"/>
                <w:sz w:val="18"/>
                <w:szCs w:val="18"/>
              </w:rPr>
              <w:t>Other Income (interest/grants etc.)</w:t>
            </w:r>
          </w:p>
        </w:tc>
        <w:tc>
          <w:tcPr>
            <w:tcW w:w="1166" w:type="dxa"/>
            <w:tcBorders>
              <w:left w:val="single" w:sz="8" w:space="0" w:color="auto"/>
              <w:right w:val="single" w:sz="8" w:space="0" w:color="auto"/>
            </w:tcBorders>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851"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r w:rsidRPr="00A56688">
              <w:rPr>
                <w:rFonts w:cs="Arial"/>
                <w:sz w:val="18"/>
                <w:szCs w:val="18"/>
              </w:rPr>
              <w:t>Contributions on Hand (incl. old funds)</w:t>
            </w:r>
          </w:p>
        </w:tc>
        <w:tc>
          <w:tcPr>
            <w:tcW w:w="1166" w:type="dxa"/>
            <w:tcBorders>
              <w:left w:val="single" w:sz="8" w:space="0" w:color="auto"/>
              <w:right w:val="single" w:sz="8" w:space="0" w:color="auto"/>
            </w:tcBorders>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851"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r w:rsidRPr="00A56688">
              <w:rPr>
                <w:rFonts w:cs="Arial"/>
                <w:sz w:val="18"/>
                <w:szCs w:val="18"/>
              </w:rPr>
              <w:t>Contributions From Existing Consents</w:t>
            </w:r>
          </w:p>
        </w:tc>
        <w:tc>
          <w:tcPr>
            <w:tcW w:w="1166" w:type="dxa"/>
            <w:tcBorders>
              <w:left w:val="single" w:sz="8" w:space="0" w:color="auto"/>
              <w:right w:val="single" w:sz="8" w:space="0" w:color="auto"/>
            </w:tcBorders>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851" w:type="dxa"/>
            <w:tcBorders>
              <w:left w:val="single" w:sz="8" w:space="0" w:color="auto"/>
              <w:right w:val="single" w:sz="8" w:space="0" w:color="auto"/>
            </w:tcBorders>
            <w:shd w:val="clear" w:color="auto" w:fill="C0C0C0"/>
            <w:noWrap/>
            <w:vAlign w:val="bottom"/>
          </w:tcPr>
          <w:p w:rsidR="005063F9" w:rsidRPr="00A56688" w:rsidRDefault="005063F9" w:rsidP="00A27B53">
            <w:pPr>
              <w:spacing w:before="40" w:after="40"/>
              <w:rPr>
                <w:rFonts w:cs="Arial"/>
                <w:b/>
                <w:bCs/>
                <w:sz w:val="18"/>
                <w:szCs w:val="18"/>
              </w:rPr>
            </w:pPr>
            <w:r w:rsidRPr="00A56688">
              <w:rPr>
                <w:rFonts w:cs="Arial"/>
                <w:b/>
                <w:bCs/>
                <w:sz w:val="18"/>
                <w:szCs w:val="18"/>
              </w:rPr>
              <w:t>Total Income</w:t>
            </w:r>
          </w:p>
        </w:tc>
        <w:tc>
          <w:tcPr>
            <w:tcW w:w="1166"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742"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3"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2"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3"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2"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3"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2"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3"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2"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3"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r>
      <w:tr w:rsidR="005063F9" w:rsidRPr="00A56688" w:rsidTr="00487287">
        <w:trPr>
          <w:trHeight w:val="255"/>
        </w:trPr>
        <w:tc>
          <w:tcPr>
            <w:tcW w:w="3851"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rPr>
                <w:rFonts w:cs="Arial"/>
                <w:b/>
                <w:bCs/>
                <w:sz w:val="18"/>
                <w:szCs w:val="18"/>
              </w:rPr>
            </w:pPr>
            <w:r w:rsidRPr="00A56688">
              <w:rPr>
                <w:rFonts w:cs="Arial"/>
                <w:b/>
                <w:bCs/>
                <w:sz w:val="18"/>
                <w:szCs w:val="18"/>
              </w:rPr>
              <w:t>Contribution Cash Flow</w:t>
            </w:r>
          </w:p>
        </w:tc>
        <w:tc>
          <w:tcPr>
            <w:tcW w:w="1166"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742"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-807</w:t>
            </w:r>
          </w:p>
        </w:tc>
        <w:tc>
          <w:tcPr>
            <w:tcW w:w="743"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-637</w:t>
            </w:r>
          </w:p>
        </w:tc>
        <w:tc>
          <w:tcPr>
            <w:tcW w:w="742"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-1188</w:t>
            </w:r>
          </w:p>
        </w:tc>
        <w:tc>
          <w:tcPr>
            <w:tcW w:w="743"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-1019</w:t>
            </w:r>
          </w:p>
        </w:tc>
        <w:tc>
          <w:tcPr>
            <w:tcW w:w="742"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-849</w:t>
            </w:r>
          </w:p>
        </w:tc>
        <w:tc>
          <w:tcPr>
            <w:tcW w:w="743"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-679</w:t>
            </w:r>
          </w:p>
        </w:tc>
        <w:tc>
          <w:tcPr>
            <w:tcW w:w="742"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-509</w:t>
            </w:r>
          </w:p>
        </w:tc>
        <w:tc>
          <w:tcPr>
            <w:tcW w:w="743"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-340</w:t>
            </w:r>
          </w:p>
        </w:tc>
        <w:tc>
          <w:tcPr>
            <w:tcW w:w="742"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3" w:type="dxa"/>
            <w:tcBorders>
              <w:left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851"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b/>
                <w:bCs/>
                <w:sz w:val="18"/>
                <w:szCs w:val="18"/>
              </w:rPr>
            </w:pPr>
            <w:r w:rsidRPr="00A56688">
              <w:rPr>
                <w:rFonts w:cs="Arial"/>
                <w:b/>
                <w:bCs/>
                <w:sz w:val="18"/>
                <w:szCs w:val="18"/>
              </w:rPr>
              <w:t>Council Bankrolling</w:t>
            </w:r>
          </w:p>
        </w:tc>
        <w:tc>
          <w:tcPr>
            <w:tcW w:w="1166" w:type="dxa"/>
            <w:tcBorders>
              <w:left w:val="single" w:sz="8" w:space="0" w:color="auto"/>
              <w:right w:val="single" w:sz="8" w:space="0" w:color="auto"/>
            </w:tcBorders>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851"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b/>
                <w:bCs/>
                <w:sz w:val="18"/>
                <w:szCs w:val="18"/>
              </w:rPr>
            </w:pPr>
            <w:r w:rsidRPr="00A56688">
              <w:rPr>
                <w:rFonts w:cs="Arial"/>
                <w:b/>
                <w:bCs/>
                <w:sz w:val="18"/>
                <w:szCs w:val="18"/>
              </w:rPr>
              <w:t>Developer Bankrolling</w:t>
            </w:r>
          </w:p>
        </w:tc>
        <w:tc>
          <w:tcPr>
            <w:tcW w:w="1166" w:type="dxa"/>
            <w:tcBorders>
              <w:left w:val="single" w:sz="8" w:space="0" w:color="auto"/>
              <w:right w:val="single" w:sz="8" w:space="0" w:color="auto"/>
            </w:tcBorders>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851"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b/>
                <w:bCs/>
                <w:sz w:val="18"/>
                <w:szCs w:val="18"/>
              </w:rPr>
            </w:pPr>
            <w:r w:rsidRPr="00A56688">
              <w:rPr>
                <w:rFonts w:cs="Arial"/>
                <w:b/>
                <w:bCs/>
                <w:sz w:val="18"/>
                <w:szCs w:val="18"/>
              </w:rPr>
              <w:t>Total Bankrolling</w:t>
            </w:r>
          </w:p>
        </w:tc>
        <w:tc>
          <w:tcPr>
            <w:tcW w:w="1166" w:type="dxa"/>
            <w:tcBorders>
              <w:left w:val="single" w:sz="8" w:space="0" w:color="auto"/>
              <w:right w:val="single" w:sz="8" w:space="0" w:color="auto"/>
            </w:tcBorders>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3" w:type="dxa"/>
            <w:tcBorders>
              <w:left w:val="single" w:sz="8" w:space="0" w:color="auto"/>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851" w:type="dxa"/>
            <w:tcBorders>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rPr>
                <w:rFonts w:cs="Arial"/>
                <w:b/>
                <w:bCs/>
                <w:sz w:val="18"/>
                <w:szCs w:val="18"/>
              </w:rPr>
            </w:pPr>
            <w:r w:rsidRPr="00A56688">
              <w:rPr>
                <w:rFonts w:cs="Arial"/>
                <w:b/>
                <w:bCs/>
                <w:sz w:val="18"/>
                <w:szCs w:val="18"/>
              </w:rPr>
              <w:t>Adjusted Period Balance</w:t>
            </w:r>
          </w:p>
        </w:tc>
        <w:tc>
          <w:tcPr>
            <w:tcW w:w="1166" w:type="dxa"/>
            <w:tcBorders>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742" w:type="dxa"/>
            <w:tcBorders>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2" w:type="dxa"/>
            <w:tcBorders>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-807</w:t>
            </w:r>
          </w:p>
        </w:tc>
        <w:tc>
          <w:tcPr>
            <w:tcW w:w="743" w:type="dxa"/>
            <w:tcBorders>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-637</w:t>
            </w:r>
          </w:p>
        </w:tc>
        <w:tc>
          <w:tcPr>
            <w:tcW w:w="742" w:type="dxa"/>
            <w:tcBorders>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-1188</w:t>
            </w:r>
          </w:p>
        </w:tc>
        <w:tc>
          <w:tcPr>
            <w:tcW w:w="743" w:type="dxa"/>
            <w:tcBorders>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-1019</w:t>
            </w:r>
          </w:p>
        </w:tc>
        <w:tc>
          <w:tcPr>
            <w:tcW w:w="742" w:type="dxa"/>
            <w:tcBorders>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-849</w:t>
            </w:r>
          </w:p>
        </w:tc>
        <w:tc>
          <w:tcPr>
            <w:tcW w:w="743" w:type="dxa"/>
            <w:tcBorders>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-679</w:t>
            </w:r>
          </w:p>
        </w:tc>
        <w:tc>
          <w:tcPr>
            <w:tcW w:w="742" w:type="dxa"/>
            <w:tcBorders>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-509</w:t>
            </w:r>
          </w:p>
        </w:tc>
        <w:tc>
          <w:tcPr>
            <w:tcW w:w="743" w:type="dxa"/>
            <w:tcBorders>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-340</w:t>
            </w:r>
          </w:p>
        </w:tc>
        <w:tc>
          <w:tcPr>
            <w:tcW w:w="742" w:type="dxa"/>
            <w:tcBorders>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3" w:type="dxa"/>
            <w:tcBorders>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70"/>
        </w:trPr>
        <w:tc>
          <w:tcPr>
            <w:tcW w:w="3851" w:type="dxa"/>
            <w:tcBorders>
              <w:top w:val="single" w:sz="8" w:space="0" w:color="auto"/>
              <w:left w:val="nil"/>
              <w:bottom w:val="nil"/>
              <w:right w:val="nil"/>
            </w:tcBorders>
            <w:shd w:val="clear" w:color="auto" w:fill="auto"/>
            <w:vAlign w:val="bottom"/>
          </w:tcPr>
          <w:p w:rsidR="005063F9" w:rsidRPr="00A56688" w:rsidRDefault="005063F9" w:rsidP="00501F39">
            <w:pPr>
              <w:rPr>
                <w:rFonts w:cs="Arial"/>
                <w:sz w:val="18"/>
                <w:szCs w:val="18"/>
              </w:rPr>
            </w:pPr>
          </w:p>
        </w:tc>
        <w:tc>
          <w:tcPr>
            <w:tcW w:w="1166" w:type="dxa"/>
            <w:tcBorders>
              <w:top w:val="single" w:sz="8" w:space="0" w:color="auto"/>
              <w:left w:val="nil"/>
              <w:bottom w:val="single" w:sz="8" w:space="0" w:color="auto"/>
              <w:right w:val="nil"/>
            </w:tcBorders>
            <w:vAlign w:val="bottom"/>
          </w:tcPr>
          <w:p w:rsidR="005063F9" w:rsidRPr="00A56688" w:rsidRDefault="005063F9" w:rsidP="001E5399">
            <w:pPr>
              <w:rPr>
                <w:rFonts w:cs="Arial"/>
                <w:sz w:val="18"/>
                <w:szCs w:val="18"/>
              </w:rPr>
            </w:pPr>
            <w:r w:rsidRPr="00A56688">
              <w:rPr>
                <w:rFonts w:cs="Arial"/>
                <w:sz w:val="18"/>
                <w:szCs w:val="18"/>
              </w:rPr>
              <w:t> </w:t>
            </w:r>
          </w:p>
        </w:tc>
        <w:tc>
          <w:tcPr>
            <w:tcW w:w="742" w:type="dxa"/>
            <w:tcBorders>
              <w:top w:val="single" w:sz="8" w:space="0" w:color="auto"/>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single" w:sz="8" w:space="0" w:color="auto"/>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single" w:sz="8" w:space="0" w:color="auto"/>
              <w:left w:val="nil"/>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single" w:sz="8" w:space="0" w:color="auto"/>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single" w:sz="8" w:space="0" w:color="auto"/>
              <w:left w:val="nil"/>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single" w:sz="8" w:space="0" w:color="auto"/>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single" w:sz="8" w:space="0" w:color="auto"/>
              <w:left w:val="nil"/>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single" w:sz="8" w:space="0" w:color="auto"/>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single" w:sz="8" w:space="0" w:color="auto"/>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742" w:type="dxa"/>
            <w:tcBorders>
              <w:top w:val="single" w:sz="8" w:space="0" w:color="auto"/>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743" w:type="dxa"/>
            <w:tcBorders>
              <w:top w:val="single" w:sz="8" w:space="0" w:color="auto"/>
              <w:left w:val="nil"/>
              <w:bottom w:val="nil"/>
              <w:right w:val="nil"/>
            </w:tcBorders>
            <w:shd w:val="clear" w:color="auto" w:fill="auto"/>
            <w:noWrap/>
            <w:vAlign w:val="bottom"/>
          </w:tcPr>
          <w:p w:rsidR="005063F9" w:rsidRPr="00A56688" w:rsidRDefault="005063F9" w:rsidP="00501F39">
            <w:pPr>
              <w:rPr>
                <w:rFonts w:cs="Arial"/>
                <w:sz w:val="18"/>
                <w:szCs w:val="18"/>
              </w:rPr>
            </w:pPr>
          </w:p>
        </w:tc>
      </w:tr>
      <w:tr w:rsidR="005063F9" w:rsidRPr="00A56688" w:rsidTr="00487287">
        <w:trPr>
          <w:trHeight w:val="255"/>
        </w:trPr>
        <w:tc>
          <w:tcPr>
            <w:tcW w:w="3851" w:type="dxa"/>
            <w:tcBorders>
              <w:top w:val="single" w:sz="8" w:space="0" w:color="auto"/>
              <w:left w:val="single" w:sz="8" w:space="0" w:color="auto"/>
              <w:bottom w:val="nil"/>
              <w:right w:val="nil"/>
            </w:tcBorders>
            <w:shd w:val="clear" w:color="auto" w:fill="C4CCE6"/>
            <w:vAlign w:val="bottom"/>
          </w:tcPr>
          <w:p w:rsidR="005063F9" w:rsidRPr="00A56688" w:rsidRDefault="005063F9" w:rsidP="00501F39">
            <w:pPr>
              <w:rPr>
                <w:rFonts w:cs="Arial"/>
                <w:b/>
                <w:bCs/>
                <w:sz w:val="18"/>
                <w:szCs w:val="18"/>
              </w:rPr>
            </w:pPr>
            <w:r w:rsidRPr="00A56688">
              <w:rPr>
                <w:rFonts w:cs="Arial"/>
                <w:b/>
                <w:bCs/>
                <w:sz w:val="18"/>
                <w:szCs w:val="18"/>
              </w:rPr>
              <w:t>Contribution Rate ('000s)</w:t>
            </w:r>
          </w:p>
        </w:tc>
        <w:tc>
          <w:tcPr>
            <w:tcW w:w="1166" w:type="dxa"/>
            <w:tcBorders>
              <w:top w:val="single" w:sz="8" w:space="0" w:color="auto"/>
              <w:left w:val="nil"/>
              <w:bottom w:val="nil"/>
              <w:right w:val="single" w:sz="8" w:space="0" w:color="auto"/>
            </w:tcBorders>
            <w:shd w:val="clear" w:color="auto" w:fill="C4CCE6"/>
            <w:vAlign w:val="bottom"/>
          </w:tcPr>
          <w:p w:rsidR="005063F9" w:rsidRPr="00A56688" w:rsidRDefault="005063F9" w:rsidP="001E5399">
            <w:pPr>
              <w:jc w:val="right"/>
              <w:rPr>
                <w:rFonts w:cs="Arial"/>
                <w:sz w:val="18"/>
                <w:szCs w:val="18"/>
              </w:rPr>
            </w:pPr>
            <w:r w:rsidRPr="00A56688">
              <w:rPr>
                <w:rFonts w:cs="Arial"/>
                <w:sz w:val="18"/>
                <w:szCs w:val="18"/>
              </w:rPr>
              <w:t>5.936</w:t>
            </w:r>
          </w:p>
        </w:tc>
        <w:tc>
          <w:tcPr>
            <w:tcW w:w="742" w:type="dxa"/>
            <w:tcBorders>
              <w:top w:val="nil"/>
              <w:left w:val="single" w:sz="8" w:space="0" w:color="auto"/>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r>
      <w:tr w:rsidR="005063F9" w:rsidRPr="00A56688" w:rsidTr="00487287">
        <w:trPr>
          <w:trHeight w:val="255"/>
        </w:trPr>
        <w:tc>
          <w:tcPr>
            <w:tcW w:w="3851" w:type="dxa"/>
            <w:tcBorders>
              <w:top w:val="nil"/>
              <w:left w:val="single" w:sz="8" w:space="0" w:color="auto"/>
              <w:bottom w:val="nil"/>
              <w:right w:val="nil"/>
            </w:tcBorders>
            <w:shd w:val="clear" w:color="auto" w:fill="C4CCE6"/>
            <w:vAlign w:val="bottom"/>
          </w:tcPr>
          <w:p w:rsidR="005063F9" w:rsidRPr="00A56688" w:rsidRDefault="005063F9" w:rsidP="00501F39">
            <w:pPr>
              <w:rPr>
                <w:rFonts w:cs="Arial"/>
                <w:b/>
                <w:bCs/>
                <w:sz w:val="18"/>
                <w:szCs w:val="18"/>
              </w:rPr>
            </w:pPr>
            <w:r w:rsidRPr="00A56688">
              <w:rPr>
                <w:rFonts w:cs="Arial"/>
                <w:b/>
                <w:bCs/>
                <w:sz w:val="18"/>
                <w:szCs w:val="18"/>
              </w:rPr>
              <w:t>Current/Approved DU (if applic)</w:t>
            </w:r>
          </w:p>
        </w:tc>
        <w:tc>
          <w:tcPr>
            <w:tcW w:w="1166" w:type="dxa"/>
            <w:tcBorders>
              <w:top w:val="nil"/>
              <w:left w:val="nil"/>
              <w:bottom w:val="nil"/>
              <w:right w:val="single" w:sz="8" w:space="0" w:color="auto"/>
            </w:tcBorders>
            <w:shd w:val="clear" w:color="auto" w:fill="C4CCE6"/>
            <w:vAlign w:val="bottom"/>
          </w:tcPr>
          <w:p w:rsidR="005063F9" w:rsidRPr="00A56688" w:rsidRDefault="005063F9" w:rsidP="001E5399">
            <w:pPr>
              <w:jc w:val="right"/>
              <w:rPr>
                <w:rFonts w:cs="Arial"/>
                <w:sz w:val="18"/>
                <w:szCs w:val="18"/>
              </w:rPr>
            </w:pPr>
            <w:r w:rsidRPr="00A56688">
              <w:rPr>
                <w:rFonts w:cs="Arial"/>
                <w:sz w:val="18"/>
                <w:szCs w:val="18"/>
              </w:rPr>
              <w:t>0</w:t>
            </w:r>
          </w:p>
        </w:tc>
        <w:tc>
          <w:tcPr>
            <w:tcW w:w="742" w:type="dxa"/>
            <w:tcBorders>
              <w:top w:val="nil"/>
              <w:left w:val="single" w:sz="8" w:space="0" w:color="auto"/>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r>
      <w:tr w:rsidR="005063F9" w:rsidRPr="00A56688" w:rsidTr="00487287">
        <w:trPr>
          <w:trHeight w:val="255"/>
        </w:trPr>
        <w:tc>
          <w:tcPr>
            <w:tcW w:w="3851" w:type="dxa"/>
            <w:tcBorders>
              <w:top w:val="nil"/>
              <w:left w:val="single" w:sz="8" w:space="0" w:color="auto"/>
              <w:bottom w:val="nil"/>
              <w:right w:val="nil"/>
            </w:tcBorders>
            <w:shd w:val="clear" w:color="auto" w:fill="C4CCE6"/>
            <w:vAlign w:val="bottom"/>
          </w:tcPr>
          <w:p w:rsidR="005063F9" w:rsidRPr="00A56688" w:rsidRDefault="005063F9" w:rsidP="00501F39">
            <w:pPr>
              <w:rPr>
                <w:rFonts w:cs="Arial"/>
                <w:b/>
                <w:bCs/>
                <w:sz w:val="18"/>
                <w:szCs w:val="18"/>
              </w:rPr>
            </w:pPr>
            <w:r w:rsidRPr="00A56688">
              <w:rPr>
                <w:rFonts w:cs="Arial"/>
                <w:b/>
                <w:bCs/>
                <w:sz w:val="18"/>
                <w:szCs w:val="18"/>
              </w:rPr>
              <w:t>Remaining DU</w:t>
            </w:r>
          </w:p>
        </w:tc>
        <w:tc>
          <w:tcPr>
            <w:tcW w:w="1166" w:type="dxa"/>
            <w:tcBorders>
              <w:top w:val="nil"/>
              <w:left w:val="nil"/>
              <w:bottom w:val="nil"/>
              <w:right w:val="single" w:sz="8" w:space="0" w:color="auto"/>
            </w:tcBorders>
            <w:shd w:val="clear" w:color="auto" w:fill="C4CCE6"/>
            <w:vAlign w:val="bottom"/>
          </w:tcPr>
          <w:p w:rsidR="005063F9" w:rsidRPr="00A56688" w:rsidRDefault="005063F9" w:rsidP="001E5399">
            <w:pPr>
              <w:jc w:val="right"/>
              <w:rPr>
                <w:rFonts w:cs="Arial"/>
                <w:sz w:val="18"/>
                <w:szCs w:val="18"/>
              </w:rPr>
            </w:pPr>
            <w:r w:rsidRPr="00A56688">
              <w:rPr>
                <w:rFonts w:cs="Arial"/>
                <w:sz w:val="18"/>
                <w:szCs w:val="18"/>
              </w:rPr>
              <w:t>286</w:t>
            </w:r>
          </w:p>
        </w:tc>
        <w:tc>
          <w:tcPr>
            <w:tcW w:w="742" w:type="dxa"/>
            <w:tcBorders>
              <w:top w:val="nil"/>
              <w:left w:val="single" w:sz="8" w:space="0" w:color="auto"/>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r>
      <w:tr w:rsidR="005063F9" w:rsidRPr="00A56688" w:rsidTr="00487287">
        <w:trPr>
          <w:trHeight w:val="270"/>
        </w:trPr>
        <w:tc>
          <w:tcPr>
            <w:tcW w:w="3851" w:type="dxa"/>
            <w:tcBorders>
              <w:top w:val="nil"/>
              <w:left w:val="single" w:sz="8" w:space="0" w:color="auto"/>
              <w:bottom w:val="single" w:sz="8" w:space="0" w:color="auto"/>
              <w:right w:val="nil"/>
            </w:tcBorders>
            <w:shd w:val="clear" w:color="auto" w:fill="C4CCE6"/>
            <w:vAlign w:val="bottom"/>
          </w:tcPr>
          <w:p w:rsidR="005063F9" w:rsidRPr="00A56688" w:rsidRDefault="005063F9" w:rsidP="00501F39">
            <w:pPr>
              <w:rPr>
                <w:rFonts w:cs="Arial"/>
                <w:b/>
                <w:bCs/>
                <w:sz w:val="18"/>
                <w:szCs w:val="18"/>
              </w:rPr>
            </w:pPr>
            <w:r w:rsidRPr="00A56688">
              <w:rPr>
                <w:rFonts w:cs="Arial"/>
                <w:b/>
                <w:bCs/>
                <w:sz w:val="18"/>
                <w:szCs w:val="18"/>
              </w:rPr>
              <w:t>Total Scheme DU</w:t>
            </w:r>
          </w:p>
        </w:tc>
        <w:tc>
          <w:tcPr>
            <w:tcW w:w="1166" w:type="dxa"/>
            <w:tcBorders>
              <w:top w:val="nil"/>
              <w:left w:val="nil"/>
              <w:bottom w:val="single" w:sz="8" w:space="0" w:color="auto"/>
              <w:right w:val="single" w:sz="8" w:space="0" w:color="auto"/>
            </w:tcBorders>
            <w:shd w:val="clear" w:color="auto" w:fill="C4CCE6"/>
            <w:vAlign w:val="bottom"/>
          </w:tcPr>
          <w:p w:rsidR="005063F9" w:rsidRPr="00A56688" w:rsidRDefault="005063F9" w:rsidP="001E5399">
            <w:pPr>
              <w:jc w:val="right"/>
              <w:rPr>
                <w:rFonts w:cs="Arial"/>
                <w:sz w:val="18"/>
                <w:szCs w:val="18"/>
              </w:rPr>
            </w:pPr>
            <w:r w:rsidRPr="00A56688">
              <w:rPr>
                <w:rFonts w:cs="Arial"/>
                <w:sz w:val="18"/>
                <w:szCs w:val="18"/>
              </w:rPr>
              <w:t>286</w:t>
            </w:r>
          </w:p>
        </w:tc>
        <w:tc>
          <w:tcPr>
            <w:tcW w:w="742" w:type="dxa"/>
            <w:tcBorders>
              <w:top w:val="nil"/>
              <w:left w:val="single" w:sz="8" w:space="0" w:color="auto"/>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742"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743"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r>
    </w:tbl>
    <w:p w:rsidR="00501F39" w:rsidRDefault="00501F39" w:rsidP="00626A41"/>
    <w:p w:rsidR="00372F74" w:rsidRDefault="00501F39" w:rsidP="00372F74">
      <w:pPr>
        <w:rPr>
          <w:b/>
        </w:rPr>
      </w:pPr>
      <w:r>
        <w:br w:type="page"/>
      </w:r>
      <w:r w:rsidR="00372F74" w:rsidRPr="00A56688">
        <w:rPr>
          <w:b/>
        </w:rPr>
        <w:t>Table R4</w:t>
      </w:r>
      <w:r w:rsidR="00372F74">
        <w:tab/>
      </w:r>
      <w:r w:rsidR="00372F74" w:rsidRPr="00A56688">
        <w:rPr>
          <w:b/>
        </w:rPr>
        <w:t xml:space="preserve">Schedule of Works: Roads &amp; Intersections - </w:t>
      </w:r>
      <w:smartTag w:uri="urn:schemas-microsoft-com:office:smarttags" w:element="Street">
        <w:smartTag w:uri="urn:schemas-microsoft-com:office:smarttags" w:element="address">
          <w:r w:rsidR="00372F74" w:rsidRPr="00A56688">
            <w:rPr>
              <w:b/>
            </w:rPr>
            <w:t>Hue Hue R</w:t>
          </w:r>
          <w:r w:rsidR="00372F74">
            <w:rPr>
              <w:b/>
            </w:rPr>
            <w:t>oa</w:t>
          </w:r>
          <w:r w:rsidR="00372F74" w:rsidRPr="00A56688">
            <w:rPr>
              <w:b/>
            </w:rPr>
            <w:t>d</w:t>
          </w:r>
        </w:smartTag>
      </w:smartTag>
      <w:r w:rsidR="00372F74" w:rsidRPr="00A56688">
        <w:rPr>
          <w:b/>
        </w:rPr>
        <w:t xml:space="preserve"> </w:t>
      </w:r>
    </w:p>
    <w:p w:rsidR="00372F74" w:rsidRPr="00372F74" w:rsidRDefault="00372F74" w:rsidP="00372F74">
      <w:pPr>
        <w:rPr>
          <w:lang w:eastAsia="en-US"/>
        </w:rPr>
      </w:pPr>
    </w:p>
    <w:tbl>
      <w:tblPr>
        <w:tblW w:w="13505" w:type="dxa"/>
        <w:tblInd w:w="108" w:type="dxa"/>
        <w:tblLook w:val="0020" w:firstRow="1" w:lastRow="0" w:firstColumn="0" w:lastColumn="0" w:noHBand="0" w:noVBand="0"/>
        <w:tblCaption w:val="Table R4 Schedule of Works: Roads &amp; Intersections - Hue Hue Road "/>
      </w:tblPr>
      <w:tblGrid>
        <w:gridCol w:w="3900"/>
        <w:gridCol w:w="1059"/>
        <w:gridCol w:w="1166"/>
        <w:gridCol w:w="740"/>
        <w:gridCol w:w="700"/>
        <w:gridCol w:w="680"/>
        <w:gridCol w:w="600"/>
        <w:gridCol w:w="640"/>
        <w:gridCol w:w="680"/>
        <w:gridCol w:w="640"/>
        <w:gridCol w:w="600"/>
        <w:gridCol w:w="660"/>
        <w:gridCol w:w="680"/>
        <w:gridCol w:w="760"/>
      </w:tblGrid>
      <w:tr w:rsidR="00A27B53" w:rsidRPr="00A56688" w:rsidTr="00487287">
        <w:trPr>
          <w:trHeight w:val="255"/>
        </w:trPr>
        <w:tc>
          <w:tcPr>
            <w:tcW w:w="3900" w:type="dxa"/>
            <w:tcBorders>
              <w:top w:val="single" w:sz="8" w:space="0" w:color="auto"/>
              <w:left w:val="single" w:sz="8" w:space="0" w:color="auto"/>
              <w:bottom w:val="nil"/>
              <w:right w:val="nil"/>
            </w:tcBorders>
            <w:shd w:val="clear" w:color="auto" w:fill="C4CCE6"/>
            <w:vAlign w:val="bottom"/>
          </w:tcPr>
          <w:p w:rsidR="00A27B53" w:rsidRPr="00A56688" w:rsidRDefault="00A27B53" w:rsidP="00501F39">
            <w:pPr>
              <w:rPr>
                <w:rFonts w:cs="Arial"/>
                <w:sz w:val="18"/>
                <w:szCs w:val="18"/>
              </w:rPr>
            </w:pPr>
            <w:r w:rsidRPr="00A56688">
              <w:rPr>
                <w:rFonts w:cs="Arial"/>
                <w:sz w:val="18"/>
                <w:szCs w:val="18"/>
              </w:rPr>
              <w:t> </w:t>
            </w:r>
          </w:p>
        </w:tc>
        <w:tc>
          <w:tcPr>
            <w:tcW w:w="1059" w:type="dxa"/>
            <w:tcBorders>
              <w:top w:val="single" w:sz="8" w:space="0" w:color="auto"/>
              <w:left w:val="nil"/>
              <w:bottom w:val="nil"/>
              <w:right w:val="nil"/>
            </w:tcBorders>
            <w:shd w:val="clear" w:color="auto" w:fill="C4CCE6"/>
            <w:vAlign w:val="bottom"/>
          </w:tcPr>
          <w:p w:rsidR="00A27B53" w:rsidRPr="00A56688" w:rsidRDefault="00A27B53" w:rsidP="00501F39">
            <w:pPr>
              <w:rPr>
                <w:rFonts w:cs="Arial"/>
                <w:sz w:val="18"/>
                <w:szCs w:val="18"/>
              </w:rPr>
            </w:pPr>
            <w:r w:rsidRPr="00A56688">
              <w:rPr>
                <w:rFonts w:cs="Arial"/>
                <w:sz w:val="18"/>
                <w:szCs w:val="18"/>
              </w:rPr>
              <w:t> </w:t>
            </w:r>
          </w:p>
        </w:tc>
        <w:tc>
          <w:tcPr>
            <w:tcW w:w="1166" w:type="dxa"/>
            <w:tcBorders>
              <w:top w:val="single" w:sz="8" w:space="0" w:color="auto"/>
              <w:left w:val="single" w:sz="8" w:space="0" w:color="auto"/>
              <w:bottom w:val="nil"/>
              <w:right w:val="single" w:sz="8" w:space="0" w:color="auto"/>
            </w:tcBorders>
            <w:shd w:val="clear" w:color="auto" w:fill="C4CCE6"/>
            <w:vAlign w:val="bottom"/>
          </w:tcPr>
          <w:p w:rsidR="00A27B53" w:rsidRPr="00A56688" w:rsidRDefault="00A27B53" w:rsidP="00501F39">
            <w:pPr>
              <w:rPr>
                <w:rFonts w:cs="Arial"/>
                <w:sz w:val="18"/>
                <w:szCs w:val="18"/>
              </w:rPr>
            </w:pPr>
            <w:r w:rsidRPr="00A56688">
              <w:rPr>
                <w:rFonts w:cs="Arial"/>
                <w:sz w:val="18"/>
                <w:szCs w:val="18"/>
              </w:rPr>
              <w:t> </w:t>
            </w:r>
          </w:p>
        </w:tc>
        <w:tc>
          <w:tcPr>
            <w:tcW w:w="7380" w:type="dxa"/>
            <w:gridSpan w:val="11"/>
            <w:tcBorders>
              <w:top w:val="single" w:sz="8" w:space="0" w:color="auto"/>
              <w:left w:val="single" w:sz="8" w:space="0" w:color="auto"/>
              <w:bottom w:val="nil"/>
              <w:right w:val="single" w:sz="8" w:space="0" w:color="000000"/>
            </w:tcBorders>
            <w:shd w:val="clear" w:color="auto" w:fill="C4CCE6"/>
            <w:vAlign w:val="bottom"/>
          </w:tcPr>
          <w:p w:rsidR="00A27B53" w:rsidRPr="0009179F" w:rsidRDefault="00A27B53" w:rsidP="001E5399">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A27B53" w:rsidRPr="00A56688" w:rsidTr="00487287">
        <w:trPr>
          <w:trHeight w:val="255"/>
        </w:trPr>
        <w:tc>
          <w:tcPr>
            <w:tcW w:w="3900" w:type="dxa"/>
            <w:tcBorders>
              <w:top w:val="nil"/>
              <w:left w:val="single" w:sz="8" w:space="0" w:color="auto"/>
              <w:bottom w:val="nil"/>
              <w:right w:val="nil"/>
            </w:tcBorders>
            <w:shd w:val="clear" w:color="auto" w:fill="C4CCE6"/>
            <w:vAlign w:val="bottom"/>
          </w:tcPr>
          <w:p w:rsidR="00A27B53" w:rsidRPr="00A56688" w:rsidRDefault="00A27B53" w:rsidP="00501F39">
            <w:pPr>
              <w:rPr>
                <w:rFonts w:cs="Arial"/>
                <w:sz w:val="18"/>
                <w:szCs w:val="18"/>
              </w:rPr>
            </w:pPr>
            <w:r w:rsidRPr="00A56688">
              <w:rPr>
                <w:rFonts w:cs="Arial"/>
                <w:sz w:val="18"/>
                <w:szCs w:val="18"/>
              </w:rPr>
              <w:t> </w:t>
            </w:r>
          </w:p>
        </w:tc>
        <w:tc>
          <w:tcPr>
            <w:tcW w:w="1059" w:type="dxa"/>
            <w:tcBorders>
              <w:top w:val="nil"/>
              <w:left w:val="nil"/>
              <w:bottom w:val="nil"/>
              <w:right w:val="nil"/>
            </w:tcBorders>
            <w:shd w:val="clear" w:color="auto" w:fill="C4CCE6"/>
            <w:vAlign w:val="bottom"/>
          </w:tcPr>
          <w:p w:rsidR="00A27B53" w:rsidRPr="00A56688" w:rsidRDefault="00A27B53" w:rsidP="00501F39">
            <w:pPr>
              <w:rPr>
                <w:rFonts w:cs="Arial"/>
                <w:b/>
                <w:bCs/>
                <w:sz w:val="18"/>
                <w:szCs w:val="18"/>
              </w:rPr>
            </w:pPr>
            <w:r w:rsidRPr="00A56688">
              <w:rPr>
                <w:rFonts w:cs="Arial"/>
                <w:b/>
                <w:bCs/>
                <w:sz w:val="18"/>
                <w:szCs w:val="18"/>
              </w:rPr>
              <w:t> </w:t>
            </w:r>
          </w:p>
        </w:tc>
        <w:tc>
          <w:tcPr>
            <w:tcW w:w="1166" w:type="dxa"/>
            <w:tcBorders>
              <w:top w:val="nil"/>
              <w:left w:val="single" w:sz="8" w:space="0" w:color="auto"/>
              <w:bottom w:val="nil"/>
              <w:right w:val="single" w:sz="8" w:space="0" w:color="auto"/>
            </w:tcBorders>
            <w:shd w:val="clear" w:color="auto" w:fill="C4CCE6"/>
            <w:vAlign w:val="bottom"/>
          </w:tcPr>
          <w:p w:rsidR="00A27B53" w:rsidRPr="00A56688" w:rsidRDefault="00A27B53" w:rsidP="00501F39">
            <w:pPr>
              <w:jc w:val="center"/>
              <w:rPr>
                <w:rFonts w:cs="Arial"/>
                <w:b/>
                <w:bCs/>
                <w:sz w:val="18"/>
                <w:szCs w:val="18"/>
              </w:rPr>
            </w:pPr>
            <w:r w:rsidRPr="00A56688">
              <w:rPr>
                <w:rFonts w:cs="Arial"/>
                <w:b/>
                <w:bCs/>
                <w:sz w:val="18"/>
                <w:szCs w:val="18"/>
              </w:rPr>
              <w:t>Est Cost</w:t>
            </w:r>
          </w:p>
        </w:tc>
        <w:tc>
          <w:tcPr>
            <w:tcW w:w="7380" w:type="dxa"/>
            <w:gridSpan w:val="11"/>
            <w:tcBorders>
              <w:top w:val="nil"/>
              <w:left w:val="single" w:sz="8" w:space="0" w:color="auto"/>
              <w:bottom w:val="single" w:sz="8" w:space="0" w:color="auto"/>
              <w:right w:val="single" w:sz="8" w:space="0" w:color="000000"/>
            </w:tcBorders>
            <w:shd w:val="clear" w:color="auto" w:fill="C4CCE6"/>
            <w:vAlign w:val="bottom"/>
          </w:tcPr>
          <w:p w:rsidR="00A27B53" w:rsidRPr="0009179F" w:rsidRDefault="00A27B53" w:rsidP="001E5399">
            <w:pPr>
              <w:jc w:val="center"/>
              <w:rPr>
                <w:rFonts w:cs="Arial"/>
                <w:b/>
                <w:bCs/>
                <w:sz w:val="18"/>
                <w:szCs w:val="18"/>
              </w:rPr>
            </w:pPr>
            <w:r>
              <w:rPr>
                <w:rFonts w:cs="Arial"/>
                <w:b/>
                <w:bCs/>
                <w:sz w:val="18"/>
                <w:szCs w:val="18"/>
              </w:rPr>
              <w:t>(</w:t>
            </w:r>
            <w:r w:rsidRPr="0009179F">
              <w:rPr>
                <w:rFonts w:cs="Arial"/>
                <w:b/>
                <w:bCs/>
                <w:sz w:val="18"/>
                <w:szCs w:val="18"/>
              </w:rPr>
              <w:t>$ x 1000)</w:t>
            </w:r>
          </w:p>
        </w:tc>
      </w:tr>
      <w:tr w:rsidR="005063F9" w:rsidRPr="00A56688" w:rsidTr="00487287">
        <w:trPr>
          <w:trHeight w:val="270"/>
        </w:trPr>
        <w:tc>
          <w:tcPr>
            <w:tcW w:w="3900" w:type="dxa"/>
            <w:tcBorders>
              <w:top w:val="nil"/>
              <w:left w:val="single" w:sz="8" w:space="0" w:color="auto"/>
              <w:bottom w:val="single" w:sz="8" w:space="0" w:color="auto"/>
              <w:right w:val="nil"/>
            </w:tcBorders>
            <w:shd w:val="clear" w:color="auto" w:fill="C4CCE6"/>
            <w:vAlign w:val="bottom"/>
          </w:tcPr>
          <w:p w:rsidR="005063F9" w:rsidRPr="00A56688" w:rsidRDefault="005063F9" w:rsidP="005063F9">
            <w:pPr>
              <w:jc w:val="left"/>
              <w:rPr>
                <w:rFonts w:cs="Arial"/>
                <w:b/>
                <w:bCs/>
                <w:sz w:val="18"/>
                <w:szCs w:val="18"/>
              </w:rPr>
            </w:pPr>
            <w:r w:rsidRPr="00A56688">
              <w:rPr>
                <w:rFonts w:cs="Arial"/>
                <w:b/>
                <w:bCs/>
                <w:sz w:val="18"/>
                <w:szCs w:val="18"/>
              </w:rPr>
              <w:t xml:space="preserve">Item </w:t>
            </w:r>
          </w:p>
        </w:tc>
        <w:tc>
          <w:tcPr>
            <w:tcW w:w="1059" w:type="dxa"/>
            <w:tcBorders>
              <w:top w:val="nil"/>
              <w:left w:val="nil"/>
              <w:bottom w:val="single" w:sz="8" w:space="0" w:color="auto"/>
              <w:right w:val="nil"/>
            </w:tcBorders>
            <w:shd w:val="clear" w:color="auto" w:fill="C4CCE6"/>
            <w:vAlign w:val="bottom"/>
          </w:tcPr>
          <w:p w:rsidR="005063F9" w:rsidRPr="00A56688" w:rsidRDefault="005063F9" w:rsidP="00501F39">
            <w:pPr>
              <w:jc w:val="center"/>
              <w:rPr>
                <w:rFonts w:cs="Arial"/>
                <w:b/>
                <w:bCs/>
                <w:sz w:val="18"/>
                <w:szCs w:val="18"/>
              </w:rPr>
            </w:pPr>
            <w:r w:rsidRPr="00A56688">
              <w:rPr>
                <w:rFonts w:cs="Arial"/>
                <w:b/>
                <w:bCs/>
                <w:sz w:val="18"/>
                <w:szCs w:val="18"/>
              </w:rPr>
              <w:t> </w:t>
            </w:r>
          </w:p>
        </w:tc>
        <w:tc>
          <w:tcPr>
            <w:tcW w:w="1166" w:type="dxa"/>
            <w:tcBorders>
              <w:top w:val="nil"/>
              <w:left w:val="single" w:sz="8" w:space="0" w:color="auto"/>
              <w:bottom w:val="single" w:sz="8" w:space="0" w:color="auto"/>
              <w:right w:val="single" w:sz="8" w:space="0" w:color="auto"/>
            </w:tcBorders>
            <w:shd w:val="clear" w:color="auto" w:fill="C4CCE6"/>
            <w:vAlign w:val="bottom"/>
          </w:tcPr>
          <w:p w:rsidR="005063F9" w:rsidRPr="00A56688" w:rsidRDefault="005063F9" w:rsidP="00501F39">
            <w:pPr>
              <w:jc w:val="center"/>
              <w:rPr>
                <w:rFonts w:cs="Arial"/>
                <w:b/>
                <w:bCs/>
                <w:sz w:val="18"/>
                <w:szCs w:val="18"/>
              </w:rPr>
            </w:pPr>
            <w:r>
              <w:rPr>
                <w:rFonts w:cs="Arial"/>
                <w:b/>
                <w:bCs/>
                <w:sz w:val="18"/>
                <w:szCs w:val="18"/>
              </w:rPr>
              <w:t>(</w:t>
            </w:r>
            <w:r w:rsidRPr="00A56688">
              <w:rPr>
                <w:rFonts w:cs="Arial"/>
                <w:b/>
                <w:bCs/>
                <w:sz w:val="18"/>
                <w:szCs w:val="18"/>
              </w:rPr>
              <w:t>$ x 1000</w:t>
            </w:r>
            <w:r>
              <w:rPr>
                <w:rFonts w:cs="Arial"/>
                <w:b/>
                <w:bCs/>
                <w:sz w:val="18"/>
                <w:szCs w:val="18"/>
              </w:rPr>
              <w:t>)</w:t>
            </w:r>
          </w:p>
        </w:tc>
        <w:tc>
          <w:tcPr>
            <w:tcW w:w="740" w:type="dxa"/>
            <w:tcBorders>
              <w:top w:val="single" w:sz="8" w:space="0" w:color="auto"/>
              <w:left w:val="single" w:sz="8" w:space="0" w:color="auto"/>
              <w:bottom w:val="single" w:sz="8" w:space="0" w:color="auto"/>
              <w:right w:val="single" w:sz="8" w:space="0" w:color="auto"/>
            </w:tcBorders>
            <w:shd w:val="clear" w:color="auto" w:fill="C4CCE6"/>
            <w:vAlign w:val="bottom"/>
          </w:tcPr>
          <w:p w:rsidR="005063F9" w:rsidRPr="00A56688" w:rsidRDefault="005063F9" w:rsidP="00501F39">
            <w:pPr>
              <w:jc w:val="center"/>
              <w:rPr>
                <w:rFonts w:cs="Arial"/>
                <w:b/>
                <w:bCs/>
                <w:sz w:val="18"/>
                <w:szCs w:val="18"/>
              </w:rPr>
            </w:pPr>
            <w:r w:rsidRPr="00A56688">
              <w:rPr>
                <w:rFonts w:cs="Arial"/>
                <w:b/>
                <w:bCs/>
                <w:sz w:val="18"/>
                <w:szCs w:val="18"/>
              </w:rPr>
              <w:t>0</w:t>
            </w:r>
          </w:p>
        </w:tc>
        <w:tc>
          <w:tcPr>
            <w:tcW w:w="700" w:type="dxa"/>
            <w:tcBorders>
              <w:top w:val="single" w:sz="8" w:space="0" w:color="auto"/>
              <w:left w:val="single" w:sz="8" w:space="0" w:color="auto"/>
              <w:bottom w:val="single" w:sz="8" w:space="0" w:color="auto"/>
              <w:right w:val="single" w:sz="8" w:space="0" w:color="auto"/>
            </w:tcBorders>
            <w:shd w:val="clear" w:color="auto" w:fill="C4CCE6"/>
            <w:vAlign w:val="bottom"/>
          </w:tcPr>
          <w:p w:rsidR="005063F9" w:rsidRPr="00A56688" w:rsidRDefault="005063F9" w:rsidP="00501F39">
            <w:pPr>
              <w:jc w:val="right"/>
              <w:rPr>
                <w:rFonts w:cs="Arial"/>
                <w:b/>
                <w:bCs/>
                <w:sz w:val="18"/>
                <w:szCs w:val="18"/>
              </w:rPr>
            </w:pPr>
            <w:r w:rsidRPr="00A56688">
              <w:rPr>
                <w:rFonts w:cs="Arial"/>
                <w:b/>
                <w:bCs/>
                <w:sz w:val="18"/>
                <w:szCs w:val="18"/>
              </w:rPr>
              <w:t>16</w:t>
            </w:r>
          </w:p>
        </w:tc>
        <w:tc>
          <w:tcPr>
            <w:tcW w:w="680" w:type="dxa"/>
            <w:tcBorders>
              <w:top w:val="single" w:sz="8" w:space="0" w:color="auto"/>
              <w:left w:val="single" w:sz="8" w:space="0" w:color="auto"/>
              <w:bottom w:val="single" w:sz="8" w:space="0" w:color="auto"/>
              <w:right w:val="single" w:sz="8" w:space="0" w:color="auto"/>
            </w:tcBorders>
            <w:shd w:val="clear" w:color="auto" w:fill="C4CCE6"/>
            <w:vAlign w:val="bottom"/>
          </w:tcPr>
          <w:p w:rsidR="005063F9" w:rsidRPr="00A56688" w:rsidRDefault="005063F9" w:rsidP="00501F39">
            <w:pPr>
              <w:jc w:val="right"/>
              <w:rPr>
                <w:rFonts w:cs="Arial"/>
                <w:b/>
                <w:bCs/>
                <w:sz w:val="18"/>
                <w:szCs w:val="18"/>
              </w:rPr>
            </w:pPr>
            <w:r w:rsidRPr="00A56688">
              <w:rPr>
                <w:rFonts w:cs="Arial"/>
                <w:b/>
                <w:bCs/>
                <w:sz w:val="18"/>
                <w:szCs w:val="18"/>
              </w:rPr>
              <w:t>31</w:t>
            </w:r>
          </w:p>
        </w:tc>
        <w:tc>
          <w:tcPr>
            <w:tcW w:w="600" w:type="dxa"/>
            <w:tcBorders>
              <w:top w:val="single" w:sz="8" w:space="0" w:color="auto"/>
              <w:left w:val="single" w:sz="8" w:space="0" w:color="auto"/>
              <w:bottom w:val="single" w:sz="8" w:space="0" w:color="auto"/>
              <w:right w:val="single" w:sz="8" w:space="0" w:color="auto"/>
            </w:tcBorders>
            <w:shd w:val="clear" w:color="auto" w:fill="C4CCE6"/>
            <w:vAlign w:val="bottom"/>
          </w:tcPr>
          <w:p w:rsidR="005063F9" w:rsidRPr="00A56688" w:rsidRDefault="005063F9" w:rsidP="00501F39">
            <w:pPr>
              <w:jc w:val="right"/>
              <w:rPr>
                <w:rFonts w:cs="Arial"/>
                <w:b/>
                <w:bCs/>
                <w:sz w:val="18"/>
                <w:szCs w:val="18"/>
              </w:rPr>
            </w:pPr>
            <w:r w:rsidRPr="00A56688">
              <w:rPr>
                <w:rFonts w:cs="Arial"/>
                <w:b/>
                <w:bCs/>
                <w:sz w:val="18"/>
                <w:szCs w:val="18"/>
              </w:rPr>
              <w:t>47</w:t>
            </w:r>
          </w:p>
        </w:tc>
        <w:tc>
          <w:tcPr>
            <w:tcW w:w="640" w:type="dxa"/>
            <w:tcBorders>
              <w:top w:val="single" w:sz="8" w:space="0" w:color="auto"/>
              <w:left w:val="single" w:sz="8" w:space="0" w:color="auto"/>
              <w:bottom w:val="single" w:sz="8" w:space="0" w:color="auto"/>
              <w:right w:val="single" w:sz="8" w:space="0" w:color="auto"/>
            </w:tcBorders>
            <w:shd w:val="clear" w:color="auto" w:fill="C4CCE6"/>
            <w:vAlign w:val="bottom"/>
          </w:tcPr>
          <w:p w:rsidR="005063F9" w:rsidRPr="00A56688" w:rsidRDefault="005063F9" w:rsidP="00501F39">
            <w:pPr>
              <w:jc w:val="right"/>
              <w:rPr>
                <w:rFonts w:cs="Arial"/>
                <w:b/>
                <w:bCs/>
                <w:sz w:val="18"/>
                <w:szCs w:val="18"/>
              </w:rPr>
            </w:pPr>
            <w:r w:rsidRPr="00A56688">
              <w:rPr>
                <w:rFonts w:cs="Arial"/>
                <w:b/>
                <w:bCs/>
                <w:sz w:val="18"/>
                <w:szCs w:val="18"/>
              </w:rPr>
              <w:t>62</w:t>
            </w:r>
          </w:p>
        </w:tc>
        <w:tc>
          <w:tcPr>
            <w:tcW w:w="680" w:type="dxa"/>
            <w:tcBorders>
              <w:top w:val="single" w:sz="8" w:space="0" w:color="auto"/>
              <w:left w:val="single" w:sz="8" w:space="0" w:color="auto"/>
              <w:bottom w:val="single" w:sz="8" w:space="0" w:color="auto"/>
              <w:right w:val="single" w:sz="8" w:space="0" w:color="auto"/>
            </w:tcBorders>
            <w:shd w:val="clear" w:color="auto" w:fill="C4CCE6"/>
            <w:vAlign w:val="bottom"/>
          </w:tcPr>
          <w:p w:rsidR="005063F9" w:rsidRPr="00A56688" w:rsidRDefault="005063F9" w:rsidP="00501F39">
            <w:pPr>
              <w:jc w:val="right"/>
              <w:rPr>
                <w:rFonts w:cs="Arial"/>
                <w:b/>
                <w:bCs/>
                <w:sz w:val="18"/>
                <w:szCs w:val="18"/>
              </w:rPr>
            </w:pPr>
            <w:r w:rsidRPr="00A56688">
              <w:rPr>
                <w:rFonts w:cs="Arial"/>
                <w:b/>
                <w:bCs/>
                <w:sz w:val="18"/>
                <w:szCs w:val="18"/>
              </w:rPr>
              <w:t>78</w:t>
            </w:r>
          </w:p>
        </w:tc>
        <w:tc>
          <w:tcPr>
            <w:tcW w:w="640" w:type="dxa"/>
            <w:tcBorders>
              <w:top w:val="single" w:sz="8" w:space="0" w:color="auto"/>
              <w:left w:val="single" w:sz="8" w:space="0" w:color="auto"/>
              <w:bottom w:val="single" w:sz="8" w:space="0" w:color="auto"/>
              <w:right w:val="single" w:sz="8" w:space="0" w:color="auto"/>
            </w:tcBorders>
            <w:shd w:val="clear" w:color="auto" w:fill="C4CCE6"/>
            <w:vAlign w:val="bottom"/>
          </w:tcPr>
          <w:p w:rsidR="005063F9" w:rsidRPr="00A56688" w:rsidRDefault="005063F9" w:rsidP="00501F39">
            <w:pPr>
              <w:jc w:val="right"/>
              <w:rPr>
                <w:rFonts w:cs="Arial"/>
                <w:b/>
                <w:bCs/>
                <w:sz w:val="18"/>
                <w:szCs w:val="18"/>
              </w:rPr>
            </w:pPr>
            <w:r w:rsidRPr="00A56688">
              <w:rPr>
                <w:rFonts w:cs="Arial"/>
                <w:b/>
                <w:bCs/>
                <w:sz w:val="18"/>
                <w:szCs w:val="18"/>
              </w:rPr>
              <w:t>93</w:t>
            </w:r>
          </w:p>
        </w:tc>
        <w:tc>
          <w:tcPr>
            <w:tcW w:w="600" w:type="dxa"/>
            <w:tcBorders>
              <w:top w:val="single" w:sz="8" w:space="0" w:color="auto"/>
              <w:left w:val="single" w:sz="8" w:space="0" w:color="auto"/>
              <w:bottom w:val="single" w:sz="8" w:space="0" w:color="auto"/>
              <w:right w:val="single" w:sz="8" w:space="0" w:color="auto"/>
            </w:tcBorders>
            <w:shd w:val="clear" w:color="auto" w:fill="C4CCE6"/>
            <w:vAlign w:val="bottom"/>
          </w:tcPr>
          <w:p w:rsidR="005063F9" w:rsidRPr="00A56688" w:rsidRDefault="005063F9" w:rsidP="00501F39">
            <w:pPr>
              <w:jc w:val="right"/>
              <w:rPr>
                <w:rFonts w:cs="Arial"/>
                <w:b/>
                <w:bCs/>
                <w:sz w:val="18"/>
                <w:szCs w:val="18"/>
              </w:rPr>
            </w:pPr>
            <w:r w:rsidRPr="00A56688">
              <w:rPr>
                <w:rFonts w:cs="Arial"/>
                <w:b/>
                <w:bCs/>
                <w:sz w:val="18"/>
                <w:szCs w:val="18"/>
              </w:rPr>
              <w:t>109</w:t>
            </w:r>
          </w:p>
        </w:tc>
        <w:tc>
          <w:tcPr>
            <w:tcW w:w="66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5063F9" w:rsidRPr="00A56688" w:rsidRDefault="005063F9" w:rsidP="00501F39">
            <w:pPr>
              <w:jc w:val="right"/>
              <w:rPr>
                <w:rFonts w:cs="Arial"/>
                <w:b/>
                <w:bCs/>
                <w:sz w:val="18"/>
                <w:szCs w:val="18"/>
              </w:rPr>
            </w:pPr>
            <w:r w:rsidRPr="00A56688">
              <w:rPr>
                <w:rFonts w:cs="Arial"/>
                <w:b/>
                <w:bCs/>
                <w:sz w:val="18"/>
                <w:szCs w:val="18"/>
              </w:rPr>
              <w:t>124</w:t>
            </w:r>
          </w:p>
        </w:tc>
        <w:tc>
          <w:tcPr>
            <w:tcW w:w="68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5063F9" w:rsidRPr="00A56688" w:rsidRDefault="005063F9" w:rsidP="00501F39">
            <w:pPr>
              <w:jc w:val="right"/>
              <w:rPr>
                <w:rFonts w:cs="Arial"/>
                <w:b/>
                <w:bCs/>
                <w:sz w:val="18"/>
                <w:szCs w:val="18"/>
              </w:rPr>
            </w:pPr>
            <w:r w:rsidRPr="00A56688">
              <w:rPr>
                <w:rFonts w:cs="Arial"/>
                <w:b/>
                <w:bCs/>
                <w:sz w:val="18"/>
                <w:szCs w:val="18"/>
              </w:rPr>
              <w:t>140</w:t>
            </w:r>
          </w:p>
        </w:tc>
        <w:tc>
          <w:tcPr>
            <w:tcW w:w="76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5063F9" w:rsidRPr="00A56688" w:rsidRDefault="005063F9" w:rsidP="00501F39">
            <w:pPr>
              <w:jc w:val="right"/>
              <w:rPr>
                <w:rFonts w:cs="Arial"/>
                <w:b/>
                <w:bCs/>
                <w:sz w:val="18"/>
                <w:szCs w:val="18"/>
              </w:rPr>
            </w:pPr>
            <w:r w:rsidRPr="00A56688">
              <w:rPr>
                <w:rFonts w:cs="Arial"/>
                <w:b/>
                <w:bCs/>
                <w:sz w:val="18"/>
                <w:szCs w:val="18"/>
              </w:rPr>
              <w:t>155</w:t>
            </w:r>
          </w:p>
        </w:tc>
      </w:tr>
      <w:tr w:rsidR="005063F9" w:rsidRPr="00A56688" w:rsidTr="00487287">
        <w:trPr>
          <w:trHeight w:val="255"/>
        </w:trPr>
        <w:tc>
          <w:tcPr>
            <w:tcW w:w="3900" w:type="dxa"/>
            <w:tcBorders>
              <w:top w:val="single" w:sz="8" w:space="0" w:color="auto"/>
              <w:left w:val="single" w:sz="8" w:space="0" w:color="auto"/>
              <w:bottom w:val="nil"/>
              <w:right w:val="nil"/>
            </w:tcBorders>
            <w:shd w:val="clear" w:color="auto" w:fill="auto"/>
            <w:vAlign w:val="bottom"/>
          </w:tcPr>
          <w:p w:rsidR="005063F9" w:rsidRPr="00A56688" w:rsidRDefault="005063F9" w:rsidP="00A27B53">
            <w:pPr>
              <w:spacing w:before="40" w:after="40"/>
              <w:rPr>
                <w:rFonts w:cs="Arial"/>
                <w:b/>
                <w:bCs/>
                <w:sz w:val="18"/>
                <w:szCs w:val="18"/>
              </w:rPr>
            </w:pPr>
            <w:r w:rsidRPr="00A56688">
              <w:rPr>
                <w:rFonts w:cs="Arial"/>
                <w:b/>
                <w:bCs/>
                <w:sz w:val="18"/>
                <w:szCs w:val="18"/>
              </w:rPr>
              <w:t>Works Expenditure</w:t>
            </w:r>
            <w:r>
              <w:rPr>
                <w:rFonts w:cs="Arial"/>
                <w:b/>
                <w:bCs/>
                <w:sz w:val="18"/>
                <w:szCs w:val="18"/>
              </w:rPr>
              <w:t xml:space="preserve"> </w:t>
            </w:r>
            <w:r w:rsidRPr="00A56688">
              <w:rPr>
                <w:rFonts w:cs="Arial"/>
                <w:sz w:val="18"/>
                <w:szCs w:val="18"/>
              </w:rPr>
              <w:t>(June 1992 costs)</w:t>
            </w:r>
          </w:p>
        </w:tc>
        <w:tc>
          <w:tcPr>
            <w:tcW w:w="1059" w:type="dxa"/>
            <w:tcBorders>
              <w:top w:val="single" w:sz="8" w:space="0" w:color="auto"/>
              <w:left w:val="nil"/>
              <w:bottom w:val="nil"/>
              <w:right w:val="nil"/>
            </w:tcBorders>
            <w:shd w:val="clear" w:color="auto" w:fill="auto"/>
            <w:vAlign w:val="bottom"/>
          </w:tcPr>
          <w:p w:rsidR="005063F9" w:rsidRPr="00A56688" w:rsidRDefault="005063F9" w:rsidP="00A27B53">
            <w:pPr>
              <w:spacing w:before="40" w:after="40"/>
              <w:rPr>
                <w:rFonts w:cs="Arial"/>
                <w:sz w:val="18"/>
                <w:szCs w:val="18"/>
              </w:rPr>
            </w:pPr>
          </w:p>
        </w:tc>
        <w:tc>
          <w:tcPr>
            <w:tcW w:w="1166" w:type="dxa"/>
            <w:tcBorders>
              <w:top w:val="single" w:sz="8" w:space="0" w:color="auto"/>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740" w:type="dxa"/>
            <w:tcBorders>
              <w:top w:val="single" w:sz="8" w:space="0" w:color="auto"/>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700" w:type="dxa"/>
            <w:tcBorders>
              <w:top w:val="single" w:sz="8" w:space="0" w:color="auto"/>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680" w:type="dxa"/>
            <w:tcBorders>
              <w:top w:val="single" w:sz="8" w:space="0" w:color="auto"/>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600" w:type="dxa"/>
            <w:tcBorders>
              <w:top w:val="single" w:sz="8" w:space="0" w:color="auto"/>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640" w:type="dxa"/>
            <w:tcBorders>
              <w:top w:val="single" w:sz="8" w:space="0" w:color="auto"/>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680" w:type="dxa"/>
            <w:tcBorders>
              <w:top w:val="single" w:sz="8" w:space="0" w:color="auto"/>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640" w:type="dxa"/>
            <w:tcBorders>
              <w:top w:val="single" w:sz="8" w:space="0" w:color="auto"/>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600" w:type="dxa"/>
            <w:tcBorders>
              <w:top w:val="single" w:sz="8" w:space="0" w:color="auto"/>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660" w:type="dxa"/>
            <w:tcBorders>
              <w:top w:val="single" w:sz="8" w:space="0" w:color="auto"/>
              <w:left w:val="single" w:sz="8" w:space="0" w:color="auto"/>
              <w:bottom w:val="nil"/>
              <w:right w:val="single" w:sz="8" w:space="0" w:color="auto"/>
            </w:tcBorders>
            <w:shd w:val="clear" w:color="auto" w:fill="auto"/>
            <w:noWrap/>
            <w:vAlign w:val="bottom"/>
          </w:tcPr>
          <w:p w:rsidR="005063F9" w:rsidRPr="00A56688" w:rsidRDefault="005063F9" w:rsidP="00A27B53">
            <w:pPr>
              <w:spacing w:before="40" w:after="40"/>
              <w:rPr>
                <w:rFonts w:cs="Arial"/>
                <w:sz w:val="18"/>
                <w:szCs w:val="18"/>
              </w:rPr>
            </w:pPr>
          </w:p>
        </w:tc>
        <w:tc>
          <w:tcPr>
            <w:tcW w:w="680" w:type="dxa"/>
            <w:tcBorders>
              <w:top w:val="single" w:sz="8" w:space="0" w:color="auto"/>
              <w:left w:val="single" w:sz="8" w:space="0" w:color="auto"/>
              <w:bottom w:val="nil"/>
              <w:right w:val="single" w:sz="8" w:space="0" w:color="auto"/>
            </w:tcBorders>
            <w:shd w:val="clear" w:color="auto" w:fill="auto"/>
            <w:noWrap/>
            <w:vAlign w:val="bottom"/>
          </w:tcPr>
          <w:p w:rsidR="005063F9" w:rsidRPr="00A56688" w:rsidRDefault="005063F9" w:rsidP="00A27B53">
            <w:pPr>
              <w:spacing w:before="40" w:after="40"/>
              <w:rPr>
                <w:rFonts w:cs="Arial"/>
                <w:sz w:val="18"/>
                <w:szCs w:val="18"/>
              </w:rPr>
            </w:pPr>
          </w:p>
        </w:tc>
        <w:tc>
          <w:tcPr>
            <w:tcW w:w="760" w:type="dxa"/>
            <w:tcBorders>
              <w:top w:val="single" w:sz="8" w:space="0" w:color="auto"/>
              <w:left w:val="single" w:sz="8" w:space="0" w:color="auto"/>
              <w:bottom w:val="nil"/>
              <w:right w:val="single" w:sz="8" w:space="0" w:color="auto"/>
            </w:tcBorders>
            <w:shd w:val="clear" w:color="auto" w:fill="auto"/>
            <w:noWrap/>
            <w:vAlign w:val="bottom"/>
          </w:tcPr>
          <w:p w:rsidR="005063F9" w:rsidRPr="00A56688" w:rsidRDefault="005063F9" w:rsidP="00A27B53">
            <w:pPr>
              <w:spacing w:before="40" w:after="40"/>
              <w:rPr>
                <w:rFonts w:cs="Arial"/>
                <w:sz w:val="18"/>
                <w:szCs w:val="18"/>
              </w:rPr>
            </w:pPr>
          </w:p>
        </w:tc>
      </w:tr>
      <w:tr w:rsidR="005063F9" w:rsidRPr="00A56688" w:rsidTr="00487287">
        <w:trPr>
          <w:trHeight w:val="255"/>
        </w:trPr>
        <w:tc>
          <w:tcPr>
            <w:tcW w:w="3900" w:type="dxa"/>
            <w:tcBorders>
              <w:top w:val="nil"/>
              <w:left w:val="single" w:sz="8" w:space="0" w:color="auto"/>
              <w:bottom w:val="nil"/>
              <w:right w:val="nil"/>
            </w:tcBorders>
            <w:shd w:val="clear" w:color="auto" w:fill="auto"/>
            <w:vAlign w:val="bottom"/>
          </w:tcPr>
          <w:p w:rsidR="005063F9" w:rsidRPr="00A56688" w:rsidRDefault="005063F9" w:rsidP="00A27B53">
            <w:pPr>
              <w:spacing w:before="40" w:after="40"/>
              <w:rPr>
                <w:rFonts w:cs="Arial"/>
                <w:sz w:val="18"/>
                <w:szCs w:val="18"/>
              </w:rPr>
            </w:pPr>
            <w:smartTag w:uri="urn:schemas-microsoft-com:office:smarttags" w:element="Street">
              <w:smartTag w:uri="urn:schemas-microsoft-com:office:smarttags" w:element="address">
                <w:r w:rsidRPr="00A56688">
                  <w:rPr>
                    <w:rFonts w:cs="Arial"/>
                    <w:sz w:val="18"/>
                    <w:szCs w:val="18"/>
                  </w:rPr>
                  <w:t>St Johns Road</w:t>
                </w:r>
              </w:smartTag>
            </w:smartTag>
            <w:r w:rsidRPr="00A56688">
              <w:rPr>
                <w:rFonts w:cs="Arial"/>
                <w:sz w:val="18"/>
                <w:szCs w:val="18"/>
              </w:rPr>
              <w:t xml:space="preserve"> Intersection</w:t>
            </w:r>
          </w:p>
        </w:tc>
        <w:tc>
          <w:tcPr>
            <w:tcW w:w="1059" w:type="dxa"/>
            <w:tcBorders>
              <w:top w:val="nil"/>
              <w:left w:val="nil"/>
              <w:bottom w:val="nil"/>
              <w:right w:val="nil"/>
            </w:tcBorders>
            <w:shd w:val="clear" w:color="auto" w:fill="auto"/>
            <w:vAlign w:val="bottom"/>
          </w:tcPr>
          <w:p w:rsidR="005063F9" w:rsidRPr="00A56688" w:rsidRDefault="005063F9" w:rsidP="00A27B5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237</w:t>
            </w:r>
          </w:p>
        </w:tc>
        <w:tc>
          <w:tcPr>
            <w:tcW w:w="7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237</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900" w:type="dxa"/>
            <w:tcBorders>
              <w:top w:val="nil"/>
              <w:left w:val="single" w:sz="8" w:space="0" w:color="auto"/>
              <w:bottom w:val="nil"/>
              <w:right w:val="nil"/>
            </w:tcBorders>
            <w:shd w:val="clear" w:color="auto" w:fill="auto"/>
            <w:vAlign w:val="bottom"/>
          </w:tcPr>
          <w:p w:rsidR="005063F9" w:rsidRPr="00A56688" w:rsidRDefault="005063F9" w:rsidP="00A27B53">
            <w:pPr>
              <w:spacing w:before="40" w:after="40"/>
              <w:rPr>
                <w:rFonts w:cs="Arial"/>
                <w:sz w:val="18"/>
                <w:szCs w:val="18"/>
              </w:rPr>
            </w:pPr>
            <w:smartTag w:uri="urn:schemas-microsoft-com:office:smarttags" w:element="Street">
              <w:smartTag w:uri="urn:schemas-microsoft-com:office:smarttags" w:element="address">
                <w:r w:rsidRPr="00A56688">
                  <w:rPr>
                    <w:rFonts w:cs="Arial"/>
                    <w:sz w:val="18"/>
                    <w:szCs w:val="18"/>
                  </w:rPr>
                  <w:t>Holloway Drive</w:t>
                </w:r>
              </w:smartTag>
            </w:smartTag>
            <w:r w:rsidRPr="00A56688">
              <w:rPr>
                <w:rFonts w:cs="Arial"/>
                <w:sz w:val="18"/>
                <w:szCs w:val="18"/>
              </w:rPr>
              <w:t xml:space="preserve"> Intersection</w:t>
            </w:r>
          </w:p>
        </w:tc>
        <w:tc>
          <w:tcPr>
            <w:tcW w:w="1059" w:type="dxa"/>
            <w:tcBorders>
              <w:top w:val="nil"/>
              <w:left w:val="nil"/>
              <w:bottom w:val="nil"/>
              <w:right w:val="nil"/>
            </w:tcBorders>
            <w:shd w:val="clear" w:color="auto" w:fill="auto"/>
            <w:vAlign w:val="bottom"/>
          </w:tcPr>
          <w:p w:rsidR="005063F9" w:rsidRPr="00A56688" w:rsidRDefault="005063F9" w:rsidP="00A27B5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276</w:t>
            </w:r>
          </w:p>
        </w:tc>
        <w:tc>
          <w:tcPr>
            <w:tcW w:w="7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276</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900" w:type="dxa"/>
            <w:tcBorders>
              <w:top w:val="nil"/>
              <w:left w:val="single" w:sz="8" w:space="0" w:color="auto"/>
              <w:bottom w:val="nil"/>
              <w:right w:val="nil"/>
            </w:tcBorders>
            <w:shd w:val="clear" w:color="auto" w:fill="auto"/>
            <w:noWrap/>
            <w:vAlign w:val="bottom"/>
          </w:tcPr>
          <w:p w:rsidR="005063F9" w:rsidRPr="00A56688" w:rsidRDefault="005063F9" w:rsidP="00A27B53">
            <w:pPr>
              <w:spacing w:before="40" w:after="40"/>
              <w:rPr>
                <w:rFonts w:cs="Arial"/>
                <w:sz w:val="18"/>
                <w:szCs w:val="18"/>
              </w:rPr>
            </w:pPr>
            <w:smartTag w:uri="urn:schemas-microsoft-com:office:smarttags" w:element="Street">
              <w:smartTag w:uri="urn:schemas-microsoft-com:office:smarttags" w:element="address">
                <w:r w:rsidRPr="00A56688">
                  <w:rPr>
                    <w:rFonts w:cs="Arial"/>
                    <w:sz w:val="18"/>
                    <w:szCs w:val="18"/>
                  </w:rPr>
                  <w:t>Sandra Street</w:t>
                </w:r>
              </w:smartTag>
            </w:smartTag>
          </w:p>
        </w:tc>
        <w:tc>
          <w:tcPr>
            <w:tcW w:w="1059" w:type="dxa"/>
            <w:tcBorders>
              <w:top w:val="nil"/>
              <w:left w:val="nil"/>
              <w:bottom w:val="nil"/>
              <w:right w:val="nil"/>
            </w:tcBorders>
            <w:shd w:val="clear" w:color="auto" w:fill="auto"/>
            <w:vAlign w:val="bottom"/>
          </w:tcPr>
          <w:p w:rsidR="005063F9" w:rsidRPr="00A56688" w:rsidRDefault="005063F9" w:rsidP="00A27B5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7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900" w:type="dxa"/>
            <w:tcBorders>
              <w:top w:val="nil"/>
              <w:left w:val="single" w:sz="8" w:space="0" w:color="auto"/>
              <w:bottom w:val="nil"/>
              <w:right w:val="nil"/>
            </w:tcBorders>
            <w:shd w:val="clear" w:color="auto" w:fill="C0C0C0"/>
            <w:vAlign w:val="bottom"/>
          </w:tcPr>
          <w:p w:rsidR="005063F9" w:rsidRPr="00A56688" w:rsidRDefault="005063F9" w:rsidP="00A27B53">
            <w:pPr>
              <w:spacing w:before="40" w:after="40"/>
              <w:rPr>
                <w:rFonts w:cs="Arial"/>
                <w:b/>
                <w:bCs/>
                <w:sz w:val="18"/>
                <w:szCs w:val="18"/>
              </w:rPr>
            </w:pPr>
            <w:r w:rsidRPr="00A56688">
              <w:rPr>
                <w:rFonts w:cs="Arial"/>
                <w:b/>
                <w:bCs/>
                <w:sz w:val="18"/>
                <w:szCs w:val="18"/>
              </w:rPr>
              <w:t>Total Expenditure</w:t>
            </w:r>
          </w:p>
        </w:tc>
        <w:tc>
          <w:tcPr>
            <w:tcW w:w="1059" w:type="dxa"/>
            <w:tcBorders>
              <w:top w:val="nil"/>
              <w:left w:val="nil"/>
              <w:bottom w:val="nil"/>
              <w:right w:val="nil"/>
            </w:tcBorders>
            <w:shd w:val="clear" w:color="auto" w:fill="C0C0C0"/>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1166"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683</w:t>
            </w:r>
          </w:p>
        </w:tc>
        <w:tc>
          <w:tcPr>
            <w:tcW w:w="74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276</w:t>
            </w:r>
          </w:p>
        </w:tc>
        <w:tc>
          <w:tcPr>
            <w:tcW w:w="68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170</w:t>
            </w:r>
          </w:p>
        </w:tc>
        <w:tc>
          <w:tcPr>
            <w:tcW w:w="60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237</w:t>
            </w:r>
          </w:p>
        </w:tc>
        <w:tc>
          <w:tcPr>
            <w:tcW w:w="64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6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900" w:type="dxa"/>
            <w:tcBorders>
              <w:top w:val="nil"/>
              <w:left w:val="single" w:sz="8" w:space="0" w:color="auto"/>
              <w:bottom w:val="nil"/>
              <w:right w:val="nil"/>
            </w:tcBorders>
            <w:shd w:val="clear" w:color="auto" w:fill="auto"/>
            <w:vAlign w:val="bottom"/>
          </w:tcPr>
          <w:p w:rsidR="005063F9" w:rsidRPr="00A56688" w:rsidRDefault="005063F9" w:rsidP="00A27B53">
            <w:pPr>
              <w:spacing w:before="40" w:after="40"/>
              <w:rPr>
                <w:rFonts w:cs="Arial"/>
                <w:b/>
                <w:bCs/>
                <w:sz w:val="18"/>
                <w:szCs w:val="18"/>
              </w:rPr>
            </w:pPr>
            <w:r w:rsidRPr="00A56688">
              <w:rPr>
                <w:rFonts w:cs="Arial"/>
                <w:b/>
                <w:bCs/>
                <w:sz w:val="18"/>
                <w:szCs w:val="18"/>
              </w:rPr>
              <w:t>Income ($ x 1000)</w:t>
            </w:r>
          </w:p>
        </w:tc>
        <w:tc>
          <w:tcPr>
            <w:tcW w:w="1059" w:type="dxa"/>
            <w:tcBorders>
              <w:top w:val="nil"/>
              <w:left w:val="nil"/>
              <w:bottom w:val="nil"/>
              <w:right w:val="nil"/>
            </w:tcBorders>
            <w:shd w:val="clear" w:color="auto" w:fill="auto"/>
            <w:vAlign w:val="bottom"/>
          </w:tcPr>
          <w:p w:rsidR="005063F9" w:rsidRPr="00A56688" w:rsidRDefault="005063F9" w:rsidP="00A27B5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7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7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p>
        </w:tc>
        <w:tc>
          <w:tcPr>
            <w:tcW w:w="660" w:type="dxa"/>
            <w:tcBorders>
              <w:top w:val="nil"/>
              <w:left w:val="single" w:sz="8" w:space="0" w:color="auto"/>
              <w:bottom w:val="nil"/>
              <w:right w:val="single" w:sz="8" w:space="0" w:color="auto"/>
            </w:tcBorders>
            <w:shd w:val="clear" w:color="auto" w:fill="auto"/>
            <w:noWrap/>
            <w:vAlign w:val="bottom"/>
          </w:tcPr>
          <w:p w:rsidR="005063F9" w:rsidRPr="00A56688" w:rsidRDefault="005063F9" w:rsidP="00A27B53">
            <w:pPr>
              <w:spacing w:before="40" w:after="40"/>
              <w:rPr>
                <w:rFonts w:cs="Arial"/>
                <w:sz w:val="18"/>
                <w:szCs w:val="18"/>
              </w:rPr>
            </w:pPr>
          </w:p>
        </w:tc>
        <w:tc>
          <w:tcPr>
            <w:tcW w:w="680" w:type="dxa"/>
            <w:tcBorders>
              <w:top w:val="nil"/>
              <w:left w:val="single" w:sz="8" w:space="0" w:color="auto"/>
              <w:bottom w:val="nil"/>
              <w:right w:val="single" w:sz="8" w:space="0" w:color="auto"/>
            </w:tcBorders>
            <w:shd w:val="clear" w:color="auto" w:fill="auto"/>
            <w:noWrap/>
            <w:vAlign w:val="bottom"/>
          </w:tcPr>
          <w:p w:rsidR="005063F9" w:rsidRPr="00A56688" w:rsidRDefault="005063F9" w:rsidP="00A27B53">
            <w:pPr>
              <w:spacing w:before="40" w:after="40"/>
              <w:rPr>
                <w:rFonts w:cs="Arial"/>
                <w:sz w:val="18"/>
                <w:szCs w:val="18"/>
              </w:rPr>
            </w:pPr>
          </w:p>
        </w:tc>
        <w:tc>
          <w:tcPr>
            <w:tcW w:w="760" w:type="dxa"/>
            <w:tcBorders>
              <w:top w:val="nil"/>
              <w:left w:val="single" w:sz="8" w:space="0" w:color="auto"/>
              <w:bottom w:val="nil"/>
              <w:right w:val="single" w:sz="8" w:space="0" w:color="auto"/>
            </w:tcBorders>
            <w:shd w:val="clear" w:color="auto" w:fill="auto"/>
            <w:noWrap/>
            <w:vAlign w:val="bottom"/>
          </w:tcPr>
          <w:p w:rsidR="005063F9" w:rsidRPr="00A56688" w:rsidRDefault="005063F9" w:rsidP="00A27B53">
            <w:pPr>
              <w:spacing w:before="40" w:after="40"/>
              <w:rPr>
                <w:rFonts w:cs="Arial"/>
                <w:sz w:val="18"/>
                <w:szCs w:val="18"/>
              </w:rPr>
            </w:pPr>
          </w:p>
        </w:tc>
      </w:tr>
      <w:tr w:rsidR="005063F9" w:rsidRPr="00A56688" w:rsidTr="00487287">
        <w:trPr>
          <w:trHeight w:val="255"/>
        </w:trPr>
        <w:tc>
          <w:tcPr>
            <w:tcW w:w="3900" w:type="dxa"/>
            <w:tcBorders>
              <w:top w:val="nil"/>
              <w:left w:val="single" w:sz="8" w:space="0" w:color="auto"/>
              <w:bottom w:val="nil"/>
              <w:right w:val="nil"/>
            </w:tcBorders>
            <w:shd w:val="clear" w:color="auto" w:fill="auto"/>
            <w:vAlign w:val="bottom"/>
          </w:tcPr>
          <w:p w:rsidR="005063F9" w:rsidRPr="00A56688" w:rsidRDefault="005063F9" w:rsidP="00A27B53">
            <w:pPr>
              <w:spacing w:before="40" w:after="40"/>
              <w:rPr>
                <w:rFonts w:cs="Arial"/>
                <w:sz w:val="18"/>
                <w:szCs w:val="18"/>
              </w:rPr>
            </w:pPr>
            <w:r w:rsidRPr="00A56688">
              <w:rPr>
                <w:rFonts w:cs="Arial"/>
                <w:sz w:val="18"/>
                <w:szCs w:val="18"/>
              </w:rPr>
              <w:t>Developer Contributions Under This Plan</w:t>
            </w:r>
          </w:p>
        </w:tc>
        <w:tc>
          <w:tcPr>
            <w:tcW w:w="1059" w:type="dxa"/>
            <w:tcBorders>
              <w:top w:val="nil"/>
              <w:left w:val="nil"/>
              <w:bottom w:val="nil"/>
              <w:right w:val="nil"/>
            </w:tcBorders>
            <w:shd w:val="clear" w:color="auto" w:fill="auto"/>
            <w:noWrap/>
            <w:vAlign w:val="bottom"/>
          </w:tcPr>
          <w:p w:rsidR="005063F9" w:rsidRPr="00A56688" w:rsidRDefault="005063F9" w:rsidP="00A27B5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683</w:t>
            </w:r>
          </w:p>
        </w:tc>
        <w:tc>
          <w:tcPr>
            <w:tcW w:w="7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6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7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r>
      <w:tr w:rsidR="005063F9" w:rsidRPr="00A56688" w:rsidTr="00487287">
        <w:trPr>
          <w:trHeight w:val="255"/>
        </w:trPr>
        <w:tc>
          <w:tcPr>
            <w:tcW w:w="3900" w:type="dxa"/>
            <w:tcBorders>
              <w:top w:val="nil"/>
              <w:left w:val="single" w:sz="8" w:space="0" w:color="auto"/>
              <w:bottom w:val="nil"/>
              <w:right w:val="nil"/>
            </w:tcBorders>
            <w:shd w:val="clear" w:color="auto" w:fill="auto"/>
            <w:vAlign w:val="bottom"/>
          </w:tcPr>
          <w:p w:rsidR="005063F9" w:rsidRPr="00A56688" w:rsidRDefault="005063F9" w:rsidP="00A27B53">
            <w:pPr>
              <w:spacing w:before="40" w:after="40"/>
              <w:rPr>
                <w:rFonts w:cs="Arial"/>
                <w:sz w:val="18"/>
                <w:szCs w:val="18"/>
              </w:rPr>
            </w:pPr>
            <w:r w:rsidRPr="00A56688">
              <w:rPr>
                <w:rFonts w:cs="Arial"/>
                <w:sz w:val="18"/>
                <w:szCs w:val="18"/>
              </w:rPr>
              <w:t>Council Contribution Required</w:t>
            </w:r>
          </w:p>
        </w:tc>
        <w:tc>
          <w:tcPr>
            <w:tcW w:w="1059" w:type="dxa"/>
            <w:tcBorders>
              <w:top w:val="nil"/>
              <w:left w:val="nil"/>
              <w:bottom w:val="nil"/>
              <w:right w:val="nil"/>
            </w:tcBorders>
            <w:shd w:val="clear" w:color="auto" w:fill="auto"/>
            <w:noWrap/>
            <w:vAlign w:val="bottom"/>
          </w:tcPr>
          <w:p w:rsidR="005063F9" w:rsidRPr="00A56688" w:rsidRDefault="005063F9" w:rsidP="00A27B5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900" w:type="dxa"/>
            <w:tcBorders>
              <w:top w:val="nil"/>
              <w:left w:val="single" w:sz="8" w:space="0" w:color="auto"/>
              <w:bottom w:val="nil"/>
              <w:right w:val="nil"/>
            </w:tcBorders>
            <w:shd w:val="clear" w:color="auto" w:fill="auto"/>
            <w:vAlign w:val="bottom"/>
          </w:tcPr>
          <w:p w:rsidR="005063F9" w:rsidRPr="00A56688" w:rsidRDefault="005063F9" w:rsidP="00A27B53">
            <w:pPr>
              <w:spacing w:before="40" w:after="40"/>
              <w:rPr>
                <w:rFonts w:cs="Arial"/>
                <w:sz w:val="18"/>
                <w:szCs w:val="18"/>
              </w:rPr>
            </w:pPr>
            <w:r w:rsidRPr="00A56688">
              <w:rPr>
                <w:rFonts w:cs="Arial"/>
                <w:sz w:val="18"/>
                <w:szCs w:val="18"/>
              </w:rPr>
              <w:t>Other Income (interest/grants etc.)</w:t>
            </w:r>
          </w:p>
        </w:tc>
        <w:tc>
          <w:tcPr>
            <w:tcW w:w="1059" w:type="dxa"/>
            <w:tcBorders>
              <w:top w:val="nil"/>
              <w:left w:val="nil"/>
              <w:bottom w:val="nil"/>
              <w:right w:val="nil"/>
            </w:tcBorders>
            <w:shd w:val="clear" w:color="auto" w:fill="auto"/>
            <w:noWrap/>
            <w:vAlign w:val="bottom"/>
          </w:tcPr>
          <w:p w:rsidR="005063F9" w:rsidRPr="00A56688" w:rsidRDefault="005063F9" w:rsidP="00A27B5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900" w:type="dxa"/>
            <w:tcBorders>
              <w:top w:val="nil"/>
              <w:left w:val="single" w:sz="8" w:space="0" w:color="auto"/>
              <w:bottom w:val="nil"/>
              <w:right w:val="nil"/>
            </w:tcBorders>
            <w:shd w:val="clear" w:color="auto" w:fill="auto"/>
            <w:vAlign w:val="bottom"/>
          </w:tcPr>
          <w:p w:rsidR="005063F9" w:rsidRPr="00A56688" w:rsidRDefault="005063F9" w:rsidP="00A27B53">
            <w:pPr>
              <w:spacing w:before="40" w:after="40"/>
              <w:rPr>
                <w:rFonts w:cs="Arial"/>
                <w:sz w:val="18"/>
                <w:szCs w:val="18"/>
              </w:rPr>
            </w:pPr>
            <w:r w:rsidRPr="00A56688">
              <w:rPr>
                <w:rFonts w:cs="Arial"/>
                <w:sz w:val="18"/>
                <w:szCs w:val="18"/>
              </w:rPr>
              <w:t>Contributions on Hand (incl. old funds)</w:t>
            </w:r>
          </w:p>
        </w:tc>
        <w:tc>
          <w:tcPr>
            <w:tcW w:w="1059" w:type="dxa"/>
            <w:tcBorders>
              <w:top w:val="nil"/>
              <w:left w:val="nil"/>
              <w:bottom w:val="nil"/>
              <w:right w:val="nil"/>
            </w:tcBorders>
            <w:shd w:val="clear" w:color="auto" w:fill="auto"/>
            <w:noWrap/>
            <w:vAlign w:val="bottom"/>
          </w:tcPr>
          <w:p w:rsidR="005063F9" w:rsidRPr="00A56688" w:rsidRDefault="005063F9" w:rsidP="00A27B5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900" w:type="dxa"/>
            <w:tcBorders>
              <w:top w:val="nil"/>
              <w:left w:val="single" w:sz="8" w:space="0" w:color="auto"/>
              <w:bottom w:val="nil"/>
              <w:right w:val="nil"/>
            </w:tcBorders>
            <w:shd w:val="clear" w:color="auto" w:fill="auto"/>
            <w:vAlign w:val="bottom"/>
          </w:tcPr>
          <w:p w:rsidR="005063F9" w:rsidRPr="00A56688" w:rsidRDefault="005063F9" w:rsidP="00A27B53">
            <w:pPr>
              <w:spacing w:before="40" w:after="40"/>
              <w:rPr>
                <w:rFonts w:cs="Arial"/>
                <w:sz w:val="18"/>
                <w:szCs w:val="18"/>
              </w:rPr>
            </w:pPr>
            <w:r w:rsidRPr="00A56688">
              <w:rPr>
                <w:rFonts w:cs="Arial"/>
                <w:sz w:val="18"/>
                <w:szCs w:val="18"/>
              </w:rPr>
              <w:t>Contributions From Existing Consents</w:t>
            </w:r>
          </w:p>
        </w:tc>
        <w:tc>
          <w:tcPr>
            <w:tcW w:w="1059" w:type="dxa"/>
            <w:tcBorders>
              <w:top w:val="nil"/>
              <w:left w:val="nil"/>
              <w:bottom w:val="nil"/>
              <w:right w:val="nil"/>
            </w:tcBorders>
            <w:shd w:val="clear" w:color="auto" w:fill="auto"/>
            <w:vAlign w:val="bottom"/>
          </w:tcPr>
          <w:p w:rsidR="005063F9" w:rsidRPr="00A56688" w:rsidRDefault="005063F9" w:rsidP="00A27B5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900" w:type="dxa"/>
            <w:tcBorders>
              <w:top w:val="nil"/>
              <w:left w:val="single" w:sz="8" w:space="0" w:color="auto"/>
              <w:bottom w:val="nil"/>
              <w:right w:val="nil"/>
            </w:tcBorders>
            <w:shd w:val="clear" w:color="auto" w:fill="C0C0C0"/>
            <w:noWrap/>
            <w:vAlign w:val="bottom"/>
          </w:tcPr>
          <w:p w:rsidR="005063F9" w:rsidRPr="00A56688" w:rsidRDefault="005063F9" w:rsidP="00A27B53">
            <w:pPr>
              <w:spacing w:before="40" w:after="40"/>
              <w:rPr>
                <w:rFonts w:cs="Arial"/>
                <w:b/>
                <w:bCs/>
                <w:sz w:val="18"/>
                <w:szCs w:val="18"/>
              </w:rPr>
            </w:pPr>
            <w:r w:rsidRPr="00A56688">
              <w:rPr>
                <w:rFonts w:cs="Arial"/>
                <w:b/>
                <w:bCs/>
                <w:sz w:val="18"/>
                <w:szCs w:val="18"/>
              </w:rPr>
              <w:t>Total Income</w:t>
            </w:r>
          </w:p>
        </w:tc>
        <w:tc>
          <w:tcPr>
            <w:tcW w:w="1059" w:type="dxa"/>
            <w:tcBorders>
              <w:top w:val="nil"/>
              <w:left w:val="nil"/>
              <w:bottom w:val="nil"/>
              <w:right w:val="nil"/>
            </w:tcBorders>
            <w:shd w:val="clear" w:color="auto" w:fill="C0C0C0"/>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1166"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683</w:t>
            </w:r>
          </w:p>
        </w:tc>
        <w:tc>
          <w:tcPr>
            <w:tcW w:w="74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68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60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64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68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64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60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66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68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76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r>
      <w:tr w:rsidR="005063F9" w:rsidRPr="00A56688" w:rsidTr="00487287">
        <w:trPr>
          <w:trHeight w:val="255"/>
        </w:trPr>
        <w:tc>
          <w:tcPr>
            <w:tcW w:w="3900" w:type="dxa"/>
            <w:tcBorders>
              <w:top w:val="nil"/>
              <w:left w:val="single" w:sz="8" w:space="0" w:color="auto"/>
              <w:bottom w:val="nil"/>
              <w:right w:val="nil"/>
            </w:tcBorders>
            <w:shd w:val="clear" w:color="auto" w:fill="C0C0C0"/>
            <w:vAlign w:val="bottom"/>
          </w:tcPr>
          <w:p w:rsidR="005063F9" w:rsidRPr="00A56688" w:rsidRDefault="005063F9" w:rsidP="00A27B53">
            <w:pPr>
              <w:spacing w:before="40" w:after="40"/>
              <w:rPr>
                <w:rFonts w:cs="Arial"/>
                <w:b/>
                <w:bCs/>
                <w:sz w:val="18"/>
                <w:szCs w:val="18"/>
              </w:rPr>
            </w:pPr>
            <w:r w:rsidRPr="00A56688">
              <w:rPr>
                <w:rFonts w:cs="Arial"/>
                <w:b/>
                <w:bCs/>
                <w:sz w:val="18"/>
                <w:szCs w:val="18"/>
              </w:rPr>
              <w:t>Contribution Cash Flow</w:t>
            </w:r>
          </w:p>
        </w:tc>
        <w:tc>
          <w:tcPr>
            <w:tcW w:w="1059" w:type="dxa"/>
            <w:tcBorders>
              <w:top w:val="nil"/>
              <w:left w:val="nil"/>
              <w:bottom w:val="nil"/>
              <w:right w:val="nil"/>
            </w:tcBorders>
            <w:shd w:val="clear" w:color="auto" w:fill="C0C0C0"/>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1166"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74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-208</w:t>
            </w:r>
          </w:p>
        </w:tc>
        <w:tc>
          <w:tcPr>
            <w:tcW w:w="68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-309</w:t>
            </w:r>
          </w:p>
        </w:tc>
        <w:tc>
          <w:tcPr>
            <w:tcW w:w="60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-241</w:t>
            </w:r>
          </w:p>
        </w:tc>
        <w:tc>
          <w:tcPr>
            <w:tcW w:w="64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-173</w:t>
            </w:r>
          </w:p>
        </w:tc>
        <w:tc>
          <w:tcPr>
            <w:tcW w:w="68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-341</w:t>
            </w:r>
          </w:p>
        </w:tc>
        <w:tc>
          <w:tcPr>
            <w:tcW w:w="64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-273</w:t>
            </w:r>
          </w:p>
        </w:tc>
        <w:tc>
          <w:tcPr>
            <w:tcW w:w="60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-205</w:t>
            </w:r>
          </w:p>
        </w:tc>
        <w:tc>
          <w:tcPr>
            <w:tcW w:w="66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-137</w:t>
            </w:r>
          </w:p>
        </w:tc>
        <w:tc>
          <w:tcPr>
            <w:tcW w:w="68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760" w:type="dxa"/>
            <w:tcBorders>
              <w:top w:val="nil"/>
              <w:left w:val="single" w:sz="8" w:space="0" w:color="auto"/>
              <w:bottom w:val="nil"/>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900" w:type="dxa"/>
            <w:tcBorders>
              <w:top w:val="nil"/>
              <w:left w:val="single" w:sz="8" w:space="0" w:color="auto"/>
              <w:bottom w:val="nil"/>
              <w:right w:val="nil"/>
            </w:tcBorders>
            <w:shd w:val="clear" w:color="auto" w:fill="auto"/>
            <w:vAlign w:val="bottom"/>
          </w:tcPr>
          <w:p w:rsidR="005063F9" w:rsidRPr="00A56688" w:rsidRDefault="005063F9" w:rsidP="00A27B53">
            <w:pPr>
              <w:spacing w:before="40" w:after="40"/>
              <w:rPr>
                <w:rFonts w:cs="Arial"/>
                <w:b/>
                <w:bCs/>
                <w:sz w:val="18"/>
                <w:szCs w:val="18"/>
              </w:rPr>
            </w:pPr>
            <w:r w:rsidRPr="00A56688">
              <w:rPr>
                <w:rFonts w:cs="Arial"/>
                <w:b/>
                <w:bCs/>
                <w:sz w:val="18"/>
                <w:szCs w:val="18"/>
              </w:rPr>
              <w:t>Council Bankrolling</w:t>
            </w:r>
          </w:p>
        </w:tc>
        <w:tc>
          <w:tcPr>
            <w:tcW w:w="1059" w:type="dxa"/>
            <w:tcBorders>
              <w:top w:val="nil"/>
              <w:left w:val="nil"/>
              <w:bottom w:val="nil"/>
              <w:right w:val="nil"/>
            </w:tcBorders>
            <w:shd w:val="clear" w:color="auto" w:fill="auto"/>
            <w:vAlign w:val="bottom"/>
          </w:tcPr>
          <w:p w:rsidR="005063F9" w:rsidRPr="00A56688" w:rsidRDefault="005063F9" w:rsidP="00A27B5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7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900" w:type="dxa"/>
            <w:tcBorders>
              <w:top w:val="nil"/>
              <w:left w:val="single" w:sz="8" w:space="0" w:color="auto"/>
              <w:bottom w:val="nil"/>
              <w:right w:val="nil"/>
            </w:tcBorders>
            <w:shd w:val="clear" w:color="auto" w:fill="auto"/>
            <w:vAlign w:val="bottom"/>
          </w:tcPr>
          <w:p w:rsidR="005063F9" w:rsidRPr="00A56688" w:rsidRDefault="005063F9" w:rsidP="00A27B53">
            <w:pPr>
              <w:spacing w:before="40" w:after="40"/>
              <w:rPr>
                <w:rFonts w:cs="Arial"/>
                <w:b/>
                <w:bCs/>
                <w:sz w:val="18"/>
                <w:szCs w:val="18"/>
              </w:rPr>
            </w:pPr>
            <w:r w:rsidRPr="00A56688">
              <w:rPr>
                <w:rFonts w:cs="Arial"/>
                <w:b/>
                <w:bCs/>
                <w:sz w:val="18"/>
                <w:szCs w:val="18"/>
              </w:rPr>
              <w:t>Developer Bankrolling</w:t>
            </w:r>
          </w:p>
        </w:tc>
        <w:tc>
          <w:tcPr>
            <w:tcW w:w="1059" w:type="dxa"/>
            <w:tcBorders>
              <w:top w:val="nil"/>
              <w:left w:val="nil"/>
              <w:bottom w:val="nil"/>
              <w:right w:val="nil"/>
            </w:tcBorders>
            <w:shd w:val="clear" w:color="auto" w:fill="auto"/>
            <w:vAlign w:val="bottom"/>
          </w:tcPr>
          <w:p w:rsidR="005063F9" w:rsidRPr="00A56688" w:rsidRDefault="005063F9" w:rsidP="00A27B5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7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900" w:type="dxa"/>
            <w:tcBorders>
              <w:top w:val="nil"/>
              <w:left w:val="single" w:sz="8" w:space="0" w:color="auto"/>
              <w:bottom w:val="nil"/>
              <w:right w:val="nil"/>
            </w:tcBorders>
            <w:shd w:val="clear" w:color="auto" w:fill="auto"/>
            <w:vAlign w:val="bottom"/>
          </w:tcPr>
          <w:p w:rsidR="005063F9" w:rsidRPr="00A56688" w:rsidRDefault="005063F9" w:rsidP="00A27B53">
            <w:pPr>
              <w:spacing w:before="40" w:after="40"/>
              <w:rPr>
                <w:rFonts w:cs="Arial"/>
                <w:b/>
                <w:bCs/>
                <w:sz w:val="18"/>
                <w:szCs w:val="18"/>
              </w:rPr>
            </w:pPr>
            <w:r w:rsidRPr="00A56688">
              <w:rPr>
                <w:rFonts w:cs="Arial"/>
                <w:b/>
                <w:bCs/>
                <w:sz w:val="18"/>
                <w:szCs w:val="18"/>
              </w:rPr>
              <w:t>Total Bankrolling</w:t>
            </w:r>
          </w:p>
        </w:tc>
        <w:tc>
          <w:tcPr>
            <w:tcW w:w="1059" w:type="dxa"/>
            <w:tcBorders>
              <w:top w:val="nil"/>
              <w:left w:val="nil"/>
              <w:bottom w:val="nil"/>
              <w:right w:val="nil"/>
            </w:tcBorders>
            <w:shd w:val="clear" w:color="auto" w:fill="auto"/>
            <w:vAlign w:val="bottom"/>
          </w:tcPr>
          <w:p w:rsidR="005063F9" w:rsidRPr="00A56688" w:rsidRDefault="005063F9" w:rsidP="00A27B53">
            <w:pPr>
              <w:spacing w:before="40" w:after="40"/>
              <w:rPr>
                <w:rFonts w:cs="Arial"/>
                <w:sz w:val="18"/>
                <w:szCs w:val="18"/>
              </w:rPr>
            </w:pPr>
          </w:p>
        </w:tc>
        <w:tc>
          <w:tcPr>
            <w:tcW w:w="1166" w:type="dxa"/>
            <w:tcBorders>
              <w:top w:val="nil"/>
              <w:left w:val="single" w:sz="8" w:space="0" w:color="auto"/>
              <w:right w:val="single" w:sz="8" w:space="0" w:color="auto"/>
            </w:tcBorders>
            <w:shd w:val="clear" w:color="auto" w:fill="auto"/>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7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4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55"/>
        </w:trPr>
        <w:tc>
          <w:tcPr>
            <w:tcW w:w="3900" w:type="dxa"/>
            <w:tcBorders>
              <w:top w:val="nil"/>
              <w:left w:val="single" w:sz="8" w:space="0" w:color="auto"/>
              <w:bottom w:val="single" w:sz="8" w:space="0" w:color="auto"/>
              <w:right w:val="nil"/>
            </w:tcBorders>
            <w:shd w:val="clear" w:color="auto" w:fill="C0C0C0"/>
            <w:vAlign w:val="bottom"/>
          </w:tcPr>
          <w:p w:rsidR="005063F9" w:rsidRPr="00A56688" w:rsidRDefault="005063F9" w:rsidP="00A27B53">
            <w:pPr>
              <w:spacing w:before="40" w:after="40"/>
              <w:rPr>
                <w:rFonts w:cs="Arial"/>
                <w:b/>
                <w:bCs/>
                <w:sz w:val="18"/>
                <w:szCs w:val="18"/>
              </w:rPr>
            </w:pPr>
            <w:r w:rsidRPr="00A56688">
              <w:rPr>
                <w:rFonts w:cs="Arial"/>
                <w:b/>
                <w:bCs/>
                <w:sz w:val="18"/>
                <w:szCs w:val="18"/>
              </w:rPr>
              <w:t>Adjusted Period Balance</w:t>
            </w:r>
          </w:p>
        </w:tc>
        <w:tc>
          <w:tcPr>
            <w:tcW w:w="1059" w:type="dxa"/>
            <w:tcBorders>
              <w:top w:val="nil"/>
              <w:left w:val="nil"/>
              <w:bottom w:val="single" w:sz="8" w:space="0" w:color="auto"/>
              <w:right w:val="nil"/>
            </w:tcBorders>
            <w:shd w:val="clear" w:color="auto" w:fill="C0C0C0"/>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1166" w:type="dxa"/>
            <w:tcBorders>
              <w:top w:val="nil"/>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rPr>
                <w:rFonts w:cs="Arial"/>
                <w:sz w:val="18"/>
                <w:szCs w:val="18"/>
              </w:rPr>
            </w:pPr>
            <w:r w:rsidRPr="00A56688">
              <w:rPr>
                <w:rFonts w:cs="Arial"/>
                <w:sz w:val="18"/>
                <w:szCs w:val="18"/>
              </w:rPr>
              <w:t> </w:t>
            </w:r>
          </w:p>
        </w:tc>
        <w:tc>
          <w:tcPr>
            <w:tcW w:w="740" w:type="dxa"/>
            <w:tcBorders>
              <w:top w:val="nil"/>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-208</w:t>
            </w:r>
          </w:p>
        </w:tc>
        <w:tc>
          <w:tcPr>
            <w:tcW w:w="680" w:type="dxa"/>
            <w:tcBorders>
              <w:top w:val="nil"/>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-309</w:t>
            </w:r>
          </w:p>
        </w:tc>
        <w:tc>
          <w:tcPr>
            <w:tcW w:w="600" w:type="dxa"/>
            <w:tcBorders>
              <w:top w:val="nil"/>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-241</w:t>
            </w:r>
          </w:p>
        </w:tc>
        <w:tc>
          <w:tcPr>
            <w:tcW w:w="640" w:type="dxa"/>
            <w:tcBorders>
              <w:top w:val="nil"/>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-173</w:t>
            </w:r>
          </w:p>
        </w:tc>
        <w:tc>
          <w:tcPr>
            <w:tcW w:w="680" w:type="dxa"/>
            <w:tcBorders>
              <w:top w:val="nil"/>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-341</w:t>
            </w:r>
          </w:p>
        </w:tc>
        <w:tc>
          <w:tcPr>
            <w:tcW w:w="640" w:type="dxa"/>
            <w:tcBorders>
              <w:top w:val="nil"/>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-273</w:t>
            </w:r>
          </w:p>
        </w:tc>
        <w:tc>
          <w:tcPr>
            <w:tcW w:w="600" w:type="dxa"/>
            <w:tcBorders>
              <w:top w:val="nil"/>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-205</w:t>
            </w:r>
          </w:p>
        </w:tc>
        <w:tc>
          <w:tcPr>
            <w:tcW w:w="660" w:type="dxa"/>
            <w:tcBorders>
              <w:top w:val="nil"/>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-137</w:t>
            </w:r>
          </w:p>
        </w:tc>
        <w:tc>
          <w:tcPr>
            <w:tcW w:w="680" w:type="dxa"/>
            <w:tcBorders>
              <w:top w:val="nil"/>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-68</w:t>
            </w:r>
          </w:p>
        </w:tc>
        <w:tc>
          <w:tcPr>
            <w:tcW w:w="760" w:type="dxa"/>
            <w:tcBorders>
              <w:top w:val="nil"/>
              <w:left w:val="single" w:sz="8" w:space="0" w:color="auto"/>
              <w:bottom w:val="single" w:sz="8" w:space="0" w:color="auto"/>
              <w:right w:val="single" w:sz="8" w:space="0" w:color="auto"/>
            </w:tcBorders>
            <w:shd w:val="clear" w:color="auto" w:fill="C0C0C0"/>
            <w:vAlign w:val="bottom"/>
          </w:tcPr>
          <w:p w:rsidR="005063F9" w:rsidRPr="00A56688" w:rsidRDefault="005063F9" w:rsidP="00A27B53">
            <w:pPr>
              <w:spacing w:before="40" w:after="40"/>
              <w:jc w:val="right"/>
              <w:rPr>
                <w:rFonts w:cs="Arial"/>
                <w:sz w:val="18"/>
                <w:szCs w:val="18"/>
              </w:rPr>
            </w:pPr>
            <w:r w:rsidRPr="00A56688">
              <w:rPr>
                <w:rFonts w:cs="Arial"/>
                <w:sz w:val="18"/>
                <w:szCs w:val="18"/>
              </w:rPr>
              <w:t>0</w:t>
            </w:r>
          </w:p>
        </w:tc>
      </w:tr>
      <w:tr w:rsidR="005063F9" w:rsidRPr="00A56688" w:rsidTr="00487287">
        <w:trPr>
          <w:trHeight w:val="270"/>
        </w:trPr>
        <w:tc>
          <w:tcPr>
            <w:tcW w:w="3900" w:type="dxa"/>
            <w:tcBorders>
              <w:top w:val="single" w:sz="8" w:space="0" w:color="auto"/>
              <w:left w:val="nil"/>
              <w:bottom w:val="nil"/>
              <w:right w:val="nil"/>
            </w:tcBorders>
            <w:shd w:val="clear" w:color="auto" w:fill="auto"/>
            <w:vAlign w:val="bottom"/>
          </w:tcPr>
          <w:p w:rsidR="005063F9" w:rsidRPr="00A56688" w:rsidRDefault="005063F9" w:rsidP="00501F39">
            <w:pPr>
              <w:rPr>
                <w:rFonts w:cs="Arial"/>
                <w:sz w:val="18"/>
                <w:szCs w:val="18"/>
              </w:rPr>
            </w:pPr>
          </w:p>
        </w:tc>
        <w:tc>
          <w:tcPr>
            <w:tcW w:w="1059" w:type="dxa"/>
            <w:tcBorders>
              <w:top w:val="single" w:sz="8" w:space="0" w:color="auto"/>
              <w:left w:val="nil"/>
              <w:bottom w:val="nil"/>
              <w:right w:val="nil"/>
            </w:tcBorders>
            <w:shd w:val="clear" w:color="auto" w:fill="auto"/>
            <w:vAlign w:val="bottom"/>
          </w:tcPr>
          <w:p w:rsidR="005063F9" w:rsidRPr="00A56688" w:rsidRDefault="005063F9" w:rsidP="00501F39">
            <w:pPr>
              <w:rPr>
                <w:rFonts w:cs="Arial"/>
                <w:sz w:val="18"/>
                <w:szCs w:val="18"/>
              </w:rPr>
            </w:pPr>
          </w:p>
        </w:tc>
        <w:tc>
          <w:tcPr>
            <w:tcW w:w="1166" w:type="dxa"/>
            <w:tcBorders>
              <w:top w:val="single" w:sz="8" w:space="0" w:color="auto"/>
              <w:bottom w:val="nil"/>
            </w:tcBorders>
            <w:shd w:val="clear" w:color="auto" w:fill="auto"/>
            <w:vAlign w:val="bottom"/>
          </w:tcPr>
          <w:p w:rsidR="005063F9" w:rsidRPr="00A56688" w:rsidRDefault="005063F9" w:rsidP="00501F39">
            <w:pPr>
              <w:rPr>
                <w:rFonts w:cs="Arial"/>
                <w:sz w:val="18"/>
                <w:szCs w:val="18"/>
              </w:rPr>
            </w:pPr>
            <w:r w:rsidRPr="00A56688">
              <w:rPr>
                <w:rFonts w:cs="Arial"/>
                <w:sz w:val="18"/>
                <w:szCs w:val="18"/>
              </w:rPr>
              <w:t> </w:t>
            </w:r>
          </w:p>
        </w:tc>
        <w:tc>
          <w:tcPr>
            <w:tcW w:w="740" w:type="dxa"/>
            <w:tcBorders>
              <w:top w:val="single" w:sz="8" w:space="0" w:color="auto"/>
              <w:left w:val="nil"/>
              <w:bottom w:val="nil"/>
              <w:right w:val="nil"/>
            </w:tcBorders>
            <w:shd w:val="clear" w:color="auto" w:fill="auto"/>
            <w:vAlign w:val="bottom"/>
          </w:tcPr>
          <w:p w:rsidR="005063F9" w:rsidRPr="00A56688" w:rsidRDefault="005063F9" w:rsidP="00501F39">
            <w:pPr>
              <w:rPr>
                <w:rFonts w:cs="Arial"/>
                <w:sz w:val="18"/>
                <w:szCs w:val="18"/>
              </w:rPr>
            </w:pPr>
          </w:p>
        </w:tc>
        <w:tc>
          <w:tcPr>
            <w:tcW w:w="700" w:type="dxa"/>
            <w:tcBorders>
              <w:top w:val="single" w:sz="8" w:space="0" w:color="auto"/>
              <w:left w:val="nil"/>
              <w:bottom w:val="nil"/>
              <w:right w:val="nil"/>
            </w:tcBorders>
            <w:shd w:val="clear" w:color="auto" w:fill="auto"/>
            <w:vAlign w:val="bottom"/>
          </w:tcPr>
          <w:p w:rsidR="005063F9" w:rsidRPr="00A56688" w:rsidRDefault="005063F9" w:rsidP="00501F39">
            <w:pPr>
              <w:rPr>
                <w:rFonts w:cs="Arial"/>
                <w:sz w:val="18"/>
                <w:szCs w:val="18"/>
              </w:rPr>
            </w:pPr>
          </w:p>
        </w:tc>
        <w:tc>
          <w:tcPr>
            <w:tcW w:w="680" w:type="dxa"/>
            <w:tcBorders>
              <w:top w:val="single" w:sz="8" w:space="0" w:color="auto"/>
              <w:left w:val="nil"/>
              <w:bottom w:val="nil"/>
              <w:right w:val="nil"/>
            </w:tcBorders>
            <w:shd w:val="clear" w:color="auto" w:fill="auto"/>
            <w:vAlign w:val="bottom"/>
          </w:tcPr>
          <w:p w:rsidR="005063F9" w:rsidRPr="00A56688" w:rsidRDefault="005063F9" w:rsidP="00501F39">
            <w:pPr>
              <w:rPr>
                <w:rFonts w:cs="Arial"/>
                <w:sz w:val="18"/>
                <w:szCs w:val="18"/>
              </w:rPr>
            </w:pPr>
          </w:p>
        </w:tc>
        <w:tc>
          <w:tcPr>
            <w:tcW w:w="600" w:type="dxa"/>
            <w:tcBorders>
              <w:top w:val="single" w:sz="8" w:space="0" w:color="auto"/>
              <w:left w:val="nil"/>
              <w:bottom w:val="nil"/>
              <w:right w:val="nil"/>
            </w:tcBorders>
            <w:shd w:val="clear" w:color="auto" w:fill="auto"/>
            <w:vAlign w:val="bottom"/>
          </w:tcPr>
          <w:p w:rsidR="005063F9" w:rsidRPr="00A56688" w:rsidRDefault="005063F9" w:rsidP="00501F39">
            <w:pPr>
              <w:rPr>
                <w:rFonts w:cs="Arial"/>
                <w:sz w:val="18"/>
                <w:szCs w:val="18"/>
              </w:rPr>
            </w:pPr>
          </w:p>
        </w:tc>
        <w:tc>
          <w:tcPr>
            <w:tcW w:w="640" w:type="dxa"/>
            <w:tcBorders>
              <w:top w:val="single" w:sz="8" w:space="0" w:color="auto"/>
              <w:left w:val="nil"/>
              <w:bottom w:val="nil"/>
              <w:right w:val="nil"/>
            </w:tcBorders>
            <w:shd w:val="clear" w:color="auto" w:fill="auto"/>
            <w:vAlign w:val="bottom"/>
          </w:tcPr>
          <w:p w:rsidR="005063F9" w:rsidRPr="00A56688" w:rsidRDefault="005063F9" w:rsidP="00501F39">
            <w:pPr>
              <w:rPr>
                <w:rFonts w:cs="Arial"/>
                <w:sz w:val="18"/>
                <w:szCs w:val="18"/>
              </w:rPr>
            </w:pPr>
          </w:p>
        </w:tc>
        <w:tc>
          <w:tcPr>
            <w:tcW w:w="680" w:type="dxa"/>
            <w:tcBorders>
              <w:top w:val="single" w:sz="8" w:space="0" w:color="auto"/>
              <w:left w:val="nil"/>
              <w:bottom w:val="nil"/>
              <w:right w:val="nil"/>
            </w:tcBorders>
            <w:shd w:val="clear" w:color="auto" w:fill="auto"/>
            <w:vAlign w:val="bottom"/>
          </w:tcPr>
          <w:p w:rsidR="005063F9" w:rsidRPr="00A56688" w:rsidRDefault="005063F9" w:rsidP="00501F39">
            <w:pPr>
              <w:rPr>
                <w:rFonts w:cs="Arial"/>
                <w:sz w:val="18"/>
                <w:szCs w:val="18"/>
              </w:rPr>
            </w:pPr>
          </w:p>
        </w:tc>
        <w:tc>
          <w:tcPr>
            <w:tcW w:w="640" w:type="dxa"/>
            <w:tcBorders>
              <w:top w:val="single" w:sz="8" w:space="0" w:color="auto"/>
              <w:left w:val="nil"/>
              <w:bottom w:val="nil"/>
              <w:right w:val="nil"/>
            </w:tcBorders>
            <w:shd w:val="clear" w:color="auto" w:fill="auto"/>
            <w:vAlign w:val="bottom"/>
          </w:tcPr>
          <w:p w:rsidR="005063F9" w:rsidRPr="00A56688" w:rsidRDefault="005063F9" w:rsidP="00501F39">
            <w:pPr>
              <w:rPr>
                <w:rFonts w:cs="Arial"/>
                <w:sz w:val="18"/>
                <w:szCs w:val="18"/>
              </w:rPr>
            </w:pPr>
          </w:p>
        </w:tc>
        <w:tc>
          <w:tcPr>
            <w:tcW w:w="600" w:type="dxa"/>
            <w:tcBorders>
              <w:top w:val="single" w:sz="8" w:space="0" w:color="auto"/>
              <w:left w:val="nil"/>
              <w:bottom w:val="nil"/>
              <w:right w:val="nil"/>
            </w:tcBorders>
            <w:shd w:val="clear" w:color="auto" w:fill="auto"/>
            <w:vAlign w:val="bottom"/>
          </w:tcPr>
          <w:p w:rsidR="005063F9" w:rsidRPr="00A56688" w:rsidRDefault="005063F9" w:rsidP="00501F39">
            <w:pPr>
              <w:rPr>
                <w:rFonts w:cs="Arial"/>
                <w:sz w:val="18"/>
                <w:szCs w:val="18"/>
              </w:rPr>
            </w:pPr>
          </w:p>
        </w:tc>
        <w:tc>
          <w:tcPr>
            <w:tcW w:w="660" w:type="dxa"/>
            <w:tcBorders>
              <w:top w:val="single" w:sz="8" w:space="0" w:color="auto"/>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680" w:type="dxa"/>
            <w:tcBorders>
              <w:top w:val="single" w:sz="8" w:space="0" w:color="auto"/>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760" w:type="dxa"/>
            <w:tcBorders>
              <w:top w:val="single" w:sz="8" w:space="0" w:color="auto"/>
              <w:left w:val="nil"/>
              <w:bottom w:val="nil"/>
              <w:right w:val="nil"/>
            </w:tcBorders>
            <w:shd w:val="clear" w:color="auto" w:fill="auto"/>
            <w:noWrap/>
            <w:vAlign w:val="bottom"/>
          </w:tcPr>
          <w:p w:rsidR="005063F9" w:rsidRPr="00A56688" w:rsidRDefault="005063F9" w:rsidP="00501F39">
            <w:pPr>
              <w:rPr>
                <w:rFonts w:cs="Arial"/>
                <w:sz w:val="18"/>
                <w:szCs w:val="18"/>
              </w:rPr>
            </w:pPr>
          </w:p>
        </w:tc>
      </w:tr>
      <w:tr w:rsidR="005063F9" w:rsidRPr="00A56688" w:rsidTr="00487287">
        <w:trPr>
          <w:trHeight w:val="255"/>
        </w:trPr>
        <w:tc>
          <w:tcPr>
            <w:tcW w:w="3900" w:type="dxa"/>
            <w:tcBorders>
              <w:top w:val="single" w:sz="8" w:space="0" w:color="auto"/>
              <w:left w:val="single" w:sz="8" w:space="0" w:color="auto"/>
              <w:bottom w:val="nil"/>
              <w:right w:val="nil"/>
            </w:tcBorders>
            <w:shd w:val="clear" w:color="auto" w:fill="C4CCE6"/>
            <w:vAlign w:val="bottom"/>
          </w:tcPr>
          <w:p w:rsidR="005063F9" w:rsidRPr="00A56688" w:rsidRDefault="005063F9" w:rsidP="00501F39">
            <w:pPr>
              <w:rPr>
                <w:rFonts w:cs="Arial"/>
                <w:b/>
                <w:bCs/>
                <w:sz w:val="18"/>
                <w:szCs w:val="18"/>
              </w:rPr>
            </w:pPr>
            <w:r w:rsidRPr="00A56688">
              <w:rPr>
                <w:rFonts w:cs="Arial"/>
                <w:b/>
                <w:bCs/>
                <w:sz w:val="18"/>
                <w:szCs w:val="18"/>
              </w:rPr>
              <w:t>Contribution Rate ('000s)</w:t>
            </w:r>
          </w:p>
        </w:tc>
        <w:tc>
          <w:tcPr>
            <w:tcW w:w="1059" w:type="dxa"/>
            <w:tcBorders>
              <w:top w:val="single" w:sz="8" w:space="0" w:color="auto"/>
              <w:left w:val="nil"/>
              <w:bottom w:val="nil"/>
              <w:right w:val="single" w:sz="8" w:space="0" w:color="auto"/>
            </w:tcBorders>
            <w:shd w:val="clear" w:color="auto" w:fill="C4CCE6"/>
            <w:vAlign w:val="bottom"/>
          </w:tcPr>
          <w:p w:rsidR="005063F9" w:rsidRPr="00A56688" w:rsidRDefault="005063F9" w:rsidP="00501F39">
            <w:pPr>
              <w:jc w:val="right"/>
              <w:rPr>
                <w:rFonts w:cs="Arial"/>
                <w:sz w:val="18"/>
                <w:szCs w:val="18"/>
              </w:rPr>
            </w:pPr>
            <w:r w:rsidRPr="00A56688">
              <w:rPr>
                <w:rFonts w:cs="Arial"/>
                <w:sz w:val="18"/>
                <w:szCs w:val="18"/>
              </w:rPr>
              <w:t>4.405</w:t>
            </w:r>
          </w:p>
        </w:tc>
        <w:tc>
          <w:tcPr>
            <w:tcW w:w="1166" w:type="dxa"/>
            <w:tcBorders>
              <w:top w:val="nil"/>
              <w:bottom w:val="nil"/>
            </w:tcBorders>
            <w:shd w:val="clear" w:color="auto" w:fill="auto"/>
            <w:vAlign w:val="bottom"/>
          </w:tcPr>
          <w:p w:rsidR="005063F9" w:rsidRPr="00A56688" w:rsidRDefault="005063F9" w:rsidP="00501F39">
            <w:pPr>
              <w:rPr>
                <w:rFonts w:cs="Arial"/>
                <w:sz w:val="18"/>
                <w:szCs w:val="18"/>
              </w:rPr>
            </w:pPr>
            <w:r w:rsidRPr="00A56688">
              <w:rPr>
                <w:rFonts w:cs="Arial"/>
                <w:sz w:val="18"/>
                <w:szCs w:val="18"/>
              </w:rPr>
              <w:t> </w:t>
            </w:r>
          </w:p>
        </w:tc>
        <w:tc>
          <w:tcPr>
            <w:tcW w:w="74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0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8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0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4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8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4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0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60"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680"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760"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r>
      <w:tr w:rsidR="005063F9" w:rsidRPr="00A56688" w:rsidTr="00487287">
        <w:trPr>
          <w:trHeight w:val="255"/>
        </w:trPr>
        <w:tc>
          <w:tcPr>
            <w:tcW w:w="3900" w:type="dxa"/>
            <w:tcBorders>
              <w:top w:val="nil"/>
              <w:left w:val="single" w:sz="8" w:space="0" w:color="auto"/>
              <w:bottom w:val="nil"/>
              <w:right w:val="nil"/>
            </w:tcBorders>
            <w:shd w:val="clear" w:color="auto" w:fill="C4CCE6"/>
            <w:vAlign w:val="bottom"/>
          </w:tcPr>
          <w:p w:rsidR="005063F9" w:rsidRPr="00A56688" w:rsidRDefault="005063F9" w:rsidP="00501F39">
            <w:pPr>
              <w:rPr>
                <w:rFonts w:cs="Arial"/>
                <w:b/>
                <w:bCs/>
                <w:sz w:val="18"/>
                <w:szCs w:val="18"/>
              </w:rPr>
            </w:pPr>
            <w:r w:rsidRPr="00A56688">
              <w:rPr>
                <w:rFonts w:cs="Arial"/>
                <w:b/>
                <w:bCs/>
                <w:sz w:val="18"/>
                <w:szCs w:val="18"/>
              </w:rPr>
              <w:t>Current/Approved DU (if applic)</w:t>
            </w:r>
          </w:p>
        </w:tc>
        <w:tc>
          <w:tcPr>
            <w:tcW w:w="1059" w:type="dxa"/>
            <w:tcBorders>
              <w:top w:val="nil"/>
              <w:left w:val="nil"/>
              <w:bottom w:val="nil"/>
              <w:right w:val="single" w:sz="8" w:space="0" w:color="auto"/>
            </w:tcBorders>
            <w:shd w:val="clear" w:color="auto" w:fill="C4CCE6"/>
            <w:vAlign w:val="bottom"/>
          </w:tcPr>
          <w:p w:rsidR="005063F9" w:rsidRPr="00A56688" w:rsidRDefault="005063F9" w:rsidP="00501F39">
            <w:pPr>
              <w:jc w:val="right"/>
              <w:rPr>
                <w:rFonts w:cs="Arial"/>
                <w:sz w:val="18"/>
                <w:szCs w:val="18"/>
              </w:rPr>
            </w:pPr>
            <w:r w:rsidRPr="00A56688">
              <w:rPr>
                <w:rFonts w:cs="Arial"/>
                <w:sz w:val="18"/>
                <w:szCs w:val="18"/>
              </w:rPr>
              <w:t>0</w:t>
            </w:r>
          </w:p>
        </w:tc>
        <w:tc>
          <w:tcPr>
            <w:tcW w:w="1166" w:type="dxa"/>
            <w:tcBorders>
              <w:top w:val="nil"/>
              <w:bottom w:val="nil"/>
            </w:tcBorders>
            <w:shd w:val="clear" w:color="auto" w:fill="auto"/>
            <w:vAlign w:val="bottom"/>
          </w:tcPr>
          <w:p w:rsidR="005063F9" w:rsidRPr="00A56688" w:rsidRDefault="005063F9" w:rsidP="00501F39">
            <w:pPr>
              <w:rPr>
                <w:rFonts w:cs="Arial"/>
                <w:sz w:val="18"/>
                <w:szCs w:val="18"/>
              </w:rPr>
            </w:pPr>
            <w:r w:rsidRPr="00A56688">
              <w:rPr>
                <w:rFonts w:cs="Arial"/>
                <w:sz w:val="18"/>
                <w:szCs w:val="18"/>
              </w:rPr>
              <w:t> </w:t>
            </w:r>
          </w:p>
        </w:tc>
        <w:tc>
          <w:tcPr>
            <w:tcW w:w="74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0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8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0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4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8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4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0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60"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680"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760"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r>
      <w:tr w:rsidR="005063F9" w:rsidRPr="00A56688" w:rsidTr="00487287">
        <w:trPr>
          <w:trHeight w:val="255"/>
        </w:trPr>
        <w:tc>
          <w:tcPr>
            <w:tcW w:w="3900" w:type="dxa"/>
            <w:tcBorders>
              <w:top w:val="nil"/>
              <w:left w:val="single" w:sz="8" w:space="0" w:color="auto"/>
              <w:bottom w:val="nil"/>
              <w:right w:val="nil"/>
            </w:tcBorders>
            <w:shd w:val="clear" w:color="auto" w:fill="C4CCE6"/>
            <w:vAlign w:val="bottom"/>
          </w:tcPr>
          <w:p w:rsidR="005063F9" w:rsidRPr="00A56688" w:rsidRDefault="005063F9" w:rsidP="00501F39">
            <w:pPr>
              <w:rPr>
                <w:rFonts w:cs="Arial"/>
                <w:b/>
                <w:bCs/>
                <w:sz w:val="18"/>
                <w:szCs w:val="18"/>
              </w:rPr>
            </w:pPr>
            <w:r w:rsidRPr="00A56688">
              <w:rPr>
                <w:rFonts w:cs="Arial"/>
                <w:b/>
                <w:bCs/>
                <w:sz w:val="18"/>
                <w:szCs w:val="18"/>
              </w:rPr>
              <w:t>Remaining DU</w:t>
            </w:r>
          </w:p>
        </w:tc>
        <w:tc>
          <w:tcPr>
            <w:tcW w:w="1059" w:type="dxa"/>
            <w:tcBorders>
              <w:top w:val="nil"/>
              <w:left w:val="nil"/>
              <w:bottom w:val="nil"/>
              <w:right w:val="single" w:sz="8" w:space="0" w:color="auto"/>
            </w:tcBorders>
            <w:shd w:val="clear" w:color="auto" w:fill="C4CCE6"/>
            <w:vAlign w:val="bottom"/>
          </w:tcPr>
          <w:p w:rsidR="005063F9" w:rsidRPr="00A56688" w:rsidRDefault="005063F9" w:rsidP="00501F39">
            <w:pPr>
              <w:jc w:val="right"/>
              <w:rPr>
                <w:rFonts w:cs="Arial"/>
                <w:sz w:val="18"/>
                <w:szCs w:val="18"/>
              </w:rPr>
            </w:pPr>
            <w:r w:rsidRPr="00A56688">
              <w:rPr>
                <w:rFonts w:cs="Arial"/>
                <w:sz w:val="18"/>
                <w:szCs w:val="18"/>
              </w:rPr>
              <w:t>155</w:t>
            </w:r>
          </w:p>
        </w:tc>
        <w:tc>
          <w:tcPr>
            <w:tcW w:w="1166" w:type="dxa"/>
            <w:tcBorders>
              <w:top w:val="nil"/>
              <w:bottom w:val="nil"/>
            </w:tcBorders>
            <w:shd w:val="clear" w:color="auto" w:fill="auto"/>
            <w:vAlign w:val="bottom"/>
          </w:tcPr>
          <w:p w:rsidR="005063F9" w:rsidRPr="00A56688" w:rsidRDefault="005063F9" w:rsidP="00501F39">
            <w:pPr>
              <w:rPr>
                <w:rFonts w:cs="Arial"/>
                <w:sz w:val="18"/>
                <w:szCs w:val="18"/>
              </w:rPr>
            </w:pPr>
            <w:r w:rsidRPr="00A56688">
              <w:rPr>
                <w:rFonts w:cs="Arial"/>
                <w:sz w:val="18"/>
                <w:szCs w:val="18"/>
              </w:rPr>
              <w:t> </w:t>
            </w:r>
          </w:p>
        </w:tc>
        <w:tc>
          <w:tcPr>
            <w:tcW w:w="74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0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8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0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4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8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4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0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60"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680"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760"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r>
      <w:tr w:rsidR="005063F9" w:rsidRPr="00A56688" w:rsidTr="00487287">
        <w:trPr>
          <w:trHeight w:val="270"/>
        </w:trPr>
        <w:tc>
          <w:tcPr>
            <w:tcW w:w="3900" w:type="dxa"/>
            <w:tcBorders>
              <w:top w:val="nil"/>
              <w:left w:val="single" w:sz="8" w:space="0" w:color="auto"/>
              <w:bottom w:val="single" w:sz="8" w:space="0" w:color="auto"/>
              <w:right w:val="nil"/>
            </w:tcBorders>
            <w:shd w:val="clear" w:color="auto" w:fill="C4CCE6"/>
            <w:vAlign w:val="bottom"/>
          </w:tcPr>
          <w:p w:rsidR="005063F9" w:rsidRPr="00A56688" w:rsidRDefault="005063F9" w:rsidP="00501F39">
            <w:pPr>
              <w:rPr>
                <w:rFonts w:cs="Arial"/>
                <w:b/>
                <w:bCs/>
                <w:sz w:val="18"/>
                <w:szCs w:val="18"/>
              </w:rPr>
            </w:pPr>
            <w:r w:rsidRPr="00A56688">
              <w:rPr>
                <w:rFonts w:cs="Arial"/>
                <w:b/>
                <w:bCs/>
                <w:sz w:val="18"/>
                <w:szCs w:val="18"/>
              </w:rPr>
              <w:t>Total Scheme DU</w:t>
            </w:r>
          </w:p>
        </w:tc>
        <w:tc>
          <w:tcPr>
            <w:tcW w:w="1059" w:type="dxa"/>
            <w:tcBorders>
              <w:top w:val="nil"/>
              <w:left w:val="nil"/>
              <w:bottom w:val="single" w:sz="8" w:space="0" w:color="auto"/>
              <w:right w:val="single" w:sz="8" w:space="0" w:color="auto"/>
            </w:tcBorders>
            <w:shd w:val="clear" w:color="auto" w:fill="C4CCE6"/>
            <w:vAlign w:val="bottom"/>
          </w:tcPr>
          <w:p w:rsidR="005063F9" w:rsidRPr="00A56688" w:rsidRDefault="005063F9" w:rsidP="00501F39">
            <w:pPr>
              <w:jc w:val="right"/>
              <w:rPr>
                <w:rFonts w:cs="Arial"/>
                <w:sz w:val="18"/>
                <w:szCs w:val="18"/>
              </w:rPr>
            </w:pPr>
            <w:r w:rsidRPr="00A56688">
              <w:rPr>
                <w:rFonts w:cs="Arial"/>
                <w:sz w:val="18"/>
                <w:szCs w:val="18"/>
              </w:rPr>
              <w:t>155</w:t>
            </w:r>
          </w:p>
        </w:tc>
        <w:tc>
          <w:tcPr>
            <w:tcW w:w="1166" w:type="dxa"/>
            <w:tcBorders>
              <w:top w:val="nil"/>
            </w:tcBorders>
            <w:shd w:val="clear" w:color="auto" w:fill="auto"/>
            <w:vAlign w:val="bottom"/>
          </w:tcPr>
          <w:p w:rsidR="005063F9" w:rsidRPr="00A56688" w:rsidRDefault="005063F9" w:rsidP="00501F39">
            <w:pPr>
              <w:rPr>
                <w:rFonts w:cs="Arial"/>
                <w:sz w:val="18"/>
                <w:szCs w:val="18"/>
              </w:rPr>
            </w:pPr>
            <w:r w:rsidRPr="00A56688">
              <w:rPr>
                <w:rFonts w:cs="Arial"/>
                <w:sz w:val="18"/>
                <w:szCs w:val="18"/>
              </w:rPr>
              <w:t> </w:t>
            </w:r>
          </w:p>
        </w:tc>
        <w:tc>
          <w:tcPr>
            <w:tcW w:w="74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70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8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0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4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8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4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00" w:type="dxa"/>
            <w:tcBorders>
              <w:top w:val="nil"/>
              <w:left w:val="nil"/>
              <w:bottom w:val="nil"/>
              <w:right w:val="nil"/>
            </w:tcBorders>
            <w:shd w:val="clear" w:color="auto" w:fill="auto"/>
            <w:vAlign w:val="bottom"/>
          </w:tcPr>
          <w:p w:rsidR="005063F9" w:rsidRPr="00A56688" w:rsidRDefault="005063F9" w:rsidP="00501F39">
            <w:pPr>
              <w:rPr>
                <w:rFonts w:cs="Arial"/>
                <w:sz w:val="18"/>
                <w:szCs w:val="18"/>
              </w:rPr>
            </w:pPr>
          </w:p>
        </w:tc>
        <w:tc>
          <w:tcPr>
            <w:tcW w:w="660"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680"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c>
          <w:tcPr>
            <w:tcW w:w="760" w:type="dxa"/>
            <w:tcBorders>
              <w:top w:val="nil"/>
              <w:left w:val="nil"/>
              <w:bottom w:val="nil"/>
              <w:right w:val="nil"/>
            </w:tcBorders>
            <w:shd w:val="clear" w:color="auto" w:fill="auto"/>
            <w:noWrap/>
            <w:vAlign w:val="bottom"/>
          </w:tcPr>
          <w:p w:rsidR="005063F9" w:rsidRPr="00A56688" w:rsidRDefault="005063F9" w:rsidP="00501F39">
            <w:pPr>
              <w:rPr>
                <w:rFonts w:cs="Arial"/>
                <w:sz w:val="18"/>
                <w:szCs w:val="18"/>
              </w:rPr>
            </w:pPr>
          </w:p>
        </w:tc>
      </w:tr>
    </w:tbl>
    <w:p w:rsidR="00501F39" w:rsidRDefault="00501F39" w:rsidP="00626A41"/>
    <w:p w:rsidR="00372F74" w:rsidRDefault="00501F39" w:rsidP="008D5992">
      <w:pPr>
        <w:pStyle w:val="Tabletitle"/>
      </w:pPr>
      <w:r>
        <w:br w:type="page"/>
      </w:r>
      <w:bookmarkStart w:id="138" w:name="_Toc378064874"/>
      <w:r w:rsidR="00372F74" w:rsidRPr="00A56688">
        <w:t>Table R5</w:t>
      </w:r>
      <w:r w:rsidR="00372F74">
        <w:tab/>
      </w:r>
      <w:r w:rsidR="00372F74" w:rsidRPr="00A56688">
        <w:t>Schedule of Works: Roads &amp; Intersections - Leewood Close</w:t>
      </w:r>
      <w:bookmarkEnd w:id="138"/>
      <w:r w:rsidR="00372F74" w:rsidRPr="00A56688">
        <w:t xml:space="preserve">  </w:t>
      </w:r>
    </w:p>
    <w:p w:rsidR="00372F74" w:rsidRPr="00372F74" w:rsidRDefault="00372F74" w:rsidP="00372F74">
      <w:pPr>
        <w:rPr>
          <w:lang w:eastAsia="en-US"/>
        </w:rPr>
      </w:pPr>
    </w:p>
    <w:tbl>
      <w:tblPr>
        <w:tblW w:w="13110" w:type="dxa"/>
        <w:tblInd w:w="108" w:type="dxa"/>
        <w:tblLook w:val="0020" w:firstRow="1" w:lastRow="0" w:firstColumn="0" w:lastColumn="0" w:noHBand="0" w:noVBand="0"/>
        <w:tblCaption w:val="Table R5 Schedule of Works: Roads &amp; Intersections - Leewood Close  "/>
      </w:tblPr>
      <w:tblGrid>
        <w:gridCol w:w="3900"/>
        <w:gridCol w:w="1173"/>
        <w:gridCol w:w="654"/>
        <w:gridCol w:w="76"/>
        <w:gridCol w:w="578"/>
        <w:gridCol w:w="153"/>
        <w:gridCol w:w="501"/>
        <w:gridCol w:w="229"/>
        <w:gridCol w:w="426"/>
        <w:gridCol w:w="305"/>
        <w:gridCol w:w="349"/>
        <w:gridCol w:w="382"/>
        <w:gridCol w:w="272"/>
        <w:gridCol w:w="458"/>
        <w:gridCol w:w="196"/>
        <w:gridCol w:w="535"/>
        <w:gridCol w:w="120"/>
        <w:gridCol w:w="611"/>
        <w:gridCol w:w="43"/>
        <w:gridCol w:w="654"/>
        <w:gridCol w:w="33"/>
        <w:gridCol w:w="621"/>
        <w:gridCol w:w="110"/>
        <w:gridCol w:w="545"/>
        <w:gridCol w:w="186"/>
      </w:tblGrid>
      <w:tr w:rsidR="00A27B53" w:rsidRPr="00A56688" w:rsidTr="00487287">
        <w:trPr>
          <w:trHeight w:val="255"/>
        </w:trPr>
        <w:tc>
          <w:tcPr>
            <w:tcW w:w="3900" w:type="dxa"/>
            <w:tcBorders>
              <w:top w:val="single" w:sz="8" w:space="0" w:color="auto"/>
              <w:left w:val="single" w:sz="8" w:space="0" w:color="auto"/>
              <w:bottom w:val="nil"/>
              <w:right w:val="single" w:sz="8" w:space="0" w:color="auto"/>
            </w:tcBorders>
            <w:shd w:val="clear" w:color="auto" w:fill="C4CCE6"/>
            <w:vAlign w:val="bottom"/>
          </w:tcPr>
          <w:p w:rsidR="00A27B53" w:rsidRPr="00A56688" w:rsidRDefault="00A27B53" w:rsidP="00501F39">
            <w:pPr>
              <w:rPr>
                <w:rFonts w:cs="Arial"/>
                <w:sz w:val="18"/>
                <w:szCs w:val="18"/>
              </w:rPr>
            </w:pPr>
            <w:r w:rsidRPr="00A56688">
              <w:rPr>
                <w:rFonts w:cs="Arial"/>
                <w:sz w:val="18"/>
                <w:szCs w:val="18"/>
              </w:rPr>
              <w:t> </w:t>
            </w:r>
          </w:p>
        </w:tc>
        <w:tc>
          <w:tcPr>
            <w:tcW w:w="1173" w:type="dxa"/>
            <w:tcBorders>
              <w:top w:val="single" w:sz="8" w:space="0" w:color="auto"/>
              <w:left w:val="single" w:sz="8" w:space="0" w:color="auto"/>
              <w:bottom w:val="nil"/>
              <w:right w:val="single" w:sz="8" w:space="0" w:color="auto"/>
            </w:tcBorders>
            <w:shd w:val="clear" w:color="auto" w:fill="C4CCE6"/>
            <w:vAlign w:val="bottom"/>
          </w:tcPr>
          <w:p w:rsidR="00A27B53" w:rsidRPr="00A56688" w:rsidRDefault="00A27B53" w:rsidP="00501F39">
            <w:pPr>
              <w:rPr>
                <w:rFonts w:cs="Arial"/>
                <w:sz w:val="18"/>
                <w:szCs w:val="18"/>
              </w:rPr>
            </w:pPr>
            <w:r w:rsidRPr="00A56688">
              <w:rPr>
                <w:rFonts w:cs="Arial"/>
                <w:sz w:val="18"/>
                <w:szCs w:val="18"/>
              </w:rPr>
              <w:t> </w:t>
            </w:r>
          </w:p>
        </w:tc>
        <w:tc>
          <w:tcPr>
            <w:tcW w:w="8037" w:type="dxa"/>
            <w:gridSpan w:val="23"/>
            <w:tcBorders>
              <w:top w:val="single" w:sz="8" w:space="0" w:color="auto"/>
              <w:left w:val="single" w:sz="8" w:space="0" w:color="auto"/>
              <w:bottom w:val="nil"/>
              <w:right w:val="single" w:sz="8" w:space="0" w:color="auto"/>
            </w:tcBorders>
            <w:shd w:val="clear" w:color="auto" w:fill="C4CCE6"/>
            <w:vAlign w:val="bottom"/>
          </w:tcPr>
          <w:p w:rsidR="00A27B53" w:rsidRPr="0009179F" w:rsidRDefault="00A27B53" w:rsidP="001E5399">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A27B53" w:rsidRPr="00A56688" w:rsidTr="00487287">
        <w:trPr>
          <w:trHeight w:val="255"/>
        </w:trPr>
        <w:tc>
          <w:tcPr>
            <w:tcW w:w="3900" w:type="dxa"/>
            <w:tcBorders>
              <w:top w:val="nil"/>
              <w:left w:val="single" w:sz="8" w:space="0" w:color="auto"/>
              <w:bottom w:val="nil"/>
              <w:right w:val="single" w:sz="8" w:space="0" w:color="auto"/>
            </w:tcBorders>
            <w:shd w:val="clear" w:color="auto" w:fill="C4CCE6"/>
            <w:vAlign w:val="bottom"/>
          </w:tcPr>
          <w:p w:rsidR="00A27B53" w:rsidRPr="00A56688" w:rsidRDefault="00A27B53" w:rsidP="00501F39">
            <w:pPr>
              <w:rPr>
                <w:rFonts w:cs="Arial"/>
                <w:sz w:val="18"/>
                <w:szCs w:val="18"/>
              </w:rPr>
            </w:pPr>
            <w:r w:rsidRPr="00A56688">
              <w:rPr>
                <w:rFonts w:cs="Arial"/>
                <w:sz w:val="18"/>
                <w:szCs w:val="18"/>
              </w:rPr>
              <w:t> </w:t>
            </w:r>
          </w:p>
        </w:tc>
        <w:tc>
          <w:tcPr>
            <w:tcW w:w="1173" w:type="dxa"/>
            <w:tcBorders>
              <w:top w:val="nil"/>
              <w:left w:val="single" w:sz="8" w:space="0" w:color="auto"/>
              <w:bottom w:val="nil"/>
              <w:right w:val="single" w:sz="8" w:space="0" w:color="auto"/>
            </w:tcBorders>
            <w:shd w:val="clear" w:color="auto" w:fill="C4CCE6"/>
            <w:vAlign w:val="bottom"/>
          </w:tcPr>
          <w:p w:rsidR="00A27B53" w:rsidRPr="00A56688" w:rsidRDefault="00A27B53" w:rsidP="00501F39">
            <w:pPr>
              <w:jc w:val="center"/>
              <w:rPr>
                <w:rFonts w:cs="Arial"/>
                <w:b/>
                <w:bCs/>
                <w:sz w:val="18"/>
                <w:szCs w:val="18"/>
              </w:rPr>
            </w:pPr>
            <w:r w:rsidRPr="00A56688">
              <w:rPr>
                <w:rFonts w:cs="Arial"/>
                <w:b/>
                <w:bCs/>
                <w:sz w:val="18"/>
                <w:szCs w:val="18"/>
              </w:rPr>
              <w:t>Est Cost</w:t>
            </w:r>
          </w:p>
        </w:tc>
        <w:tc>
          <w:tcPr>
            <w:tcW w:w="8037" w:type="dxa"/>
            <w:gridSpan w:val="23"/>
            <w:tcBorders>
              <w:top w:val="nil"/>
              <w:left w:val="single" w:sz="8" w:space="0" w:color="auto"/>
              <w:bottom w:val="single" w:sz="8" w:space="0" w:color="auto"/>
              <w:right w:val="single" w:sz="8" w:space="0" w:color="auto"/>
            </w:tcBorders>
            <w:shd w:val="clear" w:color="auto" w:fill="C4CCE6"/>
            <w:vAlign w:val="bottom"/>
          </w:tcPr>
          <w:p w:rsidR="00A27B53" w:rsidRPr="0009179F" w:rsidRDefault="00A27B53" w:rsidP="001E5399">
            <w:pPr>
              <w:jc w:val="center"/>
              <w:rPr>
                <w:rFonts w:cs="Arial"/>
                <w:b/>
                <w:bCs/>
                <w:sz w:val="18"/>
                <w:szCs w:val="18"/>
              </w:rPr>
            </w:pPr>
            <w:r>
              <w:rPr>
                <w:rFonts w:cs="Arial"/>
                <w:b/>
                <w:bCs/>
                <w:sz w:val="18"/>
                <w:szCs w:val="18"/>
              </w:rPr>
              <w:t>(</w:t>
            </w:r>
            <w:r w:rsidRPr="0009179F">
              <w:rPr>
                <w:rFonts w:cs="Arial"/>
                <w:b/>
                <w:bCs/>
                <w:sz w:val="18"/>
                <w:szCs w:val="18"/>
              </w:rPr>
              <w:t>$ x 1000)</w:t>
            </w:r>
          </w:p>
        </w:tc>
      </w:tr>
      <w:tr w:rsidR="00A27B53" w:rsidRPr="00A56688" w:rsidTr="00487287">
        <w:trPr>
          <w:trHeight w:val="270"/>
        </w:trPr>
        <w:tc>
          <w:tcPr>
            <w:tcW w:w="3900" w:type="dxa"/>
            <w:tcBorders>
              <w:top w:val="nil"/>
              <w:left w:val="single" w:sz="8" w:space="0" w:color="auto"/>
              <w:bottom w:val="single" w:sz="8" w:space="0" w:color="auto"/>
              <w:right w:val="single" w:sz="8" w:space="0" w:color="auto"/>
            </w:tcBorders>
            <w:shd w:val="clear" w:color="auto" w:fill="C4CCE6"/>
            <w:vAlign w:val="bottom"/>
          </w:tcPr>
          <w:p w:rsidR="00A27B53" w:rsidRPr="00A56688" w:rsidRDefault="00A27B53" w:rsidP="007441F2">
            <w:pPr>
              <w:jc w:val="left"/>
              <w:rPr>
                <w:rFonts w:cs="Arial"/>
                <w:b/>
                <w:bCs/>
                <w:sz w:val="18"/>
                <w:szCs w:val="18"/>
              </w:rPr>
            </w:pPr>
            <w:r w:rsidRPr="00A56688">
              <w:rPr>
                <w:rFonts w:cs="Arial"/>
                <w:b/>
                <w:bCs/>
                <w:sz w:val="18"/>
                <w:szCs w:val="18"/>
              </w:rPr>
              <w:t xml:space="preserve">Item </w:t>
            </w:r>
          </w:p>
        </w:tc>
        <w:tc>
          <w:tcPr>
            <w:tcW w:w="1173" w:type="dxa"/>
            <w:tcBorders>
              <w:top w:val="nil"/>
              <w:left w:val="single" w:sz="8" w:space="0" w:color="auto"/>
              <w:bottom w:val="single" w:sz="8" w:space="0" w:color="auto"/>
              <w:right w:val="single" w:sz="8" w:space="0" w:color="auto"/>
            </w:tcBorders>
            <w:shd w:val="clear" w:color="auto" w:fill="C4CCE6"/>
            <w:vAlign w:val="bottom"/>
          </w:tcPr>
          <w:p w:rsidR="00A27B53" w:rsidRPr="00A56688" w:rsidRDefault="00A27B53" w:rsidP="00501F39">
            <w:pPr>
              <w:jc w:val="center"/>
              <w:rPr>
                <w:rFonts w:cs="Arial"/>
                <w:b/>
                <w:bCs/>
                <w:sz w:val="18"/>
                <w:szCs w:val="18"/>
              </w:rPr>
            </w:pPr>
            <w:r>
              <w:rPr>
                <w:rFonts w:cs="Arial"/>
                <w:b/>
                <w:bCs/>
                <w:sz w:val="18"/>
                <w:szCs w:val="18"/>
              </w:rPr>
              <w:t>(</w:t>
            </w:r>
            <w:r w:rsidRPr="00A56688">
              <w:rPr>
                <w:rFonts w:cs="Arial"/>
                <w:b/>
                <w:bCs/>
                <w:sz w:val="18"/>
                <w:szCs w:val="18"/>
              </w:rPr>
              <w:t>$ x 1000</w:t>
            </w:r>
            <w:r>
              <w:rPr>
                <w:rFonts w:cs="Arial"/>
                <w:b/>
                <w:bCs/>
                <w:sz w:val="18"/>
                <w:szCs w:val="18"/>
              </w:rPr>
              <w:t>)</w:t>
            </w:r>
          </w:p>
        </w:tc>
        <w:tc>
          <w:tcPr>
            <w:tcW w:w="730"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A27B53" w:rsidRPr="00A56688" w:rsidRDefault="00A27B53" w:rsidP="00501F39">
            <w:pPr>
              <w:jc w:val="center"/>
              <w:rPr>
                <w:rFonts w:cs="Arial"/>
                <w:b/>
                <w:bCs/>
                <w:sz w:val="18"/>
                <w:szCs w:val="18"/>
              </w:rPr>
            </w:pPr>
            <w:r w:rsidRPr="00A56688">
              <w:rPr>
                <w:rFonts w:cs="Arial"/>
                <w:b/>
                <w:bCs/>
                <w:sz w:val="18"/>
                <w:szCs w:val="18"/>
              </w:rPr>
              <w:t>0</w:t>
            </w:r>
          </w:p>
        </w:tc>
        <w:tc>
          <w:tcPr>
            <w:tcW w:w="731"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A27B53" w:rsidRPr="00A56688" w:rsidRDefault="00A27B53" w:rsidP="00501F39">
            <w:pPr>
              <w:jc w:val="right"/>
              <w:rPr>
                <w:rFonts w:cs="Arial"/>
                <w:b/>
                <w:bCs/>
                <w:sz w:val="18"/>
                <w:szCs w:val="18"/>
              </w:rPr>
            </w:pPr>
            <w:r w:rsidRPr="00A56688">
              <w:rPr>
                <w:rFonts w:cs="Arial"/>
                <w:b/>
                <w:bCs/>
                <w:sz w:val="18"/>
                <w:szCs w:val="18"/>
              </w:rPr>
              <w:t>2</w:t>
            </w:r>
          </w:p>
        </w:tc>
        <w:tc>
          <w:tcPr>
            <w:tcW w:w="730"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A27B53" w:rsidRPr="00A56688" w:rsidRDefault="00A27B53" w:rsidP="00501F39">
            <w:pPr>
              <w:jc w:val="right"/>
              <w:rPr>
                <w:rFonts w:cs="Arial"/>
                <w:b/>
                <w:bCs/>
                <w:sz w:val="18"/>
                <w:szCs w:val="18"/>
              </w:rPr>
            </w:pPr>
            <w:r w:rsidRPr="00A56688">
              <w:rPr>
                <w:rFonts w:cs="Arial"/>
                <w:b/>
                <w:bCs/>
                <w:sz w:val="18"/>
                <w:szCs w:val="18"/>
              </w:rPr>
              <w:t>3</w:t>
            </w:r>
          </w:p>
        </w:tc>
        <w:tc>
          <w:tcPr>
            <w:tcW w:w="731"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A27B53" w:rsidRPr="00A56688" w:rsidRDefault="00A27B53" w:rsidP="00501F39">
            <w:pPr>
              <w:jc w:val="right"/>
              <w:rPr>
                <w:rFonts w:cs="Arial"/>
                <w:b/>
                <w:bCs/>
                <w:sz w:val="18"/>
                <w:szCs w:val="18"/>
              </w:rPr>
            </w:pPr>
            <w:r w:rsidRPr="00A56688">
              <w:rPr>
                <w:rFonts w:cs="Arial"/>
                <w:b/>
                <w:bCs/>
                <w:sz w:val="18"/>
                <w:szCs w:val="18"/>
              </w:rPr>
              <w:t>5</w:t>
            </w:r>
          </w:p>
        </w:tc>
        <w:tc>
          <w:tcPr>
            <w:tcW w:w="731"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A27B53" w:rsidRPr="00A56688" w:rsidRDefault="00A27B53" w:rsidP="00501F39">
            <w:pPr>
              <w:jc w:val="right"/>
              <w:rPr>
                <w:rFonts w:cs="Arial"/>
                <w:b/>
                <w:bCs/>
                <w:sz w:val="18"/>
                <w:szCs w:val="18"/>
              </w:rPr>
            </w:pPr>
            <w:r w:rsidRPr="00A56688">
              <w:rPr>
                <w:rFonts w:cs="Arial"/>
                <w:b/>
                <w:bCs/>
                <w:sz w:val="18"/>
                <w:szCs w:val="18"/>
              </w:rPr>
              <w:t>6</w:t>
            </w:r>
          </w:p>
        </w:tc>
        <w:tc>
          <w:tcPr>
            <w:tcW w:w="730"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A27B53" w:rsidRPr="00A56688" w:rsidRDefault="00A27B53" w:rsidP="00501F39">
            <w:pPr>
              <w:jc w:val="right"/>
              <w:rPr>
                <w:rFonts w:cs="Arial"/>
                <w:b/>
                <w:bCs/>
                <w:sz w:val="18"/>
                <w:szCs w:val="18"/>
              </w:rPr>
            </w:pPr>
            <w:r w:rsidRPr="00A56688">
              <w:rPr>
                <w:rFonts w:cs="Arial"/>
                <w:b/>
                <w:bCs/>
                <w:sz w:val="18"/>
                <w:szCs w:val="18"/>
              </w:rPr>
              <w:t>8</w:t>
            </w:r>
          </w:p>
        </w:tc>
        <w:tc>
          <w:tcPr>
            <w:tcW w:w="731"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A27B53" w:rsidRPr="00A56688" w:rsidRDefault="00A27B53" w:rsidP="00501F39">
            <w:pPr>
              <w:jc w:val="right"/>
              <w:rPr>
                <w:rFonts w:cs="Arial"/>
                <w:b/>
                <w:bCs/>
                <w:sz w:val="18"/>
                <w:szCs w:val="18"/>
              </w:rPr>
            </w:pPr>
            <w:r w:rsidRPr="00A56688">
              <w:rPr>
                <w:rFonts w:cs="Arial"/>
                <w:b/>
                <w:bCs/>
                <w:sz w:val="18"/>
                <w:szCs w:val="18"/>
              </w:rPr>
              <w:t>10</w:t>
            </w:r>
          </w:p>
        </w:tc>
        <w:tc>
          <w:tcPr>
            <w:tcW w:w="731"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A27B53" w:rsidRPr="00A56688" w:rsidRDefault="00A27B53" w:rsidP="00501F39">
            <w:pPr>
              <w:jc w:val="right"/>
              <w:rPr>
                <w:rFonts w:cs="Arial"/>
                <w:b/>
                <w:bCs/>
                <w:sz w:val="18"/>
                <w:szCs w:val="18"/>
              </w:rPr>
            </w:pPr>
            <w:r w:rsidRPr="00A56688">
              <w:rPr>
                <w:rFonts w:cs="Arial"/>
                <w:b/>
                <w:bCs/>
                <w:sz w:val="18"/>
                <w:szCs w:val="18"/>
              </w:rPr>
              <w:t>11</w:t>
            </w:r>
          </w:p>
        </w:tc>
        <w:tc>
          <w:tcPr>
            <w:tcW w:w="730" w:type="dxa"/>
            <w:gridSpan w:val="3"/>
            <w:tcBorders>
              <w:top w:val="single" w:sz="8" w:space="0" w:color="auto"/>
              <w:left w:val="single" w:sz="8" w:space="0" w:color="auto"/>
              <w:bottom w:val="single" w:sz="8" w:space="0" w:color="auto"/>
              <w:right w:val="single" w:sz="8" w:space="0" w:color="auto"/>
            </w:tcBorders>
            <w:shd w:val="clear" w:color="auto" w:fill="C4CCE6"/>
            <w:noWrap/>
            <w:vAlign w:val="bottom"/>
          </w:tcPr>
          <w:p w:rsidR="00A27B53" w:rsidRPr="00A56688" w:rsidRDefault="00A27B53" w:rsidP="00501F39">
            <w:pPr>
              <w:jc w:val="right"/>
              <w:rPr>
                <w:rFonts w:cs="Arial"/>
                <w:b/>
                <w:bCs/>
                <w:sz w:val="18"/>
                <w:szCs w:val="18"/>
              </w:rPr>
            </w:pPr>
            <w:r w:rsidRPr="00A56688">
              <w:rPr>
                <w:rFonts w:cs="Arial"/>
                <w:b/>
                <w:bCs/>
                <w:sz w:val="18"/>
                <w:szCs w:val="18"/>
              </w:rPr>
              <w:t>13</w:t>
            </w:r>
          </w:p>
        </w:tc>
        <w:tc>
          <w:tcPr>
            <w:tcW w:w="731" w:type="dxa"/>
            <w:gridSpan w:val="2"/>
            <w:tcBorders>
              <w:top w:val="single" w:sz="8" w:space="0" w:color="auto"/>
              <w:left w:val="single" w:sz="8" w:space="0" w:color="auto"/>
              <w:bottom w:val="single" w:sz="8" w:space="0" w:color="auto"/>
              <w:right w:val="single" w:sz="8" w:space="0" w:color="auto"/>
            </w:tcBorders>
            <w:shd w:val="clear" w:color="auto" w:fill="C4CCE6"/>
            <w:noWrap/>
            <w:vAlign w:val="bottom"/>
          </w:tcPr>
          <w:p w:rsidR="00A27B53" w:rsidRPr="00A56688" w:rsidRDefault="00A27B53" w:rsidP="00501F39">
            <w:pPr>
              <w:jc w:val="right"/>
              <w:rPr>
                <w:rFonts w:cs="Arial"/>
                <w:b/>
                <w:bCs/>
                <w:sz w:val="18"/>
                <w:szCs w:val="18"/>
              </w:rPr>
            </w:pPr>
            <w:r w:rsidRPr="00A56688">
              <w:rPr>
                <w:rFonts w:cs="Arial"/>
                <w:b/>
                <w:bCs/>
                <w:sz w:val="18"/>
                <w:szCs w:val="18"/>
              </w:rPr>
              <w:t>14</w:t>
            </w:r>
          </w:p>
        </w:tc>
        <w:tc>
          <w:tcPr>
            <w:tcW w:w="731" w:type="dxa"/>
            <w:gridSpan w:val="2"/>
            <w:tcBorders>
              <w:top w:val="single" w:sz="8" w:space="0" w:color="auto"/>
              <w:left w:val="single" w:sz="8" w:space="0" w:color="auto"/>
              <w:bottom w:val="single" w:sz="8" w:space="0" w:color="auto"/>
              <w:right w:val="single" w:sz="8" w:space="0" w:color="auto"/>
            </w:tcBorders>
            <w:shd w:val="clear" w:color="auto" w:fill="C4CCE6"/>
            <w:noWrap/>
            <w:vAlign w:val="bottom"/>
          </w:tcPr>
          <w:p w:rsidR="00A27B53" w:rsidRPr="00A56688" w:rsidRDefault="00A27B53" w:rsidP="00501F39">
            <w:pPr>
              <w:jc w:val="right"/>
              <w:rPr>
                <w:rFonts w:cs="Arial"/>
                <w:b/>
                <w:bCs/>
                <w:sz w:val="18"/>
                <w:szCs w:val="18"/>
              </w:rPr>
            </w:pPr>
            <w:r w:rsidRPr="00A56688">
              <w:rPr>
                <w:rFonts w:cs="Arial"/>
                <w:b/>
                <w:bCs/>
                <w:sz w:val="18"/>
                <w:szCs w:val="18"/>
              </w:rPr>
              <w:t>16</w:t>
            </w:r>
          </w:p>
        </w:tc>
      </w:tr>
      <w:tr w:rsidR="00A27B53" w:rsidRPr="00A56688" w:rsidTr="00487287">
        <w:trPr>
          <w:trHeight w:val="255"/>
        </w:trPr>
        <w:tc>
          <w:tcPr>
            <w:tcW w:w="3900" w:type="dxa"/>
            <w:tcBorders>
              <w:top w:val="single" w:sz="8" w:space="0" w:color="auto"/>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b/>
                <w:bCs/>
                <w:sz w:val="18"/>
                <w:szCs w:val="18"/>
              </w:rPr>
            </w:pPr>
            <w:r w:rsidRPr="00A56688">
              <w:rPr>
                <w:rFonts w:cs="Arial"/>
                <w:b/>
                <w:bCs/>
                <w:sz w:val="18"/>
                <w:szCs w:val="18"/>
              </w:rPr>
              <w:t>Works Expenditure</w:t>
            </w:r>
            <w:r w:rsidR="007441F2">
              <w:rPr>
                <w:rFonts w:cs="Arial"/>
                <w:b/>
                <w:bCs/>
                <w:sz w:val="18"/>
                <w:szCs w:val="18"/>
              </w:rPr>
              <w:t xml:space="preserve"> </w:t>
            </w:r>
            <w:r w:rsidR="007441F2" w:rsidRPr="00A56688">
              <w:rPr>
                <w:rFonts w:cs="Arial"/>
                <w:sz w:val="18"/>
                <w:szCs w:val="18"/>
              </w:rPr>
              <w:t>(June 1992 costs)</w:t>
            </w:r>
          </w:p>
        </w:tc>
        <w:tc>
          <w:tcPr>
            <w:tcW w:w="1173" w:type="dxa"/>
            <w:tcBorders>
              <w:top w:val="single" w:sz="8" w:space="0" w:color="auto"/>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r w:rsidRPr="00A56688">
              <w:rPr>
                <w:rFonts w:cs="Arial"/>
                <w:sz w:val="18"/>
                <w:szCs w:val="18"/>
              </w:rPr>
              <w:t> </w:t>
            </w:r>
          </w:p>
        </w:tc>
        <w:tc>
          <w:tcPr>
            <w:tcW w:w="730" w:type="dxa"/>
            <w:gridSpan w:val="2"/>
            <w:tcBorders>
              <w:top w:val="single" w:sz="8" w:space="0" w:color="auto"/>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p>
        </w:tc>
        <w:tc>
          <w:tcPr>
            <w:tcW w:w="731" w:type="dxa"/>
            <w:gridSpan w:val="2"/>
            <w:tcBorders>
              <w:top w:val="single" w:sz="8" w:space="0" w:color="auto"/>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p>
        </w:tc>
        <w:tc>
          <w:tcPr>
            <w:tcW w:w="730" w:type="dxa"/>
            <w:gridSpan w:val="2"/>
            <w:tcBorders>
              <w:top w:val="single" w:sz="8" w:space="0" w:color="auto"/>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p>
        </w:tc>
        <w:tc>
          <w:tcPr>
            <w:tcW w:w="731" w:type="dxa"/>
            <w:gridSpan w:val="2"/>
            <w:tcBorders>
              <w:top w:val="single" w:sz="8" w:space="0" w:color="auto"/>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p>
        </w:tc>
        <w:tc>
          <w:tcPr>
            <w:tcW w:w="731" w:type="dxa"/>
            <w:gridSpan w:val="2"/>
            <w:tcBorders>
              <w:top w:val="single" w:sz="8" w:space="0" w:color="auto"/>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p>
        </w:tc>
        <w:tc>
          <w:tcPr>
            <w:tcW w:w="730" w:type="dxa"/>
            <w:gridSpan w:val="2"/>
            <w:tcBorders>
              <w:top w:val="single" w:sz="8" w:space="0" w:color="auto"/>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p>
        </w:tc>
        <w:tc>
          <w:tcPr>
            <w:tcW w:w="731" w:type="dxa"/>
            <w:gridSpan w:val="2"/>
            <w:tcBorders>
              <w:top w:val="single" w:sz="8" w:space="0" w:color="auto"/>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p>
        </w:tc>
        <w:tc>
          <w:tcPr>
            <w:tcW w:w="731" w:type="dxa"/>
            <w:gridSpan w:val="2"/>
            <w:tcBorders>
              <w:top w:val="single" w:sz="8" w:space="0" w:color="auto"/>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p>
        </w:tc>
        <w:tc>
          <w:tcPr>
            <w:tcW w:w="730" w:type="dxa"/>
            <w:gridSpan w:val="3"/>
            <w:tcBorders>
              <w:top w:val="single" w:sz="8" w:space="0" w:color="auto"/>
              <w:left w:val="single" w:sz="8" w:space="0" w:color="auto"/>
              <w:bottom w:val="nil"/>
              <w:right w:val="single" w:sz="8" w:space="0" w:color="auto"/>
            </w:tcBorders>
            <w:shd w:val="clear" w:color="auto" w:fill="auto"/>
            <w:noWrap/>
            <w:vAlign w:val="bottom"/>
          </w:tcPr>
          <w:p w:rsidR="00A27B53" w:rsidRPr="00A56688" w:rsidRDefault="00A27B53" w:rsidP="00A27B53">
            <w:pPr>
              <w:spacing w:before="40" w:after="40"/>
              <w:rPr>
                <w:rFonts w:cs="Arial"/>
                <w:sz w:val="18"/>
                <w:szCs w:val="18"/>
              </w:rPr>
            </w:pPr>
          </w:p>
        </w:tc>
        <w:tc>
          <w:tcPr>
            <w:tcW w:w="731" w:type="dxa"/>
            <w:gridSpan w:val="2"/>
            <w:tcBorders>
              <w:top w:val="single" w:sz="8" w:space="0" w:color="auto"/>
              <w:left w:val="single" w:sz="8" w:space="0" w:color="auto"/>
              <w:bottom w:val="nil"/>
              <w:right w:val="single" w:sz="8" w:space="0" w:color="auto"/>
            </w:tcBorders>
            <w:shd w:val="clear" w:color="auto" w:fill="auto"/>
            <w:noWrap/>
            <w:vAlign w:val="bottom"/>
          </w:tcPr>
          <w:p w:rsidR="00A27B53" w:rsidRPr="00A56688" w:rsidRDefault="00A27B53" w:rsidP="00A27B53">
            <w:pPr>
              <w:spacing w:before="40" w:after="40"/>
              <w:rPr>
                <w:rFonts w:cs="Arial"/>
                <w:sz w:val="18"/>
                <w:szCs w:val="18"/>
              </w:rPr>
            </w:pPr>
          </w:p>
        </w:tc>
        <w:tc>
          <w:tcPr>
            <w:tcW w:w="731" w:type="dxa"/>
            <w:gridSpan w:val="2"/>
            <w:tcBorders>
              <w:top w:val="single" w:sz="8" w:space="0" w:color="auto"/>
              <w:left w:val="single" w:sz="8" w:space="0" w:color="auto"/>
              <w:bottom w:val="nil"/>
              <w:right w:val="single" w:sz="8" w:space="0" w:color="auto"/>
            </w:tcBorders>
            <w:shd w:val="clear" w:color="auto" w:fill="auto"/>
            <w:noWrap/>
            <w:vAlign w:val="bottom"/>
          </w:tcPr>
          <w:p w:rsidR="00A27B53" w:rsidRPr="00A56688" w:rsidRDefault="00A27B53" w:rsidP="00A27B53">
            <w:pPr>
              <w:spacing w:before="40" w:after="40"/>
              <w:rPr>
                <w:rFonts w:cs="Arial"/>
                <w:sz w:val="18"/>
                <w:szCs w:val="18"/>
              </w:rPr>
            </w:pPr>
          </w:p>
        </w:tc>
      </w:tr>
      <w:tr w:rsidR="00A27B53" w:rsidRPr="00A56688" w:rsidTr="00487287">
        <w:trPr>
          <w:trHeight w:val="255"/>
        </w:trPr>
        <w:tc>
          <w:tcPr>
            <w:tcW w:w="3900" w:type="dxa"/>
            <w:tcBorders>
              <w:top w:val="nil"/>
              <w:left w:val="single" w:sz="8" w:space="0" w:color="auto"/>
              <w:bottom w:val="nil"/>
              <w:right w:val="single" w:sz="8" w:space="0" w:color="auto"/>
            </w:tcBorders>
            <w:shd w:val="clear" w:color="auto" w:fill="auto"/>
            <w:noWrap/>
            <w:vAlign w:val="bottom"/>
          </w:tcPr>
          <w:p w:rsidR="00A27B53" w:rsidRPr="00A56688" w:rsidRDefault="00A27B53" w:rsidP="00A27B53">
            <w:pPr>
              <w:spacing w:before="40" w:after="40"/>
              <w:rPr>
                <w:rFonts w:cs="Arial"/>
                <w:sz w:val="18"/>
                <w:szCs w:val="18"/>
              </w:rPr>
            </w:pPr>
            <w:r w:rsidRPr="00A56688">
              <w:rPr>
                <w:rFonts w:cs="Arial"/>
                <w:sz w:val="18"/>
                <w:szCs w:val="18"/>
              </w:rPr>
              <w:t>Construction of Leewood Close</w:t>
            </w:r>
          </w:p>
        </w:tc>
        <w:tc>
          <w:tcPr>
            <w:tcW w:w="1173"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88</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88</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3"/>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r>
      <w:tr w:rsidR="00A27B53" w:rsidRPr="00A56688" w:rsidTr="00487287">
        <w:trPr>
          <w:trHeight w:val="255"/>
        </w:trPr>
        <w:tc>
          <w:tcPr>
            <w:tcW w:w="3900" w:type="dxa"/>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rPr>
                <w:rFonts w:cs="Arial"/>
                <w:b/>
                <w:bCs/>
                <w:sz w:val="18"/>
                <w:szCs w:val="18"/>
              </w:rPr>
            </w:pPr>
            <w:r w:rsidRPr="00A56688">
              <w:rPr>
                <w:rFonts w:cs="Arial"/>
                <w:b/>
                <w:bCs/>
                <w:sz w:val="18"/>
                <w:szCs w:val="18"/>
              </w:rPr>
              <w:t>Total Expenditure</w:t>
            </w:r>
          </w:p>
        </w:tc>
        <w:tc>
          <w:tcPr>
            <w:tcW w:w="1173" w:type="dxa"/>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88</w:t>
            </w:r>
          </w:p>
        </w:tc>
        <w:tc>
          <w:tcPr>
            <w:tcW w:w="730"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88</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3"/>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r>
      <w:tr w:rsidR="00A27B53"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b/>
                <w:bCs/>
                <w:sz w:val="18"/>
                <w:szCs w:val="18"/>
              </w:rPr>
            </w:pPr>
            <w:r w:rsidRPr="00A56688">
              <w:rPr>
                <w:rFonts w:cs="Arial"/>
                <w:b/>
                <w:bCs/>
                <w:sz w:val="18"/>
                <w:szCs w:val="18"/>
              </w:rPr>
              <w:t>Income ($ x 1000)</w:t>
            </w:r>
          </w:p>
        </w:tc>
        <w:tc>
          <w:tcPr>
            <w:tcW w:w="1173"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r w:rsidRPr="00A56688">
              <w:rPr>
                <w:rFonts w:cs="Arial"/>
                <w:sz w:val="18"/>
                <w:szCs w:val="18"/>
              </w:rPr>
              <w:t> </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p>
        </w:tc>
        <w:tc>
          <w:tcPr>
            <w:tcW w:w="730" w:type="dxa"/>
            <w:gridSpan w:val="3"/>
            <w:tcBorders>
              <w:top w:val="nil"/>
              <w:left w:val="single" w:sz="8" w:space="0" w:color="auto"/>
              <w:bottom w:val="nil"/>
              <w:right w:val="single" w:sz="8" w:space="0" w:color="auto"/>
            </w:tcBorders>
            <w:shd w:val="clear" w:color="auto" w:fill="auto"/>
            <w:noWrap/>
            <w:vAlign w:val="bottom"/>
          </w:tcPr>
          <w:p w:rsidR="00A27B53" w:rsidRPr="00A56688" w:rsidRDefault="00A27B53" w:rsidP="00A27B53">
            <w:pPr>
              <w:spacing w:before="40" w:after="40"/>
              <w:rPr>
                <w:rFonts w:cs="Arial"/>
                <w:sz w:val="18"/>
                <w:szCs w:val="18"/>
              </w:rPr>
            </w:pPr>
          </w:p>
        </w:tc>
        <w:tc>
          <w:tcPr>
            <w:tcW w:w="731" w:type="dxa"/>
            <w:gridSpan w:val="2"/>
            <w:tcBorders>
              <w:top w:val="nil"/>
              <w:left w:val="single" w:sz="8" w:space="0" w:color="auto"/>
              <w:bottom w:val="nil"/>
              <w:right w:val="single" w:sz="8" w:space="0" w:color="auto"/>
            </w:tcBorders>
            <w:shd w:val="clear" w:color="auto" w:fill="auto"/>
            <w:noWrap/>
            <w:vAlign w:val="bottom"/>
          </w:tcPr>
          <w:p w:rsidR="00A27B53" w:rsidRPr="00A56688" w:rsidRDefault="00A27B53" w:rsidP="00A27B53">
            <w:pPr>
              <w:spacing w:before="40" w:after="40"/>
              <w:rPr>
                <w:rFonts w:cs="Arial"/>
                <w:sz w:val="18"/>
                <w:szCs w:val="18"/>
              </w:rPr>
            </w:pPr>
          </w:p>
        </w:tc>
        <w:tc>
          <w:tcPr>
            <w:tcW w:w="731" w:type="dxa"/>
            <w:gridSpan w:val="2"/>
            <w:tcBorders>
              <w:top w:val="nil"/>
              <w:left w:val="single" w:sz="8" w:space="0" w:color="auto"/>
              <w:bottom w:val="nil"/>
              <w:right w:val="single" w:sz="8" w:space="0" w:color="auto"/>
            </w:tcBorders>
            <w:shd w:val="clear" w:color="auto" w:fill="auto"/>
            <w:noWrap/>
            <w:vAlign w:val="bottom"/>
          </w:tcPr>
          <w:p w:rsidR="00A27B53" w:rsidRPr="00A56688" w:rsidRDefault="00A27B53" w:rsidP="00A27B53">
            <w:pPr>
              <w:spacing w:before="40" w:after="40"/>
              <w:rPr>
                <w:rFonts w:cs="Arial"/>
                <w:sz w:val="18"/>
                <w:szCs w:val="18"/>
              </w:rPr>
            </w:pPr>
          </w:p>
        </w:tc>
      </w:tr>
      <w:tr w:rsidR="00A27B53"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r w:rsidRPr="00A56688">
              <w:rPr>
                <w:rFonts w:cs="Arial"/>
                <w:sz w:val="18"/>
                <w:szCs w:val="18"/>
              </w:rPr>
              <w:t>Developer Contributions Under This Plan</w:t>
            </w:r>
          </w:p>
        </w:tc>
        <w:tc>
          <w:tcPr>
            <w:tcW w:w="1173"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88</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0" w:type="dxa"/>
            <w:gridSpan w:val="3"/>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r>
      <w:tr w:rsidR="00A27B53"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r w:rsidRPr="00A56688">
              <w:rPr>
                <w:rFonts w:cs="Arial"/>
                <w:sz w:val="18"/>
                <w:szCs w:val="18"/>
              </w:rPr>
              <w:t>Council Contribution Required</w:t>
            </w:r>
          </w:p>
        </w:tc>
        <w:tc>
          <w:tcPr>
            <w:tcW w:w="1173"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r w:rsidRPr="00A56688">
              <w:rPr>
                <w:rFonts w:cs="Arial"/>
                <w:sz w:val="18"/>
                <w:szCs w:val="18"/>
              </w:rPr>
              <w:t> </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3"/>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r>
      <w:tr w:rsidR="00A27B53"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r w:rsidRPr="00A56688">
              <w:rPr>
                <w:rFonts w:cs="Arial"/>
                <w:sz w:val="18"/>
                <w:szCs w:val="18"/>
              </w:rPr>
              <w:t>Other Income (interest/grants etc.)</w:t>
            </w:r>
          </w:p>
        </w:tc>
        <w:tc>
          <w:tcPr>
            <w:tcW w:w="1173"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r w:rsidRPr="00A56688">
              <w:rPr>
                <w:rFonts w:cs="Arial"/>
                <w:sz w:val="18"/>
                <w:szCs w:val="18"/>
              </w:rPr>
              <w:t> </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3"/>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r>
      <w:tr w:rsidR="00A27B53"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r w:rsidRPr="00A56688">
              <w:rPr>
                <w:rFonts w:cs="Arial"/>
                <w:sz w:val="18"/>
                <w:szCs w:val="18"/>
              </w:rPr>
              <w:t>Contributions on Hand (incl. old funds)</w:t>
            </w:r>
          </w:p>
        </w:tc>
        <w:tc>
          <w:tcPr>
            <w:tcW w:w="1173"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r w:rsidRPr="00A56688">
              <w:rPr>
                <w:rFonts w:cs="Arial"/>
                <w:sz w:val="18"/>
                <w:szCs w:val="18"/>
              </w:rPr>
              <w:t> </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3"/>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r>
      <w:tr w:rsidR="00A27B53"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r w:rsidRPr="00A56688">
              <w:rPr>
                <w:rFonts w:cs="Arial"/>
                <w:sz w:val="18"/>
                <w:szCs w:val="18"/>
              </w:rPr>
              <w:t>Contributions From Existing Consents</w:t>
            </w:r>
          </w:p>
        </w:tc>
        <w:tc>
          <w:tcPr>
            <w:tcW w:w="1173"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r w:rsidRPr="00A56688">
              <w:rPr>
                <w:rFonts w:cs="Arial"/>
                <w:sz w:val="18"/>
                <w:szCs w:val="18"/>
              </w:rPr>
              <w:t> </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3"/>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r>
      <w:tr w:rsidR="00A27B53" w:rsidRPr="00A56688" w:rsidTr="00487287">
        <w:trPr>
          <w:trHeight w:val="255"/>
        </w:trPr>
        <w:tc>
          <w:tcPr>
            <w:tcW w:w="3900" w:type="dxa"/>
            <w:tcBorders>
              <w:top w:val="nil"/>
              <w:left w:val="single" w:sz="8" w:space="0" w:color="auto"/>
              <w:bottom w:val="nil"/>
              <w:right w:val="single" w:sz="8" w:space="0" w:color="auto"/>
            </w:tcBorders>
            <w:shd w:val="clear" w:color="auto" w:fill="C0C0C0"/>
            <w:noWrap/>
            <w:vAlign w:val="bottom"/>
          </w:tcPr>
          <w:p w:rsidR="00A27B53" w:rsidRPr="00A56688" w:rsidRDefault="00A27B53" w:rsidP="00A27B53">
            <w:pPr>
              <w:spacing w:before="40" w:after="40"/>
              <w:rPr>
                <w:rFonts w:cs="Arial"/>
                <w:b/>
                <w:bCs/>
                <w:sz w:val="18"/>
                <w:szCs w:val="18"/>
              </w:rPr>
            </w:pPr>
            <w:r w:rsidRPr="00A56688">
              <w:rPr>
                <w:rFonts w:cs="Arial"/>
                <w:b/>
                <w:bCs/>
                <w:sz w:val="18"/>
                <w:szCs w:val="18"/>
              </w:rPr>
              <w:t>Total Income</w:t>
            </w:r>
          </w:p>
        </w:tc>
        <w:tc>
          <w:tcPr>
            <w:tcW w:w="1173" w:type="dxa"/>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rPr>
                <w:rFonts w:cs="Arial"/>
                <w:sz w:val="18"/>
                <w:szCs w:val="18"/>
              </w:rPr>
            </w:pPr>
            <w:r w:rsidRPr="00A56688">
              <w:rPr>
                <w:rFonts w:cs="Arial"/>
                <w:sz w:val="18"/>
                <w:szCs w:val="18"/>
              </w:rPr>
              <w:t> </w:t>
            </w:r>
          </w:p>
        </w:tc>
        <w:tc>
          <w:tcPr>
            <w:tcW w:w="730"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0"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0"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0" w:type="dxa"/>
            <w:gridSpan w:val="3"/>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r>
      <w:tr w:rsidR="00A27B53" w:rsidRPr="00A56688" w:rsidTr="00487287">
        <w:trPr>
          <w:trHeight w:val="255"/>
        </w:trPr>
        <w:tc>
          <w:tcPr>
            <w:tcW w:w="3900" w:type="dxa"/>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rPr>
                <w:rFonts w:cs="Arial"/>
                <w:b/>
                <w:bCs/>
                <w:sz w:val="18"/>
                <w:szCs w:val="18"/>
              </w:rPr>
            </w:pPr>
            <w:r w:rsidRPr="00A56688">
              <w:rPr>
                <w:rFonts w:cs="Arial"/>
                <w:b/>
                <w:bCs/>
                <w:sz w:val="18"/>
                <w:szCs w:val="18"/>
              </w:rPr>
              <w:t>Contribution Cash Flow</w:t>
            </w:r>
          </w:p>
        </w:tc>
        <w:tc>
          <w:tcPr>
            <w:tcW w:w="1173" w:type="dxa"/>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rPr>
                <w:rFonts w:cs="Arial"/>
                <w:sz w:val="18"/>
                <w:szCs w:val="18"/>
              </w:rPr>
            </w:pPr>
            <w:r w:rsidRPr="00A56688">
              <w:rPr>
                <w:rFonts w:cs="Arial"/>
                <w:sz w:val="18"/>
                <w:szCs w:val="18"/>
              </w:rPr>
              <w:t> </w:t>
            </w:r>
          </w:p>
        </w:tc>
        <w:tc>
          <w:tcPr>
            <w:tcW w:w="730"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0"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18</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26</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35</w:t>
            </w:r>
          </w:p>
        </w:tc>
        <w:tc>
          <w:tcPr>
            <w:tcW w:w="730"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-44</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-35</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-26</w:t>
            </w:r>
          </w:p>
        </w:tc>
        <w:tc>
          <w:tcPr>
            <w:tcW w:w="730" w:type="dxa"/>
            <w:gridSpan w:val="3"/>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-18</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1" w:type="dxa"/>
            <w:gridSpan w:val="2"/>
            <w:tcBorders>
              <w:top w:val="nil"/>
              <w:left w:val="single" w:sz="8" w:space="0" w:color="auto"/>
              <w:bottom w:val="nil"/>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r>
      <w:tr w:rsidR="00A27B53"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b/>
                <w:bCs/>
                <w:sz w:val="18"/>
                <w:szCs w:val="18"/>
              </w:rPr>
            </w:pPr>
            <w:r w:rsidRPr="00A56688">
              <w:rPr>
                <w:rFonts w:cs="Arial"/>
                <w:b/>
                <w:bCs/>
                <w:sz w:val="18"/>
                <w:szCs w:val="18"/>
              </w:rPr>
              <w:t>Council Bankrolling</w:t>
            </w:r>
          </w:p>
        </w:tc>
        <w:tc>
          <w:tcPr>
            <w:tcW w:w="1173"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r w:rsidRPr="00A56688">
              <w:rPr>
                <w:rFonts w:cs="Arial"/>
                <w:sz w:val="18"/>
                <w:szCs w:val="18"/>
              </w:rPr>
              <w:t> </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3"/>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r>
      <w:tr w:rsidR="00A27B53"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b/>
                <w:bCs/>
                <w:sz w:val="18"/>
                <w:szCs w:val="18"/>
              </w:rPr>
            </w:pPr>
            <w:r w:rsidRPr="00A56688">
              <w:rPr>
                <w:rFonts w:cs="Arial"/>
                <w:b/>
                <w:bCs/>
                <w:sz w:val="18"/>
                <w:szCs w:val="18"/>
              </w:rPr>
              <w:t>Developer Bankrolling</w:t>
            </w:r>
          </w:p>
        </w:tc>
        <w:tc>
          <w:tcPr>
            <w:tcW w:w="1173"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r w:rsidRPr="00A56688">
              <w:rPr>
                <w:rFonts w:cs="Arial"/>
                <w:sz w:val="18"/>
                <w:szCs w:val="18"/>
              </w:rPr>
              <w:t> </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3"/>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r>
      <w:tr w:rsidR="00A27B53"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b/>
                <w:bCs/>
                <w:sz w:val="18"/>
                <w:szCs w:val="18"/>
              </w:rPr>
            </w:pPr>
            <w:r w:rsidRPr="00A56688">
              <w:rPr>
                <w:rFonts w:cs="Arial"/>
                <w:b/>
                <w:bCs/>
                <w:sz w:val="18"/>
                <w:szCs w:val="18"/>
              </w:rPr>
              <w:t>Total Bankrolling</w:t>
            </w:r>
          </w:p>
        </w:tc>
        <w:tc>
          <w:tcPr>
            <w:tcW w:w="1173" w:type="dxa"/>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rPr>
                <w:rFonts w:cs="Arial"/>
                <w:sz w:val="18"/>
                <w:szCs w:val="18"/>
              </w:rPr>
            </w:pPr>
            <w:r w:rsidRPr="00A56688">
              <w:rPr>
                <w:rFonts w:cs="Arial"/>
                <w:sz w:val="18"/>
                <w:szCs w:val="18"/>
              </w:rPr>
              <w:t> </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0" w:type="dxa"/>
            <w:gridSpan w:val="3"/>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nil"/>
              <w:right w:val="single" w:sz="8" w:space="0" w:color="auto"/>
            </w:tcBorders>
            <w:shd w:val="clear" w:color="auto" w:fill="auto"/>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r>
      <w:tr w:rsidR="00A27B53" w:rsidRPr="00A56688" w:rsidTr="00487287">
        <w:trPr>
          <w:trHeight w:val="255"/>
        </w:trPr>
        <w:tc>
          <w:tcPr>
            <w:tcW w:w="3900" w:type="dxa"/>
            <w:tcBorders>
              <w:top w:val="nil"/>
              <w:left w:val="single" w:sz="8" w:space="0" w:color="auto"/>
              <w:bottom w:val="single" w:sz="8" w:space="0" w:color="auto"/>
              <w:right w:val="single" w:sz="8" w:space="0" w:color="auto"/>
            </w:tcBorders>
            <w:shd w:val="clear" w:color="auto" w:fill="C0C0C0"/>
            <w:vAlign w:val="bottom"/>
          </w:tcPr>
          <w:p w:rsidR="00A27B53" w:rsidRPr="00A56688" w:rsidRDefault="00A27B53" w:rsidP="00A27B53">
            <w:pPr>
              <w:spacing w:before="40" w:after="40"/>
              <w:rPr>
                <w:rFonts w:cs="Arial"/>
                <w:b/>
                <w:bCs/>
                <w:sz w:val="18"/>
                <w:szCs w:val="18"/>
              </w:rPr>
            </w:pPr>
            <w:r w:rsidRPr="00A56688">
              <w:rPr>
                <w:rFonts w:cs="Arial"/>
                <w:b/>
                <w:bCs/>
                <w:sz w:val="18"/>
                <w:szCs w:val="18"/>
              </w:rPr>
              <w:t>Adjusted Period Balance</w:t>
            </w:r>
          </w:p>
        </w:tc>
        <w:tc>
          <w:tcPr>
            <w:tcW w:w="1173" w:type="dxa"/>
            <w:tcBorders>
              <w:top w:val="nil"/>
              <w:left w:val="single" w:sz="8" w:space="0" w:color="auto"/>
              <w:bottom w:val="single" w:sz="8" w:space="0" w:color="auto"/>
              <w:right w:val="single" w:sz="8" w:space="0" w:color="auto"/>
            </w:tcBorders>
            <w:shd w:val="clear" w:color="auto" w:fill="C0C0C0"/>
            <w:vAlign w:val="bottom"/>
          </w:tcPr>
          <w:p w:rsidR="00A27B53" w:rsidRPr="00A56688" w:rsidRDefault="00A27B53" w:rsidP="00A27B53">
            <w:pPr>
              <w:spacing w:before="40" w:after="40"/>
              <w:rPr>
                <w:rFonts w:cs="Arial"/>
                <w:sz w:val="18"/>
                <w:szCs w:val="18"/>
              </w:rPr>
            </w:pPr>
            <w:r w:rsidRPr="00A56688">
              <w:rPr>
                <w:rFonts w:cs="Arial"/>
                <w:sz w:val="18"/>
                <w:szCs w:val="18"/>
              </w:rPr>
              <w:t> </w:t>
            </w:r>
          </w:p>
        </w:tc>
        <w:tc>
          <w:tcPr>
            <w:tcW w:w="730" w:type="dxa"/>
            <w:gridSpan w:val="2"/>
            <w:tcBorders>
              <w:top w:val="nil"/>
              <w:left w:val="single" w:sz="8" w:space="0" w:color="auto"/>
              <w:bottom w:val="single" w:sz="8" w:space="0" w:color="auto"/>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c>
          <w:tcPr>
            <w:tcW w:w="731" w:type="dxa"/>
            <w:gridSpan w:val="2"/>
            <w:tcBorders>
              <w:top w:val="nil"/>
              <w:left w:val="single" w:sz="8" w:space="0" w:color="auto"/>
              <w:bottom w:val="single" w:sz="8" w:space="0" w:color="auto"/>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0" w:type="dxa"/>
            <w:gridSpan w:val="2"/>
            <w:tcBorders>
              <w:top w:val="nil"/>
              <w:left w:val="single" w:sz="8" w:space="0" w:color="auto"/>
              <w:bottom w:val="single" w:sz="8" w:space="0" w:color="auto"/>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18</w:t>
            </w:r>
          </w:p>
        </w:tc>
        <w:tc>
          <w:tcPr>
            <w:tcW w:w="731" w:type="dxa"/>
            <w:gridSpan w:val="2"/>
            <w:tcBorders>
              <w:top w:val="nil"/>
              <w:left w:val="single" w:sz="8" w:space="0" w:color="auto"/>
              <w:bottom w:val="single" w:sz="8" w:space="0" w:color="auto"/>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26</w:t>
            </w:r>
          </w:p>
        </w:tc>
        <w:tc>
          <w:tcPr>
            <w:tcW w:w="731" w:type="dxa"/>
            <w:gridSpan w:val="2"/>
            <w:tcBorders>
              <w:top w:val="nil"/>
              <w:left w:val="single" w:sz="8" w:space="0" w:color="auto"/>
              <w:bottom w:val="single" w:sz="8" w:space="0" w:color="auto"/>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35</w:t>
            </w:r>
          </w:p>
        </w:tc>
        <w:tc>
          <w:tcPr>
            <w:tcW w:w="730" w:type="dxa"/>
            <w:gridSpan w:val="2"/>
            <w:tcBorders>
              <w:top w:val="nil"/>
              <w:left w:val="single" w:sz="8" w:space="0" w:color="auto"/>
              <w:bottom w:val="single" w:sz="8" w:space="0" w:color="auto"/>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-44</w:t>
            </w:r>
          </w:p>
        </w:tc>
        <w:tc>
          <w:tcPr>
            <w:tcW w:w="731" w:type="dxa"/>
            <w:gridSpan w:val="2"/>
            <w:tcBorders>
              <w:top w:val="nil"/>
              <w:left w:val="single" w:sz="8" w:space="0" w:color="auto"/>
              <w:bottom w:val="single" w:sz="8" w:space="0" w:color="auto"/>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-35</w:t>
            </w:r>
          </w:p>
        </w:tc>
        <w:tc>
          <w:tcPr>
            <w:tcW w:w="731" w:type="dxa"/>
            <w:gridSpan w:val="2"/>
            <w:tcBorders>
              <w:top w:val="nil"/>
              <w:left w:val="single" w:sz="8" w:space="0" w:color="auto"/>
              <w:bottom w:val="single" w:sz="8" w:space="0" w:color="auto"/>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-26</w:t>
            </w:r>
          </w:p>
        </w:tc>
        <w:tc>
          <w:tcPr>
            <w:tcW w:w="730" w:type="dxa"/>
            <w:gridSpan w:val="3"/>
            <w:tcBorders>
              <w:top w:val="nil"/>
              <w:left w:val="single" w:sz="8" w:space="0" w:color="auto"/>
              <w:bottom w:val="single" w:sz="8" w:space="0" w:color="auto"/>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-18</w:t>
            </w:r>
          </w:p>
        </w:tc>
        <w:tc>
          <w:tcPr>
            <w:tcW w:w="731" w:type="dxa"/>
            <w:gridSpan w:val="2"/>
            <w:tcBorders>
              <w:top w:val="nil"/>
              <w:left w:val="single" w:sz="8" w:space="0" w:color="auto"/>
              <w:bottom w:val="single" w:sz="8" w:space="0" w:color="auto"/>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-9</w:t>
            </w:r>
          </w:p>
        </w:tc>
        <w:tc>
          <w:tcPr>
            <w:tcW w:w="731" w:type="dxa"/>
            <w:gridSpan w:val="2"/>
            <w:tcBorders>
              <w:top w:val="nil"/>
              <w:left w:val="single" w:sz="8" w:space="0" w:color="auto"/>
              <w:bottom w:val="single" w:sz="8" w:space="0" w:color="auto"/>
              <w:right w:val="single" w:sz="8" w:space="0" w:color="auto"/>
            </w:tcBorders>
            <w:shd w:val="clear" w:color="auto" w:fill="C0C0C0"/>
            <w:vAlign w:val="bottom"/>
          </w:tcPr>
          <w:p w:rsidR="00A27B53" w:rsidRPr="00A56688" w:rsidRDefault="00A27B53" w:rsidP="00A27B53">
            <w:pPr>
              <w:spacing w:before="40" w:after="40"/>
              <w:jc w:val="right"/>
              <w:rPr>
                <w:rFonts w:cs="Arial"/>
                <w:sz w:val="18"/>
                <w:szCs w:val="18"/>
              </w:rPr>
            </w:pPr>
            <w:r w:rsidRPr="00A56688">
              <w:rPr>
                <w:rFonts w:cs="Arial"/>
                <w:sz w:val="18"/>
                <w:szCs w:val="18"/>
              </w:rPr>
              <w:t>0</w:t>
            </w:r>
          </w:p>
        </w:tc>
      </w:tr>
      <w:tr w:rsidR="00A27B53" w:rsidRPr="00A56688" w:rsidTr="00487287">
        <w:trPr>
          <w:trHeight w:val="270"/>
        </w:trPr>
        <w:tc>
          <w:tcPr>
            <w:tcW w:w="3900" w:type="dxa"/>
            <w:tcBorders>
              <w:top w:val="single" w:sz="8" w:space="0" w:color="auto"/>
              <w:left w:val="nil"/>
              <w:bottom w:val="nil"/>
              <w:right w:val="nil"/>
            </w:tcBorders>
            <w:shd w:val="clear" w:color="auto" w:fill="auto"/>
            <w:vAlign w:val="bottom"/>
          </w:tcPr>
          <w:p w:rsidR="00A27B53" w:rsidRPr="00A56688" w:rsidRDefault="00A27B53" w:rsidP="00501F39">
            <w:pPr>
              <w:rPr>
                <w:rFonts w:cs="Arial"/>
                <w:sz w:val="18"/>
                <w:szCs w:val="18"/>
              </w:rPr>
            </w:pPr>
          </w:p>
        </w:tc>
        <w:tc>
          <w:tcPr>
            <w:tcW w:w="1173" w:type="dxa"/>
            <w:tcBorders>
              <w:top w:val="single" w:sz="8" w:space="0" w:color="auto"/>
              <w:left w:val="nil"/>
              <w:bottom w:val="nil"/>
            </w:tcBorders>
            <w:shd w:val="clear" w:color="auto" w:fill="auto"/>
            <w:vAlign w:val="bottom"/>
          </w:tcPr>
          <w:p w:rsidR="00A27B53" w:rsidRPr="00A56688" w:rsidRDefault="00A27B53" w:rsidP="00501F39">
            <w:pPr>
              <w:rPr>
                <w:rFonts w:cs="Arial"/>
                <w:sz w:val="18"/>
                <w:szCs w:val="18"/>
              </w:rPr>
            </w:pPr>
            <w:r w:rsidRPr="00A56688">
              <w:rPr>
                <w:rFonts w:cs="Arial"/>
                <w:sz w:val="18"/>
                <w:szCs w:val="18"/>
              </w:rPr>
              <w:t> </w:t>
            </w:r>
          </w:p>
        </w:tc>
        <w:tc>
          <w:tcPr>
            <w:tcW w:w="730" w:type="dxa"/>
            <w:gridSpan w:val="2"/>
            <w:tcBorders>
              <w:top w:val="single" w:sz="8" w:space="0" w:color="auto"/>
              <w:bottom w:val="nil"/>
              <w:right w:val="nil"/>
            </w:tcBorders>
            <w:shd w:val="clear" w:color="auto" w:fill="auto"/>
            <w:vAlign w:val="bottom"/>
          </w:tcPr>
          <w:p w:rsidR="00A27B53" w:rsidRPr="00A56688" w:rsidRDefault="00A27B53" w:rsidP="00501F39">
            <w:pPr>
              <w:rPr>
                <w:rFonts w:cs="Arial"/>
                <w:sz w:val="18"/>
                <w:szCs w:val="18"/>
              </w:rPr>
            </w:pPr>
          </w:p>
        </w:tc>
        <w:tc>
          <w:tcPr>
            <w:tcW w:w="731" w:type="dxa"/>
            <w:gridSpan w:val="2"/>
            <w:tcBorders>
              <w:top w:val="single" w:sz="8" w:space="0" w:color="auto"/>
              <w:left w:val="nil"/>
              <w:bottom w:val="nil"/>
              <w:right w:val="nil"/>
            </w:tcBorders>
            <w:shd w:val="clear" w:color="auto" w:fill="auto"/>
            <w:vAlign w:val="bottom"/>
          </w:tcPr>
          <w:p w:rsidR="00A27B53" w:rsidRPr="00A56688" w:rsidRDefault="00A27B53" w:rsidP="00501F39">
            <w:pPr>
              <w:rPr>
                <w:rFonts w:cs="Arial"/>
                <w:sz w:val="18"/>
                <w:szCs w:val="18"/>
              </w:rPr>
            </w:pPr>
          </w:p>
        </w:tc>
        <w:tc>
          <w:tcPr>
            <w:tcW w:w="730" w:type="dxa"/>
            <w:gridSpan w:val="2"/>
            <w:tcBorders>
              <w:top w:val="single" w:sz="8" w:space="0" w:color="auto"/>
              <w:left w:val="nil"/>
              <w:bottom w:val="nil"/>
              <w:right w:val="nil"/>
            </w:tcBorders>
            <w:shd w:val="clear" w:color="auto" w:fill="auto"/>
            <w:vAlign w:val="bottom"/>
          </w:tcPr>
          <w:p w:rsidR="00A27B53" w:rsidRPr="00A56688" w:rsidRDefault="00A27B53" w:rsidP="00501F39">
            <w:pPr>
              <w:rPr>
                <w:rFonts w:cs="Arial"/>
                <w:sz w:val="18"/>
                <w:szCs w:val="18"/>
              </w:rPr>
            </w:pPr>
          </w:p>
        </w:tc>
        <w:tc>
          <w:tcPr>
            <w:tcW w:w="731" w:type="dxa"/>
            <w:gridSpan w:val="2"/>
            <w:tcBorders>
              <w:top w:val="single" w:sz="8" w:space="0" w:color="auto"/>
              <w:left w:val="nil"/>
              <w:bottom w:val="nil"/>
              <w:right w:val="nil"/>
            </w:tcBorders>
            <w:shd w:val="clear" w:color="auto" w:fill="auto"/>
            <w:vAlign w:val="bottom"/>
          </w:tcPr>
          <w:p w:rsidR="00A27B53" w:rsidRPr="00A56688" w:rsidRDefault="00A27B53" w:rsidP="00501F39">
            <w:pPr>
              <w:rPr>
                <w:rFonts w:cs="Arial"/>
                <w:sz w:val="18"/>
                <w:szCs w:val="18"/>
              </w:rPr>
            </w:pPr>
          </w:p>
        </w:tc>
        <w:tc>
          <w:tcPr>
            <w:tcW w:w="731" w:type="dxa"/>
            <w:gridSpan w:val="2"/>
            <w:tcBorders>
              <w:top w:val="single" w:sz="8" w:space="0" w:color="auto"/>
              <w:left w:val="nil"/>
              <w:bottom w:val="nil"/>
              <w:right w:val="nil"/>
            </w:tcBorders>
            <w:shd w:val="clear" w:color="auto" w:fill="auto"/>
            <w:vAlign w:val="bottom"/>
          </w:tcPr>
          <w:p w:rsidR="00A27B53" w:rsidRPr="00A56688" w:rsidRDefault="00A27B53" w:rsidP="00501F39">
            <w:pPr>
              <w:rPr>
                <w:rFonts w:cs="Arial"/>
                <w:sz w:val="18"/>
                <w:szCs w:val="18"/>
              </w:rPr>
            </w:pPr>
          </w:p>
        </w:tc>
        <w:tc>
          <w:tcPr>
            <w:tcW w:w="730" w:type="dxa"/>
            <w:gridSpan w:val="2"/>
            <w:tcBorders>
              <w:top w:val="single" w:sz="8" w:space="0" w:color="auto"/>
              <w:left w:val="nil"/>
              <w:bottom w:val="nil"/>
              <w:right w:val="nil"/>
            </w:tcBorders>
            <w:shd w:val="clear" w:color="auto" w:fill="auto"/>
            <w:vAlign w:val="bottom"/>
          </w:tcPr>
          <w:p w:rsidR="00A27B53" w:rsidRPr="00A56688" w:rsidRDefault="00A27B53" w:rsidP="00501F39">
            <w:pPr>
              <w:rPr>
                <w:rFonts w:cs="Arial"/>
                <w:sz w:val="18"/>
                <w:szCs w:val="18"/>
              </w:rPr>
            </w:pPr>
          </w:p>
        </w:tc>
        <w:tc>
          <w:tcPr>
            <w:tcW w:w="731" w:type="dxa"/>
            <w:gridSpan w:val="2"/>
            <w:tcBorders>
              <w:top w:val="single" w:sz="8" w:space="0" w:color="auto"/>
              <w:left w:val="nil"/>
              <w:bottom w:val="nil"/>
              <w:right w:val="nil"/>
            </w:tcBorders>
            <w:shd w:val="clear" w:color="auto" w:fill="auto"/>
            <w:vAlign w:val="bottom"/>
          </w:tcPr>
          <w:p w:rsidR="00A27B53" w:rsidRPr="00A56688" w:rsidRDefault="00A27B53" w:rsidP="00501F39">
            <w:pPr>
              <w:rPr>
                <w:rFonts w:cs="Arial"/>
                <w:sz w:val="18"/>
                <w:szCs w:val="18"/>
              </w:rPr>
            </w:pPr>
          </w:p>
        </w:tc>
        <w:tc>
          <w:tcPr>
            <w:tcW w:w="731" w:type="dxa"/>
            <w:gridSpan w:val="2"/>
            <w:tcBorders>
              <w:top w:val="single" w:sz="8" w:space="0" w:color="auto"/>
              <w:left w:val="nil"/>
              <w:bottom w:val="nil"/>
              <w:right w:val="nil"/>
            </w:tcBorders>
            <w:shd w:val="clear" w:color="auto" w:fill="auto"/>
            <w:vAlign w:val="bottom"/>
          </w:tcPr>
          <w:p w:rsidR="00A27B53" w:rsidRPr="00A56688" w:rsidRDefault="00A27B53" w:rsidP="00501F39">
            <w:pPr>
              <w:rPr>
                <w:rFonts w:cs="Arial"/>
                <w:sz w:val="18"/>
                <w:szCs w:val="18"/>
              </w:rPr>
            </w:pPr>
          </w:p>
        </w:tc>
        <w:tc>
          <w:tcPr>
            <w:tcW w:w="730" w:type="dxa"/>
            <w:gridSpan w:val="3"/>
            <w:tcBorders>
              <w:top w:val="single" w:sz="8" w:space="0" w:color="auto"/>
              <w:left w:val="nil"/>
              <w:bottom w:val="nil"/>
              <w:right w:val="nil"/>
            </w:tcBorders>
            <w:shd w:val="clear" w:color="auto" w:fill="auto"/>
            <w:noWrap/>
            <w:vAlign w:val="bottom"/>
          </w:tcPr>
          <w:p w:rsidR="00A27B53" w:rsidRPr="00A56688" w:rsidRDefault="00A27B53" w:rsidP="00501F39">
            <w:pPr>
              <w:rPr>
                <w:rFonts w:cs="Arial"/>
                <w:sz w:val="18"/>
                <w:szCs w:val="18"/>
              </w:rPr>
            </w:pPr>
          </w:p>
        </w:tc>
        <w:tc>
          <w:tcPr>
            <w:tcW w:w="731" w:type="dxa"/>
            <w:gridSpan w:val="2"/>
            <w:tcBorders>
              <w:top w:val="single" w:sz="8" w:space="0" w:color="auto"/>
              <w:left w:val="nil"/>
              <w:bottom w:val="nil"/>
              <w:right w:val="nil"/>
            </w:tcBorders>
            <w:shd w:val="clear" w:color="auto" w:fill="auto"/>
            <w:noWrap/>
            <w:vAlign w:val="bottom"/>
          </w:tcPr>
          <w:p w:rsidR="00A27B53" w:rsidRPr="00A56688" w:rsidRDefault="00A27B53" w:rsidP="00501F39">
            <w:pPr>
              <w:rPr>
                <w:rFonts w:cs="Arial"/>
                <w:sz w:val="18"/>
                <w:szCs w:val="18"/>
              </w:rPr>
            </w:pPr>
          </w:p>
        </w:tc>
        <w:tc>
          <w:tcPr>
            <w:tcW w:w="731" w:type="dxa"/>
            <w:gridSpan w:val="2"/>
            <w:tcBorders>
              <w:top w:val="single" w:sz="8" w:space="0" w:color="auto"/>
              <w:left w:val="nil"/>
              <w:bottom w:val="nil"/>
              <w:right w:val="nil"/>
            </w:tcBorders>
            <w:shd w:val="clear" w:color="auto" w:fill="auto"/>
            <w:noWrap/>
            <w:vAlign w:val="bottom"/>
          </w:tcPr>
          <w:p w:rsidR="00A27B53" w:rsidRPr="00A56688" w:rsidRDefault="00A27B53" w:rsidP="00501F39">
            <w:pPr>
              <w:rPr>
                <w:rFonts w:cs="Arial"/>
                <w:sz w:val="18"/>
                <w:szCs w:val="18"/>
              </w:rPr>
            </w:pPr>
          </w:p>
        </w:tc>
      </w:tr>
      <w:tr w:rsidR="00A27B53" w:rsidRPr="00A56688" w:rsidTr="00487287">
        <w:trPr>
          <w:gridAfter w:val="1"/>
          <w:wAfter w:w="186" w:type="dxa"/>
          <w:trHeight w:val="255"/>
        </w:trPr>
        <w:tc>
          <w:tcPr>
            <w:tcW w:w="3900" w:type="dxa"/>
            <w:tcBorders>
              <w:top w:val="single" w:sz="8" w:space="0" w:color="auto"/>
              <w:left w:val="single" w:sz="8" w:space="0" w:color="auto"/>
              <w:bottom w:val="nil"/>
              <w:right w:val="nil"/>
            </w:tcBorders>
            <w:shd w:val="clear" w:color="auto" w:fill="C4CCE6"/>
            <w:vAlign w:val="bottom"/>
          </w:tcPr>
          <w:p w:rsidR="00A27B53" w:rsidRPr="00A56688" w:rsidRDefault="00A27B53" w:rsidP="00501F39">
            <w:pPr>
              <w:rPr>
                <w:rFonts w:cs="Arial"/>
                <w:b/>
                <w:bCs/>
                <w:sz w:val="18"/>
                <w:szCs w:val="18"/>
              </w:rPr>
            </w:pPr>
            <w:r w:rsidRPr="00A56688">
              <w:rPr>
                <w:rFonts w:cs="Arial"/>
                <w:b/>
                <w:bCs/>
                <w:sz w:val="18"/>
                <w:szCs w:val="18"/>
              </w:rPr>
              <w:t>Contribution Rate ('000s)</w:t>
            </w:r>
          </w:p>
        </w:tc>
        <w:tc>
          <w:tcPr>
            <w:tcW w:w="1173" w:type="dxa"/>
            <w:tcBorders>
              <w:top w:val="single" w:sz="8" w:space="0" w:color="auto"/>
              <w:left w:val="nil"/>
              <w:bottom w:val="nil"/>
              <w:right w:val="single" w:sz="8" w:space="0" w:color="auto"/>
            </w:tcBorders>
            <w:shd w:val="clear" w:color="auto" w:fill="C4CCE6"/>
            <w:vAlign w:val="bottom"/>
          </w:tcPr>
          <w:p w:rsidR="00A27B53" w:rsidRPr="00A56688" w:rsidRDefault="00A27B53" w:rsidP="00501F39">
            <w:pPr>
              <w:jc w:val="right"/>
              <w:rPr>
                <w:rFonts w:cs="Arial"/>
                <w:sz w:val="18"/>
                <w:szCs w:val="18"/>
              </w:rPr>
            </w:pPr>
            <w:r w:rsidRPr="00A56688">
              <w:rPr>
                <w:rFonts w:cs="Arial"/>
                <w:sz w:val="18"/>
                <w:szCs w:val="18"/>
              </w:rPr>
              <w:t>5.505</w:t>
            </w:r>
          </w:p>
        </w:tc>
        <w:tc>
          <w:tcPr>
            <w:tcW w:w="654" w:type="dxa"/>
            <w:tcBorders>
              <w:top w:val="nil"/>
              <w:left w:val="nil"/>
              <w:bottom w:val="nil"/>
            </w:tcBorders>
            <w:shd w:val="clear" w:color="auto" w:fill="auto"/>
            <w:vAlign w:val="bottom"/>
          </w:tcPr>
          <w:p w:rsidR="00A27B53" w:rsidRPr="00A56688" w:rsidRDefault="00A27B53" w:rsidP="00501F39">
            <w:pPr>
              <w:rPr>
                <w:rFonts w:cs="Arial"/>
                <w:sz w:val="18"/>
                <w:szCs w:val="18"/>
              </w:rPr>
            </w:pPr>
            <w:r w:rsidRPr="00A56688">
              <w:rPr>
                <w:rFonts w:cs="Arial"/>
                <w:sz w:val="18"/>
                <w:szCs w:val="18"/>
              </w:rPr>
              <w:t> </w:t>
            </w:r>
          </w:p>
        </w:tc>
        <w:tc>
          <w:tcPr>
            <w:tcW w:w="654" w:type="dxa"/>
            <w:gridSpan w:val="2"/>
            <w:tcBorders>
              <w:top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5"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5"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tcBorders>
              <w:top w:val="nil"/>
              <w:left w:val="nil"/>
              <w:bottom w:val="nil"/>
              <w:right w:val="nil"/>
            </w:tcBorders>
            <w:shd w:val="clear" w:color="auto" w:fill="auto"/>
            <w:noWrap/>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noWrap/>
            <w:vAlign w:val="bottom"/>
          </w:tcPr>
          <w:p w:rsidR="00A27B53" w:rsidRPr="00A56688" w:rsidRDefault="00A27B53" w:rsidP="00501F39">
            <w:pPr>
              <w:rPr>
                <w:rFonts w:cs="Arial"/>
                <w:sz w:val="18"/>
                <w:szCs w:val="18"/>
              </w:rPr>
            </w:pPr>
          </w:p>
        </w:tc>
        <w:tc>
          <w:tcPr>
            <w:tcW w:w="655" w:type="dxa"/>
            <w:gridSpan w:val="2"/>
            <w:tcBorders>
              <w:top w:val="nil"/>
              <w:left w:val="nil"/>
              <w:bottom w:val="nil"/>
              <w:right w:val="nil"/>
            </w:tcBorders>
            <w:shd w:val="clear" w:color="auto" w:fill="auto"/>
            <w:noWrap/>
            <w:vAlign w:val="bottom"/>
          </w:tcPr>
          <w:p w:rsidR="00A27B53" w:rsidRPr="00A56688" w:rsidRDefault="00A27B53" w:rsidP="00501F39">
            <w:pPr>
              <w:rPr>
                <w:rFonts w:cs="Arial"/>
                <w:sz w:val="18"/>
                <w:szCs w:val="18"/>
              </w:rPr>
            </w:pPr>
          </w:p>
        </w:tc>
      </w:tr>
      <w:tr w:rsidR="00A27B53" w:rsidRPr="00A56688" w:rsidTr="00487287">
        <w:trPr>
          <w:gridAfter w:val="1"/>
          <w:wAfter w:w="186" w:type="dxa"/>
          <w:trHeight w:val="255"/>
        </w:trPr>
        <w:tc>
          <w:tcPr>
            <w:tcW w:w="3900" w:type="dxa"/>
            <w:tcBorders>
              <w:top w:val="nil"/>
              <w:left w:val="single" w:sz="8" w:space="0" w:color="auto"/>
              <w:bottom w:val="nil"/>
              <w:right w:val="nil"/>
            </w:tcBorders>
            <w:shd w:val="clear" w:color="auto" w:fill="C4CCE6"/>
            <w:vAlign w:val="bottom"/>
          </w:tcPr>
          <w:p w:rsidR="00A27B53" w:rsidRPr="00A56688" w:rsidRDefault="00A27B53" w:rsidP="00501F39">
            <w:pPr>
              <w:rPr>
                <w:rFonts w:cs="Arial"/>
                <w:b/>
                <w:bCs/>
                <w:sz w:val="18"/>
                <w:szCs w:val="18"/>
              </w:rPr>
            </w:pPr>
            <w:r w:rsidRPr="00A56688">
              <w:rPr>
                <w:rFonts w:cs="Arial"/>
                <w:b/>
                <w:bCs/>
                <w:sz w:val="18"/>
                <w:szCs w:val="18"/>
              </w:rPr>
              <w:t>Current/Approved DU (if applic)</w:t>
            </w:r>
          </w:p>
        </w:tc>
        <w:tc>
          <w:tcPr>
            <w:tcW w:w="1173" w:type="dxa"/>
            <w:tcBorders>
              <w:top w:val="nil"/>
              <w:left w:val="nil"/>
              <w:bottom w:val="nil"/>
              <w:right w:val="single" w:sz="8" w:space="0" w:color="auto"/>
            </w:tcBorders>
            <w:shd w:val="clear" w:color="auto" w:fill="C4CCE6"/>
            <w:vAlign w:val="bottom"/>
          </w:tcPr>
          <w:p w:rsidR="00A27B53" w:rsidRPr="00A56688" w:rsidRDefault="00A27B53" w:rsidP="00501F39">
            <w:pPr>
              <w:jc w:val="right"/>
              <w:rPr>
                <w:rFonts w:cs="Arial"/>
                <w:sz w:val="18"/>
                <w:szCs w:val="18"/>
              </w:rPr>
            </w:pPr>
            <w:r w:rsidRPr="00A56688">
              <w:rPr>
                <w:rFonts w:cs="Arial"/>
                <w:sz w:val="18"/>
                <w:szCs w:val="18"/>
              </w:rPr>
              <w:t>0</w:t>
            </w:r>
          </w:p>
        </w:tc>
        <w:tc>
          <w:tcPr>
            <w:tcW w:w="654" w:type="dxa"/>
            <w:tcBorders>
              <w:top w:val="nil"/>
              <w:left w:val="nil"/>
              <w:bottom w:val="nil"/>
            </w:tcBorders>
            <w:shd w:val="clear" w:color="auto" w:fill="auto"/>
            <w:vAlign w:val="bottom"/>
          </w:tcPr>
          <w:p w:rsidR="00A27B53" w:rsidRPr="00A56688" w:rsidRDefault="00A27B53" w:rsidP="00501F39">
            <w:pPr>
              <w:rPr>
                <w:rFonts w:cs="Arial"/>
                <w:sz w:val="18"/>
                <w:szCs w:val="18"/>
              </w:rPr>
            </w:pPr>
            <w:r w:rsidRPr="00A56688">
              <w:rPr>
                <w:rFonts w:cs="Arial"/>
                <w:sz w:val="18"/>
                <w:szCs w:val="18"/>
              </w:rPr>
              <w:t> </w:t>
            </w:r>
          </w:p>
        </w:tc>
        <w:tc>
          <w:tcPr>
            <w:tcW w:w="654" w:type="dxa"/>
            <w:gridSpan w:val="2"/>
            <w:tcBorders>
              <w:top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5"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5"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tcBorders>
              <w:top w:val="nil"/>
              <w:left w:val="nil"/>
              <w:bottom w:val="nil"/>
              <w:right w:val="nil"/>
            </w:tcBorders>
            <w:shd w:val="clear" w:color="auto" w:fill="auto"/>
            <w:noWrap/>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noWrap/>
            <w:vAlign w:val="bottom"/>
          </w:tcPr>
          <w:p w:rsidR="00A27B53" w:rsidRPr="00A56688" w:rsidRDefault="00A27B53" w:rsidP="00501F39">
            <w:pPr>
              <w:rPr>
                <w:rFonts w:cs="Arial"/>
                <w:sz w:val="18"/>
                <w:szCs w:val="18"/>
              </w:rPr>
            </w:pPr>
          </w:p>
        </w:tc>
        <w:tc>
          <w:tcPr>
            <w:tcW w:w="655" w:type="dxa"/>
            <w:gridSpan w:val="2"/>
            <w:tcBorders>
              <w:top w:val="nil"/>
              <w:left w:val="nil"/>
              <w:bottom w:val="nil"/>
              <w:right w:val="nil"/>
            </w:tcBorders>
            <w:shd w:val="clear" w:color="auto" w:fill="auto"/>
            <w:noWrap/>
            <w:vAlign w:val="bottom"/>
          </w:tcPr>
          <w:p w:rsidR="00A27B53" w:rsidRPr="00A56688" w:rsidRDefault="00A27B53" w:rsidP="00501F39">
            <w:pPr>
              <w:rPr>
                <w:rFonts w:cs="Arial"/>
                <w:sz w:val="18"/>
                <w:szCs w:val="18"/>
              </w:rPr>
            </w:pPr>
          </w:p>
        </w:tc>
      </w:tr>
      <w:tr w:rsidR="00A27B53" w:rsidRPr="00A56688" w:rsidTr="00487287">
        <w:trPr>
          <w:gridAfter w:val="1"/>
          <w:wAfter w:w="186" w:type="dxa"/>
          <w:trHeight w:val="255"/>
        </w:trPr>
        <w:tc>
          <w:tcPr>
            <w:tcW w:w="3900" w:type="dxa"/>
            <w:tcBorders>
              <w:top w:val="nil"/>
              <w:left w:val="single" w:sz="8" w:space="0" w:color="auto"/>
              <w:bottom w:val="nil"/>
              <w:right w:val="nil"/>
            </w:tcBorders>
            <w:shd w:val="clear" w:color="auto" w:fill="C4CCE6"/>
            <w:vAlign w:val="bottom"/>
          </w:tcPr>
          <w:p w:rsidR="00A27B53" w:rsidRPr="00A56688" w:rsidRDefault="00A27B53" w:rsidP="00501F39">
            <w:pPr>
              <w:rPr>
                <w:rFonts w:cs="Arial"/>
                <w:b/>
                <w:bCs/>
                <w:sz w:val="18"/>
                <w:szCs w:val="18"/>
              </w:rPr>
            </w:pPr>
            <w:r w:rsidRPr="00A56688">
              <w:rPr>
                <w:rFonts w:cs="Arial"/>
                <w:b/>
                <w:bCs/>
                <w:sz w:val="18"/>
                <w:szCs w:val="18"/>
              </w:rPr>
              <w:t>Remaining DU</w:t>
            </w:r>
          </w:p>
        </w:tc>
        <w:tc>
          <w:tcPr>
            <w:tcW w:w="1173" w:type="dxa"/>
            <w:tcBorders>
              <w:top w:val="nil"/>
              <w:left w:val="nil"/>
              <w:bottom w:val="nil"/>
              <w:right w:val="single" w:sz="8" w:space="0" w:color="auto"/>
            </w:tcBorders>
            <w:shd w:val="clear" w:color="auto" w:fill="C4CCE6"/>
            <w:vAlign w:val="bottom"/>
          </w:tcPr>
          <w:p w:rsidR="00A27B53" w:rsidRPr="00A56688" w:rsidRDefault="00A27B53" w:rsidP="00501F39">
            <w:pPr>
              <w:jc w:val="right"/>
              <w:rPr>
                <w:rFonts w:cs="Arial"/>
                <w:sz w:val="18"/>
                <w:szCs w:val="18"/>
              </w:rPr>
            </w:pPr>
            <w:r w:rsidRPr="00A56688">
              <w:rPr>
                <w:rFonts w:cs="Arial"/>
                <w:sz w:val="18"/>
                <w:szCs w:val="18"/>
              </w:rPr>
              <w:t>16</w:t>
            </w:r>
          </w:p>
        </w:tc>
        <w:tc>
          <w:tcPr>
            <w:tcW w:w="654" w:type="dxa"/>
            <w:tcBorders>
              <w:top w:val="nil"/>
              <w:left w:val="nil"/>
              <w:bottom w:val="nil"/>
            </w:tcBorders>
            <w:shd w:val="clear" w:color="auto" w:fill="auto"/>
            <w:vAlign w:val="bottom"/>
          </w:tcPr>
          <w:p w:rsidR="00A27B53" w:rsidRPr="00A56688" w:rsidRDefault="00A27B53" w:rsidP="00501F39">
            <w:pPr>
              <w:rPr>
                <w:rFonts w:cs="Arial"/>
                <w:sz w:val="18"/>
                <w:szCs w:val="18"/>
              </w:rPr>
            </w:pPr>
            <w:r w:rsidRPr="00A56688">
              <w:rPr>
                <w:rFonts w:cs="Arial"/>
                <w:sz w:val="18"/>
                <w:szCs w:val="18"/>
              </w:rPr>
              <w:t> </w:t>
            </w:r>
          </w:p>
        </w:tc>
        <w:tc>
          <w:tcPr>
            <w:tcW w:w="654" w:type="dxa"/>
            <w:gridSpan w:val="2"/>
            <w:tcBorders>
              <w:top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5"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5"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tcBorders>
              <w:top w:val="nil"/>
              <w:left w:val="nil"/>
              <w:bottom w:val="nil"/>
              <w:right w:val="nil"/>
            </w:tcBorders>
            <w:shd w:val="clear" w:color="auto" w:fill="auto"/>
            <w:noWrap/>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noWrap/>
            <w:vAlign w:val="bottom"/>
          </w:tcPr>
          <w:p w:rsidR="00A27B53" w:rsidRPr="00A56688" w:rsidRDefault="00A27B53" w:rsidP="00501F39">
            <w:pPr>
              <w:rPr>
                <w:rFonts w:cs="Arial"/>
                <w:sz w:val="18"/>
                <w:szCs w:val="18"/>
              </w:rPr>
            </w:pPr>
          </w:p>
        </w:tc>
        <w:tc>
          <w:tcPr>
            <w:tcW w:w="655" w:type="dxa"/>
            <w:gridSpan w:val="2"/>
            <w:tcBorders>
              <w:top w:val="nil"/>
              <w:left w:val="nil"/>
              <w:bottom w:val="nil"/>
              <w:right w:val="nil"/>
            </w:tcBorders>
            <w:shd w:val="clear" w:color="auto" w:fill="auto"/>
            <w:noWrap/>
            <w:vAlign w:val="bottom"/>
          </w:tcPr>
          <w:p w:rsidR="00A27B53" w:rsidRPr="00A56688" w:rsidRDefault="00A27B53" w:rsidP="00501F39">
            <w:pPr>
              <w:rPr>
                <w:rFonts w:cs="Arial"/>
                <w:sz w:val="18"/>
                <w:szCs w:val="18"/>
              </w:rPr>
            </w:pPr>
          </w:p>
        </w:tc>
      </w:tr>
      <w:tr w:rsidR="00A27B53" w:rsidRPr="00A56688" w:rsidTr="00487287">
        <w:trPr>
          <w:gridAfter w:val="1"/>
          <w:wAfter w:w="186" w:type="dxa"/>
          <w:trHeight w:val="270"/>
        </w:trPr>
        <w:tc>
          <w:tcPr>
            <w:tcW w:w="3900" w:type="dxa"/>
            <w:tcBorders>
              <w:top w:val="nil"/>
              <w:left w:val="single" w:sz="8" w:space="0" w:color="auto"/>
              <w:bottom w:val="single" w:sz="8" w:space="0" w:color="auto"/>
              <w:right w:val="nil"/>
            </w:tcBorders>
            <w:shd w:val="clear" w:color="auto" w:fill="C4CCE6"/>
            <w:vAlign w:val="bottom"/>
          </w:tcPr>
          <w:p w:rsidR="00A27B53" w:rsidRPr="00A56688" w:rsidRDefault="00A27B53" w:rsidP="00501F39">
            <w:pPr>
              <w:rPr>
                <w:rFonts w:cs="Arial"/>
                <w:b/>
                <w:bCs/>
                <w:sz w:val="18"/>
                <w:szCs w:val="18"/>
              </w:rPr>
            </w:pPr>
            <w:r w:rsidRPr="00A56688">
              <w:rPr>
                <w:rFonts w:cs="Arial"/>
                <w:b/>
                <w:bCs/>
                <w:sz w:val="18"/>
                <w:szCs w:val="18"/>
              </w:rPr>
              <w:t>Total Scheme DU</w:t>
            </w:r>
          </w:p>
        </w:tc>
        <w:tc>
          <w:tcPr>
            <w:tcW w:w="1173" w:type="dxa"/>
            <w:tcBorders>
              <w:top w:val="nil"/>
              <w:left w:val="nil"/>
              <w:bottom w:val="single" w:sz="8" w:space="0" w:color="auto"/>
              <w:right w:val="single" w:sz="8" w:space="0" w:color="auto"/>
            </w:tcBorders>
            <w:shd w:val="clear" w:color="auto" w:fill="C4CCE6"/>
            <w:vAlign w:val="bottom"/>
          </w:tcPr>
          <w:p w:rsidR="00A27B53" w:rsidRPr="00A56688" w:rsidRDefault="00A27B53" w:rsidP="00501F39">
            <w:pPr>
              <w:jc w:val="right"/>
              <w:rPr>
                <w:rFonts w:cs="Arial"/>
                <w:sz w:val="18"/>
                <w:szCs w:val="18"/>
              </w:rPr>
            </w:pPr>
            <w:r w:rsidRPr="00A56688">
              <w:rPr>
                <w:rFonts w:cs="Arial"/>
                <w:sz w:val="18"/>
                <w:szCs w:val="18"/>
              </w:rPr>
              <w:t>16</w:t>
            </w:r>
          </w:p>
        </w:tc>
        <w:tc>
          <w:tcPr>
            <w:tcW w:w="654" w:type="dxa"/>
            <w:tcBorders>
              <w:top w:val="nil"/>
              <w:left w:val="nil"/>
              <w:bottom w:val="nil"/>
            </w:tcBorders>
            <w:shd w:val="clear" w:color="auto" w:fill="auto"/>
            <w:vAlign w:val="bottom"/>
          </w:tcPr>
          <w:p w:rsidR="00A27B53" w:rsidRPr="00A56688" w:rsidRDefault="00A27B53" w:rsidP="00501F39">
            <w:pPr>
              <w:rPr>
                <w:rFonts w:cs="Arial"/>
                <w:sz w:val="18"/>
                <w:szCs w:val="18"/>
              </w:rPr>
            </w:pPr>
            <w:r w:rsidRPr="00A56688">
              <w:rPr>
                <w:rFonts w:cs="Arial"/>
                <w:sz w:val="18"/>
                <w:szCs w:val="18"/>
              </w:rPr>
              <w:t> </w:t>
            </w:r>
          </w:p>
        </w:tc>
        <w:tc>
          <w:tcPr>
            <w:tcW w:w="654" w:type="dxa"/>
            <w:gridSpan w:val="2"/>
            <w:tcBorders>
              <w:top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5"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5"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vAlign w:val="bottom"/>
          </w:tcPr>
          <w:p w:rsidR="00A27B53" w:rsidRPr="00A56688" w:rsidRDefault="00A27B53" w:rsidP="00501F39">
            <w:pPr>
              <w:rPr>
                <w:rFonts w:cs="Arial"/>
                <w:sz w:val="18"/>
                <w:szCs w:val="18"/>
              </w:rPr>
            </w:pPr>
          </w:p>
        </w:tc>
        <w:tc>
          <w:tcPr>
            <w:tcW w:w="654" w:type="dxa"/>
            <w:tcBorders>
              <w:top w:val="nil"/>
              <w:left w:val="nil"/>
              <w:bottom w:val="nil"/>
              <w:right w:val="nil"/>
            </w:tcBorders>
            <w:shd w:val="clear" w:color="auto" w:fill="auto"/>
            <w:noWrap/>
            <w:vAlign w:val="bottom"/>
          </w:tcPr>
          <w:p w:rsidR="00A27B53" w:rsidRPr="00A56688" w:rsidRDefault="00A27B53" w:rsidP="00501F39">
            <w:pPr>
              <w:rPr>
                <w:rFonts w:cs="Arial"/>
                <w:sz w:val="18"/>
                <w:szCs w:val="18"/>
              </w:rPr>
            </w:pPr>
          </w:p>
        </w:tc>
        <w:tc>
          <w:tcPr>
            <w:tcW w:w="654" w:type="dxa"/>
            <w:gridSpan w:val="2"/>
            <w:tcBorders>
              <w:top w:val="nil"/>
              <w:left w:val="nil"/>
              <w:bottom w:val="nil"/>
              <w:right w:val="nil"/>
            </w:tcBorders>
            <w:shd w:val="clear" w:color="auto" w:fill="auto"/>
            <w:noWrap/>
            <w:vAlign w:val="bottom"/>
          </w:tcPr>
          <w:p w:rsidR="00A27B53" w:rsidRPr="00A56688" w:rsidRDefault="00A27B53" w:rsidP="00501F39">
            <w:pPr>
              <w:rPr>
                <w:rFonts w:cs="Arial"/>
                <w:sz w:val="18"/>
                <w:szCs w:val="18"/>
              </w:rPr>
            </w:pPr>
          </w:p>
        </w:tc>
        <w:tc>
          <w:tcPr>
            <w:tcW w:w="655" w:type="dxa"/>
            <w:gridSpan w:val="2"/>
            <w:tcBorders>
              <w:top w:val="nil"/>
              <w:left w:val="nil"/>
              <w:bottom w:val="nil"/>
              <w:right w:val="nil"/>
            </w:tcBorders>
            <w:shd w:val="clear" w:color="auto" w:fill="auto"/>
            <w:noWrap/>
            <w:vAlign w:val="bottom"/>
          </w:tcPr>
          <w:p w:rsidR="00A27B53" w:rsidRPr="00A56688" w:rsidRDefault="00A27B53" w:rsidP="00501F39">
            <w:pPr>
              <w:rPr>
                <w:rFonts w:cs="Arial"/>
                <w:sz w:val="18"/>
                <w:szCs w:val="18"/>
              </w:rPr>
            </w:pPr>
          </w:p>
        </w:tc>
      </w:tr>
    </w:tbl>
    <w:p w:rsidR="00501F39" w:rsidRDefault="00501F39" w:rsidP="00626A41"/>
    <w:p w:rsidR="00372F74" w:rsidRDefault="00501F39" w:rsidP="008D5992">
      <w:pPr>
        <w:pStyle w:val="Tabletitle"/>
      </w:pPr>
      <w:r>
        <w:br w:type="page"/>
      </w:r>
      <w:bookmarkStart w:id="139" w:name="_Toc378064875"/>
      <w:r w:rsidR="00372F74" w:rsidRPr="00A56688">
        <w:t>Table R6</w:t>
      </w:r>
      <w:r w:rsidR="00372F74">
        <w:tab/>
      </w:r>
      <w:r w:rsidR="00372F74" w:rsidRPr="00A56688">
        <w:t>Schedule of Works: Roads &amp; Intersections - Mardi S</w:t>
      </w:r>
      <w:r w:rsidR="00372F74">
        <w:t>ou</w:t>
      </w:r>
      <w:r w:rsidR="00372F74" w:rsidRPr="00A56688">
        <w:t>th</w:t>
      </w:r>
      <w:bookmarkEnd w:id="139"/>
    </w:p>
    <w:p w:rsidR="00372F74" w:rsidRPr="00372F74" w:rsidRDefault="00372F74" w:rsidP="00372F74">
      <w:pPr>
        <w:rPr>
          <w:lang w:eastAsia="en-US"/>
        </w:rPr>
      </w:pPr>
    </w:p>
    <w:tbl>
      <w:tblPr>
        <w:tblW w:w="12996" w:type="dxa"/>
        <w:tblInd w:w="108" w:type="dxa"/>
        <w:tblLook w:val="0020" w:firstRow="1" w:lastRow="0" w:firstColumn="0" w:lastColumn="0" w:noHBand="0" w:noVBand="0"/>
        <w:tblCaption w:val="Table R6 Schedule of Works: Roads &amp; Intersections - Mardi South"/>
      </w:tblPr>
      <w:tblGrid>
        <w:gridCol w:w="3900"/>
        <w:gridCol w:w="820"/>
        <w:gridCol w:w="346"/>
        <w:gridCol w:w="334"/>
        <w:gridCol w:w="386"/>
        <w:gridCol w:w="295"/>
        <w:gridCol w:w="426"/>
        <w:gridCol w:w="255"/>
        <w:gridCol w:w="466"/>
        <w:gridCol w:w="215"/>
        <w:gridCol w:w="506"/>
        <w:gridCol w:w="175"/>
        <w:gridCol w:w="546"/>
        <w:gridCol w:w="135"/>
        <w:gridCol w:w="586"/>
        <w:gridCol w:w="94"/>
        <w:gridCol w:w="627"/>
        <w:gridCol w:w="54"/>
        <w:gridCol w:w="667"/>
        <w:gridCol w:w="14"/>
        <w:gridCol w:w="681"/>
        <w:gridCol w:w="26"/>
        <w:gridCol w:w="655"/>
        <w:gridCol w:w="66"/>
        <w:gridCol w:w="615"/>
        <w:gridCol w:w="106"/>
      </w:tblGrid>
      <w:tr w:rsidR="001E5399" w:rsidRPr="00A56688" w:rsidTr="00487287">
        <w:trPr>
          <w:trHeight w:val="255"/>
        </w:trPr>
        <w:tc>
          <w:tcPr>
            <w:tcW w:w="3900" w:type="dxa"/>
            <w:tcBorders>
              <w:top w:val="single" w:sz="8" w:space="0" w:color="auto"/>
              <w:left w:val="single" w:sz="8" w:space="0" w:color="auto"/>
              <w:bottom w:val="nil"/>
              <w:right w:val="single" w:sz="8" w:space="0" w:color="auto"/>
            </w:tcBorders>
            <w:shd w:val="clear" w:color="auto" w:fill="C4CCE6"/>
            <w:vAlign w:val="bottom"/>
          </w:tcPr>
          <w:p w:rsidR="001E5399" w:rsidRPr="00A56688" w:rsidRDefault="001E5399" w:rsidP="00501F39">
            <w:pPr>
              <w:rPr>
                <w:rFonts w:cs="Arial"/>
                <w:sz w:val="18"/>
                <w:szCs w:val="18"/>
              </w:rPr>
            </w:pPr>
            <w:r w:rsidRPr="00A56688">
              <w:rPr>
                <w:rFonts w:cs="Arial"/>
                <w:sz w:val="18"/>
                <w:szCs w:val="18"/>
              </w:rPr>
              <w:t> </w:t>
            </w:r>
          </w:p>
        </w:tc>
        <w:tc>
          <w:tcPr>
            <w:tcW w:w="1166" w:type="dxa"/>
            <w:gridSpan w:val="2"/>
            <w:tcBorders>
              <w:top w:val="single" w:sz="8" w:space="0" w:color="auto"/>
              <w:left w:val="single" w:sz="8" w:space="0" w:color="auto"/>
              <w:bottom w:val="nil"/>
              <w:right w:val="single" w:sz="8" w:space="0" w:color="auto"/>
            </w:tcBorders>
            <w:shd w:val="clear" w:color="auto" w:fill="C4CCE6"/>
            <w:vAlign w:val="bottom"/>
          </w:tcPr>
          <w:p w:rsidR="001E5399" w:rsidRPr="00A56688" w:rsidRDefault="001E5399" w:rsidP="00501F39">
            <w:pPr>
              <w:rPr>
                <w:rFonts w:cs="Arial"/>
                <w:sz w:val="18"/>
                <w:szCs w:val="18"/>
              </w:rPr>
            </w:pPr>
            <w:r w:rsidRPr="00A56688">
              <w:rPr>
                <w:rFonts w:cs="Arial"/>
                <w:sz w:val="18"/>
                <w:szCs w:val="18"/>
              </w:rPr>
              <w:t> </w:t>
            </w:r>
          </w:p>
        </w:tc>
        <w:tc>
          <w:tcPr>
            <w:tcW w:w="7930" w:type="dxa"/>
            <w:gridSpan w:val="23"/>
            <w:tcBorders>
              <w:top w:val="single" w:sz="8" w:space="0" w:color="auto"/>
              <w:left w:val="single" w:sz="8" w:space="0" w:color="auto"/>
              <w:bottom w:val="nil"/>
              <w:right w:val="single" w:sz="8" w:space="0" w:color="auto"/>
            </w:tcBorders>
            <w:shd w:val="clear" w:color="auto" w:fill="C4CCE6"/>
            <w:vAlign w:val="bottom"/>
          </w:tcPr>
          <w:p w:rsidR="001E5399" w:rsidRPr="0009179F" w:rsidRDefault="001E5399" w:rsidP="001E5399">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1E5399" w:rsidRPr="00A56688" w:rsidTr="00487287">
        <w:trPr>
          <w:trHeight w:val="255"/>
        </w:trPr>
        <w:tc>
          <w:tcPr>
            <w:tcW w:w="3900" w:type="dxa"/>
            <w:tcBorders>
              <w:top w:val="nil"/>
              <w:left w:val="single" w:sz="8" w:space="0" w:color="auto"/>
              <w:bottom w:val="nil"/>
              <w:right w:val="single" w:sz="8" w:space="0" w:color="auto"/>
            </w:tcBorders>
            <w:shd w:val="clear" w:color="auto" w:fill="C4CCE6"/>
            <w:vAlign w:val="bottom"/>
          </w:tcPr>
          <w:p w:rsidR="001E5399" w:rsidRPr="00A56688" w:rsidRDefault="001E5399" w:rsidP="00501F39">
            <w:pPr>
              <w:rPr>
                <w:rFonts w:cs="Arial"/>
                <w:sz w:val="18"/>
                <w:szCs w:val="18"/>
              </w:rPr>
            </w:pPr>
            <w:r w:rsidRPr="00A56688">
              <w:rPr>
                <w:rFonts w:cs="Arial"/>
                <w:sz w:val="18"/>
                <w:szCs w:val="18"/>
              </w:rPr>
              <w:t> </w:t>
            </w:r>
          </w:p>
        </w:tc>
        <w:tc>
          <w:tcPr>
            <w:tcW w:w="1166" w:type="dxa"/>
            <w:gridSpan w:val="2"/>
            <w:tcBorders>
              <w:top w:val="nil"/>
              <w:left w:val="single" w:sz="8" w:space="0" w:color="auto"/>
              <w:bottom w:val="nil"/>
              <w:right w:val="single" w:sz="8" w:space="0" w:color="auto"/>
            </w:tcBorders>
            <w:shd w:val="clear" w:color="auto" w:fill="C4CCE6"/>
            <w:vAlign w:val="bottom"/>
          </w:tcPr>
          <w:p w:rsidR="001E5399" w:rsidRPr="00A56688" w:rsidRDefault="001E5399" w:rsidP="00501F39">
            <w:pPr>
              <w:jc w:val="center"/>
              <w:rPr>
                <w:rFonts w:cs="Arial"/>
                <w:b/>
                <w:bCs/>
                <w:sz w:val="18"/>
                <w:szCs w:val="18"/>
              </w:rPr>
            </w:pPr>
            <w:r w:rsidRPr="00A56688">
              <w:rPr>
                <w:rFonts w:cs="Arial"/>
                <w:b/>
                <w:bCs/>
                <w:sz w:val="18"/>
                <w:szCs w:val="18"/>
              </w:rPr>
              <w:t>Est Cost</w:t>
            </w:r>
          </w:p>
        </w:tc>
        <w:tc>
          <w:tcPr>
            <w:tcW w:w="7930" w:type="dxa"/>
            <w:gridSpan w:val="23"/>
            <w:tcBorders>
              <w:top w:val="nil"/>
              <w:left w:val="single" w:sz="8" w:space="0" w:color="auto"/>
              <w:bottom w:val="single" w:sz="8" w:space="0" w:color="auto"/>
              <w:right w:val="single" w:sz="8" w:space="0" w:color="auto"/>
            </w:tcBorders>
            <w:shd w:val="clear" w:color="auto" w:fill="C4CCE6"/>
            <w:vAlign w:val="bottom"/>
          </w:tcPr>
          <w:p w:rsidR="001E5399" w:rsidRPr="0009179F" w:rsidRDefault="001E5399" w:rsidP="001E5399">
            <w:pPr>
              <w:jc w:val="center"/>
              <w:rPr>
                <w:rFonts w:cs="Arial"/>
                <w:b/>
                <w:bCs/>
                <w:sz w:val="18"/>
                <w:szCs w:val="18"/>
              </w:rPr>
            </w:pPr>
            <w:r>
              <w:rPr>
                <w:rFonts w:cs="Arial"/>
                <w:b/>
                <w:bCs/>
                <w:sz w:val="18"/>
                <w:szCs w:val="18"/>
              </w:rPr>
              <w:t>(</w:t>
            </w:r>
            <w:r w:rsidRPr="0009179F">
              <w:rPr>
                <w:rFonts w:cs="Arial"/>
                <w:b/>
                <w:bCs/>
                <w:sz w:val="18"/>
                <w:szCs w:val="18"/>
              </w:rPr>
              <w:t>$ x 1000)</w:t>
            </w:r>
          </w:p>
        </w:tc>
      </w:tr>
      <w:tr w:rsidR="001E5399" w:rsidRPr="00A56688" w:rsidTr="00487287">
        <w:trPr>
          <w:trHeight w:val="270"/>
        </w:trPr>
        <w:tc>
          <w:tcPr>
            <w:tcW w:w="3900" w:type="dxa"/>
            <w:tcBorders>
              <w:top w:val="nil"/>
              <w:left w:val="single" w:sz="8" w:space="0" w:color="auto"/>
              <w:bottom w:val="single" w:sz="8" w:space="0" w:color="auto"/>
              <w:right w:val="single" w:sz="8" w:space="0" w:color="auto"/>
            </w:tcBorders>
            <w:shd w:val="clear" w:color="auto" w:fill="C4CCE6"/>
            <w:vAlign w:val="bottom"/>
          </w:tcPr>
          <w:p w:rsidR="001E5399" w:rsidRPr="00A56688" w:rsidRDefault="001E5399" w:rsidP="001E5399">
            <w:pPr>
              <w:jc w:val="left"/>
              <w:rPr>
                <w:rFonts w:cs="Arial"/>
                <w:b/>
                <w:bCs/>
                <w:sz w:val="18"/>
                <w:szCs w:val="18"/>
              </w:rPr>
            </w:pPr>
            <w:r w:rsidRPr="00A56688">
              <w:rPr>
                <w:rFonts w:cs="Arial"/>
                <w:b/>
                <w:bCs/>
                <w:sz w:val="18"/>
                <w:szCs w:val="18"/>
              </w:rPr>
              <w:t xml:space="preserve">Item </w:t>
            </w:r>
          </w:p>
        </w:tc>
        <w:tc>
          <w:tcPr>
            <w:tcW w:w="1166" w:type="dxa"/>
            <w:gridSpan w:val="2"/>
            <w:tcBorders>
              <w:top w:val="nil"/>
              <w:left w:val="single" w:sz="8" w:space="0" w:color="auto"/>
              <w:bottom w:val="single" w:sz="8" w:space="0" w:color="auto"/>
              <w:right w:val="single" w:sz="8" w:space="0" w:color="auto"/>
            </w:tcBorders>
            <w:shd w:val="clear" w:color="auto" w:fill="C4CCE6"/>
            <w:vAlign w:val="bottom"/>
          </w:tcPr>
          <w:p w:rsidR="001E5399" w:rsidRPr="00A56688" w:rsidRDefault="001E5399" w:rsidP="00501F39">
            <w:pPr>
              <w:jc w:val="center"/>
              <w:rPr>
                <w:rFonts w:cs="Arial"/>
                <w:b/>
                <w:bCs/>
                <w:sz w:val="18"/>
                <w:szCs w:val="18"/>
              </w:rPr>
            </w:pPr>
            <w:r>
              <w:rPr>
                <w:rFonts w:cs="Arial"/>
                <w:b/>
                <w:bCs/>
                <w:sz w:val="18"/>
                <w:szCs w:val="18"/>
              </w:rPr>
              <w:t>(</w:t>
            </w:r>
            <w:r w:rsidRPr="00A56688">
              <w:rPr>
                <w:rFonts w:cs="Arial"/>
                <w:b/>
                <w:bCs/>
                <w:sz w:val="18"/>
                <w:szCs w:val="18"/>
              </w:rPr>
              <w:t>$ x 1000</w:t>
            </w:r>
            <w:r>
              <w:rPr>
                <w:rFonts w:cs="Arial"/>
                <w:b/>
                <w:bCs/>
                <w:sz w:val="18"/>
                <w:szCs w:val="18"/>
              </w:rPr>
              <w:t>)</w:t>
            </w:r>
          </w:p>
        </w:tc>
        <w:tc>
          <w:tcPr>
            <w:tcW w:w="720" w:type="dxa"/>
            <w:gridSpan w:val="2"/>
            <w:tcBorders>
              <w:top w:val="single" w:sz="8" w:space="0" w:color="auto"/>
              <w:left w:val="single" w:sz="8" w:space="0" w:color="auto"/>
              <w:bottom w:val="single" w:sz="8" w:space="0" w:color="auto"/>
              <w:right w:val="nil"/>
            </w:tcBorders>
            <w:shd w:val="clear" w:color="auto" w:fill="C4CCE6"/>
            <w:vAlign w:val="bottom"/>
          </w:tcPr>
          <w:p w:rsidR="001E5399" w:rsidRPr="00A56688" w:rsidRDefault="001E5399" w:rsidP="00501F39">
            <w:pPr>
              <w:jc w:val="center"/>
              <w:rPr>
                <w:rFonts w:cs="Arial"/>
                <w:b/>
                <w:bCs/>
                <w:sz w:val="18"/>
                <w:szCs w:val="18"/>
              </w:rPr>
            </w:pPr>
            <w:r w:rsidRPr="00A56688">
              <w:rPr>
                <w:rFonts w:cs="Arial"/>
                <w:b/>
                <w:bCs/>
                <w:sz w:val="18"/>
                <w:szCs w:val="18"/>
              </w:rPr>
              <w:t>0</w:t>
            </w:r>
          </w:p>
        </w:tc>
        <w:tc>
          <w:tcPr>
            <w:tcW w:w="721" w:type="dxa"/>
            <w:gridSpan w:val="2"/>
            <w:tcBorders>
              <w:top w:val="single" w:sz="8" w:space="0" w:color="auto"/>
              <w:left w:val="nil"/>
              <w:bottom w:val="single" w:sz="8" w:space="0" w:color="auto"/>
              <w:right w:val="nil"/>
            </w:tcBorders>
            <w:shd w:val="clear" w:color="auto" w:fill="C4CCE6"/>
            <w:vAlign w:val="bottom"/>
          </w:tcPr>
          <w:p w:rsidR="001E5399" w:rsidRPr="00A56688" w:rsidRDefault="001E5399" w:rsidP="00501F39">
            <w:pPr>
              <w:jc w:val="right"/>
              <w:rPr>
                <w:rFonts w:cs="Arial"/>
                <w:b/>
                <w:bCs/>
                <w:sz w:val="18"/>
                <w:szCs w:val="18"/>
              </w:rPr>
            </w:pPr>
            <w:r w:rsidRPr="00A56688">
              <w:rPr>
                <w:rFonts w:cs="Arial"/>
                <w:b/>
                <w:bCs/>
                <w:sz w:val="18"/>
                <w:szCs w:val="18"/>
              </w:rPr>
              <w:t>25</w:t>
            </w:r>
          </w:p>
        </w:tc>
        <w:tc>
          <w:tcPr>
            <w:tcW w:w="721" w:type="dxa"/>
            <w:gridSpan w:val="2"/>
            <w:tcBorders>
              <w:top w:val="single" w:sz="8" w:space="0" w:color="auto"/>
              <w:left w:val="nil"/>
              <w:bottom w:val="single" w:sz="8" w:space="0" w:color="auto"/>
              <w:right w:val="nil"/>
            </w:tcBorders>
            <w:shd w:val="clear" w:color="auto" w:fill="C4CCE6"/>
            <w:vAlign w:val="bottom"/>
          </w:tcPr>
          <w:p w:rsidR="001E5399" w:rsidRPr="00A56688" w:rsidRDefault="001E5399" w:rsidP="00501F39">
            <w:pPr>
              <w:jc w:val="right"/>
              <w:rPr>
                <w:rFonts w:cs="Arial"/>
                <w:b/>
                <w:bCs/>
                <w:sz w:val="18"/>
                <w:szCs w:val="18"/>
              </w:rPr>
            </w:pPr>
            <w:r w:rsidRPr="00A56688">
              <w:rPr>
                <w:rFonts w:cs="Arial"/>
                <w:b/>
                <w:bCs/>
                <w:sz w:val="18"/>
                <w:szCs w:val="18"/>
              </w:rPr>
              <w:t>49</w:t>
            </w:r>
          </w:p>
        </w:tc>
        <w:tc>
          <w:tcPr>
            <w:tcW w:w="721" w:type="dxa"/>
            <w:gridSpan w:val="2"/>
            <w:tcBorders>
              <w:top w:val="single" w:sz="8" w:space="0" w:color="auto"/>
              <w:left w:val="nil"/>
              <w:bottom w:val="single" w:sz="8" w:space="0" w:color="auto"/>
              <w:right w:val="nil"/>
            </w:tcBorders>
            <w:shd w:val="clear" w:color="auto" w:fill="C4CCE6"/>
            <w:vAlign w:val="bottom"/>
          </w:tcPr>
          <w:p w:rsidR="001E5399" w:rsidRPr="00A56688" w:rsidRDefault="001E5399" w:rsidP="00501F39">
            <w:pPr>
              <w:jc w:val="right"/>
              <w:rPr>
                <w:rFonts w:cs="Arial"/>
                <w:b/>
                <w:bCs/>
                <w:sz w:val="18"/>
                <w:szCs w:val="18"/>
              </w:rPr>
            </w:pPr>
            <w:r w:rsidRPr="00A56688">
              <w:rPr>
                <w:rFonts w:cs="Arial"/>
                <w:b/>
                <w:bCs/>
                <w:sz w:val="18"/>
                <w:szCs w:val="18"/>
              </w:rPr>
              <w:t>74</w:t>
            </w:r>
          </w:p>
        </w:tc>
        <w:tc>
          <w:tcPr>
            <w:tcW w:w="721" w:type="dxa"/>
            <w:gridSpan w:val="2"/>
            <w:tcBorders>
              <w:top w:val="single" w:sz="8" w:space="0" w:color="auto"/>
              <w:left w:val="nil"/>
              <w:bottom w:val="single" w:sz="8" w:space="0" w:color="auto"/>
              <w:right w:val="nil"/>
            </w:tcBorders>
            <w:shd w:val="clear" w:color="auto" w:fill="C4CCE6"/>
            <w:vAlign w:val="bottom"/>
          </w:tcPr>
          <w:p w:rsidR="001E5399" w:rsidRPr="00A56688" w:rsidRDefault="001E5399" w:rsidP="00501F39">
            <w:pPr>
              <w:jc w:val="right"/>
              <w:rPr>
                <w:rFonts w:cs="Arial"/>
                <w:b/>
                <w:bCs/>
                <w:sz w:val="18"/>
                <w:szCs w:val="18"/>
              </w:rPr>
            </w:pPr>
            <w:r w:rsidRPr="00A56688">
              <w:rPr>
                <w:rFonts w:cs="Arial"/>
                <w:b/>
                <w:bCs/>
                <w:sz w:val="18"/>
                <w:szCs w:val="18"/>
              </w:rPr>
              <w:t>98</w:t>
            </w:r>
          </w:p>
        </w:tc>
        <w:tc>
          <w:tcPr>
            <w:tcW w:w="721" w:type="dxa"/>
            <w:gridSpan w:val="2"/>
            <w:tcBorders>
              <w:top w:val="single" w:sz="8" w:space="0" w:color="auto"/>
              <w:left w:val="nil"/>
              <w:bottom w:val="single" w:sz="8" w:space="0" w:color="auto"/>
              <w:right w:val="nil"/>
            </w:tcBorders>
            <w:shd w:val="clear" w:color="auto" w:fill="C4CCE6"/>
            <w:vAlign w:val="bottom"/>
          </w:tcPr>
          <w:p w:rsidR="001E5399" w:rsidRPr="00A56688" w:rsidRDefault="001E5399" w:rsidP="00501F39">
            <w:pPr>
              <w:jc w:val="right"/>
              <w:rPr>
                <w:rFonts w:cs="Arial"/>
                <w:b/>
                <w:bCs/>
                <w:sz w:val="18"/>
                <w:szCs w:val="18"/>
              </w:rPr>
            </w:pPr>
            <w:r w:rsidRPr="00A56688">
              <w:rPr>
                <w:rFonts w:cs="Arial"/>
                <w:b/>
                <w:bCs/>
                <w:sz w:val="18"/>
                <w:szCs w:val="18"/>
              </w:rPr>
              <w:t>123</w:t>
            </w:r>
          </w:p>
        </w:tc>
        <w:tc>
          <w:tcPr>
            <w:tcW w:w="721" w:type="dxa"/>
            <w:gridSpan w:val="2"/>
            <w:tcBorders>
              <w:top w:val="single" w:sz="8" w:space="0" w:color="auto"/>
              <w:left w:val="nil"/>
              <w:bottom w:val="single" w:sz="8" w:space="0" w:color="auto"/>
              <w:right w:val="nil"/>
            </w:tcBorders>
            <w:shd w:val="clear" w:color="auto" w:fill="C4CCE6"/>
            <w:vAlign w:val="bottom"/>
          </w:tcPr>
          <w:p w:rsidR="001E5399" w:rsidRPr="00A56688" w:rsidRDefault="001E5399" w:rsidP="00501F39">
            <w:pPr>
              <w:jc w:val="right"/>
              <w:rPr>
                <w:rFonts w:cs="Arial"/>
                <w:b/>
                <w:bCs/>
                <w:sz w:val="18"/>
                <w:szCs w:val="18"/>
              </w:rPr>
            </w:pPr>
            <w:r w:rsidRPr="00A56688">
              <w:rPr>
                <w:rFonts w:cs="Arial"/>
                <w:b/>
                <w:bCs/>
                <w:sz w:val="18"/>
                <w:szCs w:val="18"/>
              </w:rPr>
              <w:t>148</w:t>
            </w:r>
          </w:p>
        </w:tc>
        <w:tc>
          <w:tcPr>
            <w:tcW w:w="721" w:type="dxa"/>
            <w:gridSpan w:val="2"/>
            <w:tcBorders>
              <w:top w:val="single" w:sz="8" w:space="0" w:color="auto"/>
              <w:left w:val="nil"/>
              <w:bottom w:val="single" w:sz="8" w:space="0" w:color="auto"/>
              <w:right w:val="nil"/>
            </w:tcBorders>
            <w:shd w:val="clear" w:color="auto" w:fill="C4CCE6"/>
            <w:vAlign w:val="bottom"/>
          </w:tcPr>
          <w:p w:rsidR="001E5399" w:rsidRPr="00A56688" w:rsidRDefault="001E5399" w:rsidP="00501F39">
            <w:pPr>
              <w:jc w:val="right"/>
              <w:rPr>
                <w:rFonts w:cs="Arial"/>
                <w:b/>
                <w:bCs/>
                <w:sz w:val="18"/>
                <w:szCs w:val="18"/>
              </w:rPr>
            </w:pPr>
            <w:r w:rsidRPr="00A56688">
              <w:rPr>
                <w:rFonts w:cs="Arial"/>
                <w:b/>
                <w:bCs/>
                <w:sz w:val="18"/>
                <w:szCs w:val="18"/>
              </w:rPr>
              <w:t>172</w:t>
            </w:r>
          </w:p>
        </w:tc>
        <w:tc>
          <w:tcPr>
            <w:tcW w:w="721" w:type="dxa"/>
            <w:gridSpan w:val="3"/>
            <w:tcBorders>
              <w:top w:val="single" w:sz="8" w:space="0" w:color="auto"/>
              <w:left w:val="nil"/>
              <w:bottom w:val="single" w:sz="8" w:space="0" w:color="auto"/>
              <w:right w:val="nil"/>
            </w:tcBorders>
            <w:shd w:val="clear" w:color="auto" w:fill="C4CCE6"/>
            <w:noWrap/>
            <w:vAlign w:val="bottom"/>
          </w:tcPr>
          <w:p w:rsidR="001E5399" w:rsidRPr="00A56688" w:rsidRDefault="001E5399" w:rsidP="00501F39">
            <w:pPr>
              <w:jc w:val="right"/>
              <w:rPr>
                <w:rFonts w:cs="Arial"/>
                <w:b/>
                <w:bCs/>
                <w:sz w:val="18"/>
                <w:szCs w:val="18"/>
              </w:rPr>
            </w:pPr>
            <w:r w:rsidRPr="00A56688">
              <w:rPr>
                <w:rFonts w:cs="Arial"/>
                <w:b/>
                <w:bCs/>
                <w:sz w:val="18"/>
                <w:szCs w:val="18"/>
              </w:rPr>
              <w:t>197</w:t>
            </w:r>
          </w:p>
        </w:tc>
        <w:tc>
          <w:tcPr>
            <w:tcW w:w="721" w:type="dxa"/>
            <w:gridSpan w:val="2"/>
            <w:tcBorders>
              <w:top w:val="single" w:sz="8" w:space="0" w:color="auto"/>
              <w:left w:val="nil"/>
              <w:bottom w:val="single" w:sz="8" w:space="0" w:color="auto"/>
              <w:right w:val="nil"/>
            </w:tcBorders>
            <w:shd w:val="clear" w:color="auto" w:fill="C4CCE6"/>
            <w:noWrap/>
            <w:vAlign w:val="bottom"/>
          </w:tcPr>
          <w:p w:rsidR="001E5399" w:rsidRPr="00A56688" w:rsidRDefault="001E5399" w:rsidP="00501F39">
            <w:pPr>
              <w:jc w:val="right"/>
              <w:rPr>
                <w:rFonts w:cs="Arial"/>
                <w:b/>
                <w:bCs/>
                <w:sz w:val="18"/>
                <w:szCs w:val="18"/>
              </w:rPr>
            </w:pPr>
            <w:r w:rsidRPr="00A56688">
              <w:rPr>
                <w:rFonts w:cs="Arial"/>
                <w:b/>
                <w:bCs/>
                <w:sz w:val="18"/>
                <w:szCs w:val="18"/>
              </w:rPr>
              <w:t>221</w:t>
            </w:r>
          </w:p>
        </w:tc>
        <w:tc>
          <w:tcPr>
            <w:tcW w:w="721" w:type="dxa"/>
            <w:gridSpan w:val="2"/>
            <w:tcBorders>
              <w:top w:val="single" w:sz="8" w:space="0" w:color="auto"/>
              <w:left w:val="nil"/>
              <w:bottom w:val="single" w:sz="8" w:space="0" w:color="auto"/>
              <w:right w:val="single" w:sz="8" w:space="0" w:color="auto"/>
            </w:tcBorders>
            <w:shd w:val="clear" w:color="auto" w:fill="C4CCE6"/>
            <w:noWrap/>
            <w:vAlign w:val="bottom"/>
          </w:tcPr>
          <w:p w:rsidR="001E5399" w:rsidRPr="00A56688" w:rsidRDefault="001E5399" w:rsidP="00501F39">
            <w:pPr>
              <w:jc w:val="right"/>
              <w:rPr>
                <w:rFonts w:cs="Arial"/>
                <w:b/>
                <w:bCs/>
                <w:sz w:val="18"/>
                <w:szCs w:val="18"/>
              </w:rPr>
            </w:pPr>
            <w:r w:rsidRPr="00A56688">
              <w:rPr>
                <w:rFonts w:cs="Arial"/>
                <w:b/>
                <w:bCs/>
                <w:sz w:val="18"/>
                <w:szCs w:val="18"/>
              </w:rPr>
              <w:t>246</w:t>
            </w:r>
          </w:p>
        </w:tc>
      </w:tr>
      <w:tr w:rsidR="001E5399" w:rsidRPr="00A56688" w:rsidTr="00487287">
        <w:trPr>
          <w:trHeight w:val="255"/>
        </w:trPr>
        <w:tc>
          <w:tcPr>
            <w:tcW w:w="3900" w:type="dxa"/>
            <w:tcBorders>
              <w:top w:val="single" w:sz="8" w:space="0" w:color="auto"/>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b/>
                <w:bCs/>
                <w:sz w:val="18"/>
                <w:szCs w:val="18"/>
              </w:rPr>
            </w:pPr>
            <w:r w:rsidRPr="00A56688">
              <w:rPr>
                <w:rFonts w:cs="Arial"/>
                <w:b/>
                <w:bCs/>
                <w:sz w:val="18"/>
                <w:szCs w:val="18"/>
              </w:rPr>
              <w:t>Works Expenditure</w:t>
            </w:r>
          </w:p>
        </w:tc>
        <w:tc>
          <w:tcPr>
            <w:tcW w:w="1166" w:type="dxa"/>
            <w:gridSpan w:val="2"/>
            <w:tcBorders>
              <w:top w:val="single" w:sz="8" w:space="0" w:color="auto"/>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r w:rsidRPr="00A56688">
              <w:rPr>
                <w:rFonts w:cs="Arial"/>
                <w:sz w:val="18"/>
                <w:szCs w:val="18"/>
              </w:rPr>
              <w:t> </w:t>
            </w:r>
          </w:p>
        </w:tc>
        <w:tc>
          <w:tcPr>
            <w:tcW w:w="720" w:type="dxa"/>
            <w:gridSpan w:val="2"/>
            <w:tcBorders>
              <w:top w:val="single" w:sz="8" w:space="0" w:color="auto"/>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p>
        </w:tc>
        <w:tc>
          <w:tcPr>
            <w:tcW w:w="721" w:type="dxa"/>
            <w:gridSpan w:val="2"/>
            <w:tcBorders>
              <w:top w:val="single" w:sz="8" w:space="0" w:color="auto"/>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p>
        </w:tc>
        <w:tc>
          <w:tcPr>
            <w:tcW w:w="721" w:type="dxa"/>
            <w:gridSpan w:val="2"/>
            <w:tcBorders>
              <w:top w:val="single" w:sz="8" w:space="0" w:color="auto"/>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p>
        </w:tc>
        <w:tc>
          <w:tcPr>
            <w:tcW w:w="721" w:type="dxa"/>
            <w:gridSpan w:val="2"/>
            <w:tcBorders>
              <w:top w:val="single" w:sz="8" w:space="0" w:color="auto"/>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p>
        </w:tc>
        <w:tc>
          <w:tcPr>
            <w:tcW w:w="721" w:type="dxa"/>
            <w:gridSpan w:val="2"/>
            <w:tcBorders>
              <w:top w:val="single" w:sz="8" w:space="0" w:color="auto"/>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p>
        </w:tc>
        <w:tc>
          <w:tcPr>
            <w:tcW w:w="721" w:type="dxa"/>
            <w:gridSpan w:val="2"/>
            <w:tcBorders>
              <w:top w:val="single" w:sz="8" w:space="0" w:color="auto"/>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p>
        </w:tc>
        <w:tc>
          <w:tcPr>
            <w:tcW w:w="721" w:type="dxa"/>
            <w:gridSpan w:val="2"/>
            <w:tcBorders>
              <w:top w:val="single" w:sz="8" w:space="0" w:color="auto"/>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p>
        </w:tc>
        <w:tc>
          <w:tcPr>
            <w:tcW w:w="721" w:type="dxa"/>
            <w:gridSpan w:val="2"/>
            <w:tcBorders>
              <w:top w:val="single" w:sz="8" w:space="0" w:color="auto"/>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p>
        </w:tc>
        <w:tc>
          <w:tcPr>
            <w:tcW w:w="721" w:type="dxa"/>
            <w:gridSpan w:val="3"/>
            <w:tcBorders>
              <w:top w:val="single" w:sz="8" w:space="0" w:color="auto"/>
              <w:left w:val="single" w:sz="8" w:space="0" w:color="auto"/>
              <w:bottom w:val="nil"/>
              <w:right w:val="single" w:sz="8" w:space="0" w:color="auto"/>
            </w:tcBorders>
            <w:shd w:val="clear" w:color="auto" w:fill="auto"/>
            <w:noWrap/>
            <w:vAlign w:val="bottom"/>
          </w:tcPr>
          <w:p w:rsidR="001E5399" w:rsidRPr="00A56688" w:rsidRDefault="001E5399" w:rsidP="001E5399">
            <w:pPr>
              <w:spacing w:before="40" w:after="40"/>
              <w:rPr>
                <w:rFonts w:cs="Arial"/>
                <w:sz w:val="18"/>
                <w:szCs w:val="18"/>
              </w:rPr>
            </w:pPr>
          </w:p>
        </w:tc>
        <w:tc>
          <w:tcPr>
            <w:tcW w:w="721" w:type="dxa"/>
            <w:gridSpan w:val="2"/>
            <w:tcBorders>
              <w:top w:val="single" w:sz="8" w:space="0" w:color="auto"/>
              <w:left w:val="single" w:sz="8" w:space="0" w:color="auto"/>
              <w:bottom w:val="nil"/>
              <w:right w:val="single" w:sz="8" w:space="0" w:color="auto"/>
            </w:tcBorders>
            <w:shd w:val="clear" w:color="auto" w:fill="auto"/>
            <w:noWrap/>
            <w:vAlign w:val="bottom"/>
          </w:tcPr>
          <w:p w:rsidR="001E5399" w:rsidRPr="00A56688" w:rsidRDefault="001E5399" w:rsidP="001E5399">
            <w:pPr>
              <w:spacing w:before="40" w:after="40"/>
              <w:rPr>
                <w:rFonts w:cs="Arial"/>
                <w:sz w:val="18"/>
                <w:szCs w:val="18"/>
              </w:rPr>
            </w:pPr>
          </w:p>
        </w:tc>
        <w:tc>
          <w:tcPr>
            <w:tcW w:w="721" w:type="dxa"/>
            <w:gridSpan w:val="2"/>
            <w:tcBorders>
              <w:top w:val="single" w:sz="8" w:space="0" w:color="auto"/>
              <w:left w:val="single" w:sz="8" w:space="0" w:color="auto"/>
              <w:bottom w:val="nil"/>
              <w:right w:val="single" w:sz="8" w:space="0" w:color="auto"/>
            </w:tcBorders>
            <w:shd w:val="clear" w:color="auto" w:fill="auto"/>
            <w:noWrap/>
            <w:vAlign w:val="bottom"/>
          </w:tcPr>
          <w:p w:rsidR="001E5399" w:rsidRPr="00A56688" w:rsidRDefault="001E5399" w:rsidP="001E5399">
            <w:pPr>
              <w:spacing w:before="40" w:after="40"/>
              <w:rPr>
                <w:rFonts w:cs="Arial"/>
                <w:sz w:val="18"/>
                <w:szCs w:val="18"/>
              </w:rPr>
            </w:pPr>
          </w:p>
        </w:tc>
      </w:tr>
      <w:tr w:rsidR="001E5399" w:rsidRPr="00A56688" w:rsidTr="00487287">
        <w:trPr>
          <w:trHeight w:val="255"/>
        </w:trPr>
        <w:tc>
          <w:tcPr>
            <w:tcW w:w="3900" w:type="dxa"/>
            <w:tcBorders>
              <w:top w:val="nil"/>
              <w:left w:val="single" w:sz="8" w:space="0" w:color="auto"/>
              <w:bottom w:val="nil"/>
              <w:right w:val="single" w:sz="8" w:space="0" w:color="auto"/>
            </w:tcBorders>
            <w:shd w:val="clear" w:color="auto" w:fill="auto"/>
            <w:noWrap/>
            <w:vAlign w:val="bottom"/>
          </w:tcPr>
          <w:p w:rsidR="001E5399" w:rsidRPr="00A56688" w:rsidRDefault="001E5399" w:rsidP="001E5399">
            <w:pPr>
              <w:spacing w:before="40" w:after="40"/>
              <w:rPr>
                <w:rFonts w:cs="Arial"/>
                <w:sz w:val="18"/>
                <w:szCs w:val="18"/>
              </w:rPr>
            </w:pPr>
            <w:r w:rsidRPr="00A56688">
              <w:rPr>
                <w:rFonts w:cs="Arial"/>
                <w:sz w:val="18"/>
                <w:szCs w:val="18"/>
              </w:rPr>
              <w:t xml:space="preserve">"T" Intersection - </w:t>
            </w:r>
            <w:smartTag w:uri="urn:schemas-microsoft-com:office:smarttags" w:element="Street">
              <w:smartTag w:uri="urn:schemas-microsoft-com:office:smarttags" w:element="address">
                <w:r w:rsidRPr="00A56688">
                  <w:rPr>
                    <w:rFonts w:cs="Arial"/>
                    <w:sz w:val="18"/>
                    <w:szCs w:val="18"/>
                  </w:rPr>
                  <w:t>Pacific Highway</w:t>
                </w:r>
              </w:smartTag>
            </w:smartTag>
          </w:p>
        </w:tc>
        <w:tc>
          <w:tcPr>
            <w:tcW w:w="1166"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193</w:t>
            </w:r>
          </w:p>
        </w:tc>
        <w:tc>
          <w:tcPr>
            <w:tcW w:w="720"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193</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3"/>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r>
      <w:tr w:rsidR="001E5399" w:rsidRPr="00A56688" w:rsidTr="00487287">
        <w:trPr>
          <w:trHeight w:val="255"/>
        </w:trPr>
        <w:tc>
          <w:tcPr>
            <w:tcW w:w="3900" w:type="dxa"/>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rPr>
                <w:rFonts w:cs="Arial"/>
                <w:b/>
                <w:bCs/>
                <w:sz w:val="18"/>
                <w:szCs w:val="18"/>
              </w:rPr>
            </w:pPr>
            <w:r w:rsidRPr="00A56688">
              <w:rPr>
                <w:rFonts w:cs="Arial"/>
                <w:b/>
                <w:bCs/>
                <w:sz w:val="18"/>
                <w:szCs w:val="18"/>
              </w:rPr>
              <w:t>Total Expenditure</w:t>
            </w:r>
          </w:p>
        </w:tc>
        <w:tc>
          <w:tcPr>
            <w:tcW w:w="1166"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193</w:t>
            </w:r>
          </w:p>
        </w:tc>
        <w:tc>
          <w:tcPr>
            <w:tcW w:w="720"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193</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3"/>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r>
      <w:tr w:rsidR="001E5399"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b/>
                <w:bCs/>
                <w:sz w:val="18"/>
                <w:szCs w:val="18"/>
              </w:rPr>
            </w:pPr>
            <w:r w:rsidRPr="00A56688">
              <w:rPr>
                <w:rFonts w:cs="Arial"/>
                <w:b/>
                <w:bCs/>
                <w:sz w:val="18"/>
                <w:szCs w:val="18"/>
              </w:rPr>
              <w:t>Income ( $ x 1000)</w:t>
            </w:r>
          </w:p>
        </w:tc>
        <w:tc>
          <w:tcPr>
            <w:tcW w:w="1166"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r w:rsidRPr="00A56688">
              <w:rPr>
                <w:rFonts w:cs="Arial"/>
                <w:sz w:val="18"/>
                <w:szCs w:val="18"/>
              </w:rPr>
              <w:t> </w:t>
            </w:r>
          </w:p>
        </w:tc>
        <w:tc>
          <w:tcPr>
            <w:tcW w:w="720"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p>
        </w:tc>
        <w:tc>
          <w:tcPr>
            <w:tcW w:w="721" w:type="dxa"/>
            <w:gridSpan w:val="3"/>
            <w:tcBorders>
              <w:top w:val="nil"/>
              <w:left w:val="single" w:sz="8" w:space="0" w:color="auto"/>
              <w:bottom w:val="nil"/>
              <w:right w:val="single" w:sz="8" w:space="0" w:color="auto"/>
            </w:tcBorders>
            <w:shd w:val="clear" w:color="auto" w:fill="auto"/>
            <w:noWrap/>
            <w:vAlign w:val="bottom"/>
          </w:tcPr>
          <w:p w:rsidR="001E5399" w:rsidRPr="00A56688" w:rsidRDefault="001E5399" w:rsidP="001E5399">
            <w:pPr>
              <w:spacing w:before="40" w:after="40"/>
              <w:rPr>
                <w:rFonts w:cs="Arial"/>
                <w:sz w:val="18"/>
                <w:szCs w:val="18"/>
              </w:rPr>
            </w:pPr>
          </w:p>
        </w:tc>
        <w:tc>
          <w:tcPr>
            <w:tcW w:w="721" w:type="dxa"/>
            <w:gridSpan w:val="2"/>
            <w:tcBorders>
              <w:top w:val="nil"/>
              <w:left w:val="single" w:sz="8" w:space="0" w:color="auto"/>
              <w:bottom w:val="nil"/>
              <w:right w:val="single" w:sz="8" w:space="0" w:color="auto"/>
            </w:tcBorders>
            <w:shd w:val="clear" w:color="auto" w:fill="auto"/>
            <w:noWrap/>
            <w:vAlign w:val="bottom"/>
          </w:tcPr>
          <w:p w:rsidR="001E5399" w:rsidRPr="00A56688" w:rsidRDefault="001E5399" w:rsidP="001E5399">
            <w:pPr>
              <w:spacing w:before="40" w:after="40"/>
              <w:rPr>
                <w:rFonts w:cs="Arial"/>
                <w:sz w:val="18"/>
                <w:szCs w:val="18"/>
              </w:rPr>
            </w:pPr>
          </w:p>
        </w:tc>
        <w:tc>
          <w:tcPr>
            <w:tcW w:w="721" w:type="dxa"/>
            <w:gridSpan w:val="2"/>
            <w:tcBorders>
              <w:top w:val="nil"/>
              <w:left w:val="single" w:sz="8" w:space="0" w:color="auto"/>
              <w:bottom w:val="nil"/>
              <w:right w:val="single" w:sz="8" w:space="0" w:color="auto"/>
            </w:tcBorders>
            <w:shd w:val="clear" w:color="auto" w:fill="auto"/>
            <w:noWrap/>
            <w:vAlign w:val="bottom"/>
          </w:tcPr>
          <w:p w:rsidR="001E5399" w:rsidRPr="00A56688" w:rsidRDefault="001E5399" w:rsidP="001E5399">
            <w:pPr>
              <w:spacing w:before="40" w:after="40"/>
              <w:rPr>
                <w:rFonts w:cs="Arial"/>
                <w:sz w:val="18"/>
                <w:szCs w:val="18"/>
              </w:rPr>
            </w:pPr>
          </w:p>
        </w:tc>
      </w:tr>
      <w:tr w:rsidR="001E5399"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r w:rsidRPr="00A56688">
              <w:rPr>
                <w:rFonts w:cs="Arial"/>
                <w:sz w:val="18"/>
                <w:szCs w:val="18"/>
              </w:rPr>
              <w:t>Developer Contributions Under This Plan</w:t>
            </w:r>
          </w:p>
        </w:tc>
        <w:tc>
          <w:tcPr>
            <w:tcW w:w="1166"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r w:rsidRPr="00A56688">
              <w:rPr>
                <w:rFonts w:cs="Arial"/>
                <w:sz w:val="18"/>
                <w:szCs w:val="18"/>
              </w:rPr>
              <w:t> </w:t>
            </w:r>
          </w:p>
        </w:tc>
        <w:tc>
          <w:tcPr>
            <w:tcW w:w="720"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3"/>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r>
      <w:tr w:rsidR="001E5399"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r w:rsidRPr="00A56688">
              <w:rPr>
                <w:rFonts w:cs="Arial"/>
                <w:sz w:val="18"/>
                <w:szCs w:val="18"/>
              </w:rPr>
              <w:t>Council Contribution Required</w:t>
            </w:r>
          </w:p>
        </w:tc>
        <w:tc>
          <w:tcPr>
            <w:tcW w:w="1166"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r w:rsidRPr="00A56688">
              <w:rPr>
                <w:rFonts w:cs="Arial"/>
                <w:sz w:val="18"/>
                <w:szCs w:val="18"/>
              </w:rPr>
              <w:t> </w:t>
            </w:r>
          </w:p>
        </w:tc>
        <w:tc>
          <w:tcPr>
            <w:tcW w:w="720"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3"/>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r>
      <w:tr w:rsidR="001E5399"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r w:rsidRPr="00A56688">
              <w:rPr>
                <w:rFonts w:cs="Arial"/>
                <w:sz w:val="18"/>
                <w:szCs w:val="18"/>
              </w:rPr>
              <w:t>Other Income (interest/grants etc.)</w:t>
            </w:r>
          </w:p>
        </w:tc>
        <w:tc>
          <w:tcPr>
            <w:tcW w:w="1166"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r w:rsidRPr="00A56688">
              <w:rPr>
                <w:rFonts w:cs="Arial"/>
                <w:sz w:val="18"/>
                <w:szCs w:val="18"/>
              </w:rPr>
              <w:t> </w:t>
            </w:r>
          </w:p>
        </w:tc>
        <w:tc>
          <w:tcPr>
            <w:tcW w:w="720"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3"/>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r>
      <w:tr w:rsidR="001E5399"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r w:rsidRPr="00A56688">
              <w:rPr>
                <w:rFonts w:cs="Arial"/>
                <w:sz w:val="18"/>
                <w:szCs w:val="18"/>
              </w:rPr>
              <w:t>Contributions on Hand (incl. old funds)</w:t>
            </w:r>
          </w:p>
        </w:tc>
        <w:tc>
          <w:tcPr>
            <w:tcW w:w="1166"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r w:rsidRPr="00A56688">
              <w:rPr>
                <w:rFonts w:cs="Arial"/>
                <w:sz w:val="18"/>
                <w:szCs w:val="18"/>
              </w:rPr>
              <w:t> </w:t>
            </w:r>
          </w:p>
        </w:tc>
        <w:tc>
          <w:tcPr>
            <w:tcW w:w="720"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3"/>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r>
      <w:tr w:rsidR="001E5399"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r w:rsidRPr="00A56688">
              <w:rPr>
                <w:rFonts w:cs="Arial"/>
                <w:sz w:val="18"/>
                <w:szCs w:val="18"/>
              </w:rPr>
              <w:t>Contributions From Existing Consents</w:t>
            </w:r>
          </w:p>
        </w:tc>
        <w:tc>
          <w:tcPr>
            <w:tcW w:w="1166"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r w:rsidRPr="00A56688">
              <w:rPr>
                <w:rFonts w:cs="Arial"/>
                <w:sz w:val="18"/>
                <w:szCs w:val="18"/>
              </w:rPr>
              <w:t> </w:t>
            </w:r>
          </w:p>
        </w:tc>
        <w:tc>
          <w:tcPr>
            <w:tcW w:w="720"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3"/>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r>
      <w:tr w:rsidR="001E5399" w:rsidRPr="00A56688" w:rsidTr="00487287">
        <w:trPr>
          <w:trHeight w:val="255"/>
        </w:trPr>
        <w:tc>
          <w:tcPr>
            <w:tcW w:w="3900" w:type="dxa"/>
            <w:tcBorders>
              <w:top w:val="nil"/>
              <w:left w:val="single" w:sz="8" w:space="0" w:color="auto"/>
              <w:bottom w:val="nil"/>
              <w:right w:val="single" w:sz="8" w:space="0" w:color="auto"/>
            </w:tcBorders>
            <w:shd w:val="clear" w:color="auto" w:fill="C0C0C0"/>
            <w:noWrap/>
            <w:vAlign w:val="bottom"/>
          </w:tcPr>
          <w:p w:rsidR="001E5399" w:rsidRPr="00A56688" w:rsidRDefault="001E5399" w:rsidP="001E5399">
            <w:pPr>
              <w:spacing w:before="40" w:after="40"/>
              <w:rPr>
                <w:rFonts w:cs="Arial"/>
                <w:b/>
                <w:bCs/>
                <w:sz w:val="18"/>
                <w:szCs w:val="18"/>
              </w:rPr>
            </w:pPr>
            <w:r w:rsidRPr="00A56688">
              <w:rPr>
                <w:rFonts w:cs="Arial"/>
                <w:b/>
                <w:bCs/>
                <w:sz w:val="18"/>
                <w:szCs w:val="18"/>
              </w:rPr>
              <w:t>Total Income</w:t>
            </w:r>
          </w:p>
        </w:tc>
        <w:tc>
          <w:tcPr>
            <w:tcW w:w="1166"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rPr>
                <w:rFonts w:cs="Arial"/>
                <w:sz w:val="18"/>
                <w:szCs w:val="18"/>
              </w:rPr>
            </w:pPr>
            <w:r w:rsidRPr="00A56688">
              <w:rPr>
                <w:rFonts w:cs="Arial"/>
                <w:sz w:val="18"/>
                <w:szCs w:val="18"/>
              </w:rPr>
              <w:t> </w:t>
            </w:r>
          </w:p>
        </w:tc>
        <w:tc>
          <w:tcPr>
            <w:tcW w:w="720"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3"/>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r>
      <w:tr w:rsidR="001E5399" w:rsidRPr="00A56688" w:rsidTr="00487287">
        <w:trPr>
          <w:trHeight w:val="255"/>
        </w:trPr>
        <w:tc>
          <w:tcPr>
            <w:tcW w:w="3900" w:type="dxa"/>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rPr>
                <w:rFonts w:cs="Arial"/>
                <w:b/>
                <w:bCs/>
                <w:sz w:val="18"/>
                <w:szCs w:val="18"/>
              </w:rPr>
            </w:pPr>
            <w:r w:rsidRPr="00A56688">
              <w:rPr>
                <w:rFonts w:cs="Arial"/>
                <w:b/>
                <w:bCs/>
                <w:sz w:val="18"/>
                <w:szCs w:val="18"/>
              </w:rPr>
              <w:t>Contribution Cash Flow</w:t>
            </w:r>
          </w:p>
        </w:tc>
        <w:tc>
          <w:tcPr>
            <w:tcW w:w="1166"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rPr>
                <w:rFonts w:cs="Arial"/>
                <w:sz w:val="18"/>
                <w:szCs w:val="18"/>
              </w:rPr>
            </w:pPr>
            <w:r w:rsidRPr="00A56688">
              <w:rPr>
                <w:rFonts w:cs="Arial"/>
                <w:sz w:val="18"/>
                <w:szCs w:val="18"/>
              </w:rPr>
              <w:t> </w:t>
            </w:r>
          </w:p>
        </w:tc>
        <w:tc>
          <w:tcPr>
            <w:tcW w:w="720"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39</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-135</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-116</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-96</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-77</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-58</w:t>
            </w:r>
          </w:p>
        </w:tc>
        <w:tc>
          <w:tcPr>
            <w:tcW w:w="721" w:type="dxa"/>
            <w:gridSpan w:val="3"/>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-39</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nil"/>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r>
      <w:tr w:rsidR="001E5399"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b/>
                <w:bCs/>
                <w:sz w:val="18"/>
                <w:szCs w:val="18"/>
              </w:rPr>
            </w:pPr>
            <w:r w:rsidRPr="00A56688">
              <w:rPr>
                <w:rFonts w:cs="Arial"/>
                <w:b/>
                <w:bCs/>
                <w:sz w:val="18"/>
                <w:szCs w:val="18"/>
              </w:rPr>
              <w:t>Council Bankrolling</w:t>
            </w:r>
          </w:p>
        </w:tc>
        <w:tc>
          <w:tcPr>
            <w:tcW w:w="1166"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r w:rsidRPr="00A56688">
              <w:rPr>
                <w:rFonts w:cs="Arial"/>
                <w:sz w:val="18"/>
                <w:szCs w:val="18"/>
              </w:rPr>
              <w:t> </w:t>
            </w:r>
          </w:p>
        </w:tc>
        <w:tc>
          <w:tcPr>
            <w:tcW w:w="720"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3"/>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r>
      <w:tr w:rsidR="001E5399"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b/>
                <w:bCs/>
                <w:sz w:val="18"/>
                <w:szCs w:val="18"/>
              </w:rPr>
            </w:pPr>
            <w:r w:rsidRPr="00A56688">
              <w:rPr>
                <w:rFonts w:cs="Arial"/>
                <w:b/>
                <w:bCs/>
                <w:sz w:val="18"/>
                <w:szCs w:val="18"/>
              </w:rPr>
              <w:t>Developer Bankrolling</w:t>
            </w:r>
          </w:p>
        </w:tc>
        <w:tc>
          <w:tcPr>
            <w:tcW w:w="1166"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r w:rsidRPr="00A56688">
              <w:rPr>
                <w:rFonts w:cs="Arial"/>
                <w:sz w:val="18"/>
                <w:szCs w:val="18"/>
              </w:rPr>
              <w:t> </w:t>
            </w:r>
          </w:p>
        </w:tc>
        <w:tc>
          <w:tcPr>
            <w:tcW w:w="720"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3"/>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r>
      <w:tr w:rsidR="001E5399"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b/>
                <w:bCs/>
                <w:sz w:val="18"/>
                <w:szCs w:val="18"/>
              </w:rPr>
            </w:pPr>
            <w:r w:rsidRPr="00A56688">
              <w:rPr>
                <w:rFonts w:cs="Arial"/>
                <w:b/>
                <w:bCs/>
                <w:sz w:val="18"/>
                <w:szCs w:val="18"/>
              </w:rPr>
              <w:t>Total Bankrolling</w:t>
            </w:r>
          </w:p>
        </w:tc>
        <w:tc>
          <w:tcPr>
            <w:tcW w:w="1166"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rPr>
                <w:rFonts w:cs="Arial"/>
                <w:sz w:val="18"/>
                <w:szCs w:val="18"/>
              </w:rPr>
            </w:pPr>
            <w:r w:rsidRPr="00A56688">
              <w:rPr>
                <w:rFonts w:cs="Arial"/>
                <w:sz w:val="18"/>
                <w:szCs w:val="18"/>
              </w:rPr>
              <w:t> </w:t>
            </w:r>
          </w:p>
        </w:tc>
        <w:tc>
          <w:tcPr>
            <w:tcW w:w="720"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3"/>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nil"/>
              <w:right w:val="single" w:sz="8" w:space="0" w:color="auto"/>
            </w:tcBorders>
            <w:shd w:val="clear" w:color="auto" w:fill="auto"/>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r>
      <w:tr w:rsidR="001E5399" w:rsidRPr="00A56688" w:rsidTr="00487287">
        <w:trPr>
          <w:trHeight w:val="255"/>
        </w:trPr>
        <w:tc>
          <w:tcPr>
            <w:tcW w:w="3900" w:type="dxa"/>
            <w:tcBorders>
              <w:top w:val="nil"/>
              <w:left w:val="single" w:sz="8" w:space="0" w:color="auto"/>
              <w:bottom w:val="single" w:sz="8" w:space="0" w:color="auto"/>
              <w:right w:val="single" w:sz="8" w:space="0" w:color="auto"/>
            </w:tcBorders>
            <w:shd w:val="clear" w:color="auto" w:fill="C0C0C0"/>
            <w:vAlign w:val="bottom"/>
          </w:tcPr>
          <w:p w:rsidR="001E5399" w:rsidRPr="00A56688" w:rsidRDefault="001E5399" w:rsidP="001E5399">
            <w:pPr>
              <w:spacing w:before="40" w:after="40"/>
              <w:rPr>
                <w:rFonts w:cs="Arial"/>
                <w:b/>
                <w:bCs/>
                <w:sz w:val="18"/>
                <w:szCs w:val="18"/>
              </w:rPr>
            </w:pPr>
            <w:r w:rsidRPr="00A56688">
              <w:rPr>
                <w:rFonts w:cs="Arial"/>
                <w:b/>
                <w:bCs/>
                <w:sz w:val="18"/>
                <w:szCs w:val="18"/>
              </w:rPr>
              <w:t>Adjusted Period Balance</w:t>
            </w:r>
          </w:p>
        </w:tc>
        <w:tc>
          <w:tcPr>
            <w:tcW w:w="1166" w:type="dxa"/>
            <w:gridSpan w:val="2"/>
            <w:tcBorders>
              <w:top w:val="nil"/>
              <w:left w:val="single" w:sz="8" w:space="0" w:color="auto"/>
              <w:bottom w:val="single" w:sz="8" w:space="0" w:color="auto"/>
              <w:right w:val="single" w:sz="8" w:space="0" w:color="auto"/>
            </w:tcBorders>
            <w:shd w:val="clear" w:color="auto" w:fill="C0C0C0"/>
            <w:vAlign w:val="bottom"/>
          </w:tcPr>
          <w:p w:rsidR="001E5399" w:rsidRPr="00A56688" w:rsidRDefault="001E5399" w:rsidP="001E5399">
            <w:pPr>
              <w:spacing w:before="40" w:after="40"/>
              <w:rPr>
                <w:rFonts w:cs="Arial"/>
                <w:sz w:val="18"/>
                <w:szCs w:val="18"/>
              </w:rPr>
            </w:pPr>
            <w:r w:rsidRPr="00A56688">
              <w:rPr>
                <w:rFonts w:cs="Arial"/>
                <w:sz w:val="18"/>
                <w:szCs w:val="18"/>
              </w:rPr>
              <w:t> </w:t>
            </w:r>
          </w:p>
        </w:tc>
        <w:tc>
          <w:tcPr>
            <w:tcW w:w="720" w:type="dxa"/>
            <w:gridSpan w:val="2"/>
            <w:tcBorders>
              <w:top w:val="nil"/>
              <w:left w:val="single" w:sz="8" w:space="0" w:color="auto"/>
              <w:bottom w:val="single" w:sz="8" w:space="0" w:color="auto"/>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c>
          <w:tcPr>
            <w:tcW w:w="721" w:type="dxa"/>
            <w:gridSpan w:val="2"/>
            <w:tcBorders>
              <w:top w:val="nil"/>
              <w:left w:val="single" w:sz="8" w:space="0" w:color="auto"/>
              <w:bottom w:val="single" w:sz="8" w:space="0" w:color="auto"/>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single" w:sz="8" w:space="0" w:color="auto"/>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39</w:t>
            </w:r>
          </w:p>
        </w:tc>
        <w:tc>
          <w:tcPr>
            <w:tcW w:w="721" w:type="dxa"/>
            <w:gridSpan w:val="2"/>
            <w:tcBorders>
              <w:top w:val="nil"/>
              <w:left w:val="single" w:sz="8" w:space="0" w:color="auto"/>
              <w:bottom w:val="single" w:sz="8" w:space="0" w:color="auto"/>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-135</w:t>
            </w:r>
          </w:p>
        </w:tc>
        <w:tc>
          <w:tcPr>
            <w:tcW w:w="721" w:type="dxa"/>
            <w:gridSpan w:val="2"/>
            <w:tcBorders>
              <w:top w:val="nil"/>
              <w:left w:val="single" w:sz="8" w:space="0" w:color="auto"/>
              <w:bottom w:val="single" w:sz="8" w:space="0" w:color="auto"/>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-116</w:t>
            </w:r>
          </w:p>
        </w:tc>
        <w:tc>
          <w:tcPr>
            <w:tcW w:w="721" w:type="dxa"/>
            <w:gridSpan w:val="2"/>
            <w:tcBorders>
              <w:top w:val="nil"/>
              <w:left w:val="single" w:sz="8" w:space="0" w:color="auto"/>
              <w:bottom w:val="single" w:sz="8" w:space="0" w:color="auto"/>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-96</w:t>
            </w:r>
          </w:p>
        </w:tc>
        <w:tc>
          <w:tcPr>
            <w:tcW w:w="721" w:type="dxa"/>
            <w:gridSpan w:val="2"/>
            <w:tcBorders>
              <w:top w:val="nil"/>
              <w:left w:val="single" w:sz="8" w:space="0" w:color="auto"/>
              <w:bottom w:val="single" w:sz="8" w:space="0" w:color="auto"/>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-77</w:t>
            </w:r>
          </w:p>
        </w:tc>
        <w:tc>
          <w:tcPr>
            <w:tcW w:w="721" w:type="dxa"/>
            <w:gridSpan w:val="2"/>
            <w:tcBorders>
              <w:top w:val="nil"/>
              <w:left w:val="single" w:sz="8" w:space="0" w:color="auto"/>
              <w:bottom w:val="single" w:sz="8" w:space="0" w:color="auto"/>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-58</w:t>
            </w:r>
          </w:p>
        </w:tc>
        <w:tc>
          <w:tcPr>
            <w:tcW w:w="721" w:type="dxa"/>
            <w:gridSpan w:val="3"/>
            <w:tcBorders>
              <w:top w:val="nil"/>
              <w:left w:val="single" w:sz="8" w:space="0" w:color="auto"/>
              <w:bottom w:val="single" w:sz="8" w:space="0" w:color="auto"/>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-39</w:t>
            </w:r>
          </w:p>
        </w:tc>
        <w:tc>
          <w:tcPr>
            <w:tcW w:w="721" w:type="dxa"/>
            <w:gridSpan w:val="2"/>
            <w:tcBorders>
              <w:top w:val="nil"/>
              <w:left w:val="single" w:sz="8" w:space="0" w:color="auto"/>
              <w:bottom w:val="single" w:sz="8" w:space="0" w:color="auto"/>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-19</w:t>
            </w:r>
          </w:p>
        </w:tc>
        <w:tc>
          <w:tcPr>
            <w:tcW w:w="721" w:type="dxa"/>
            <w:gridSpan w:val="2"/>
            <w:tcBorders>
              <w:top w:val="nil"/>
              <w:left w:val="single" w:sz="8" w:space="0" w:color="auto"/>
              <w:bottom w:val="single" w:sz="8" w:space="0" w:color="auto"/>
              <w:right w:val="single" w:sz="8" w:space="0" w:color="auto"/>
            </w:tcBorders>
            <w:shd w:val="clear" w:color="auto" w:fill="C0C0C0"/>
            <w:vAlign w:val="bottom"/>
          </w:tcPr>
          <w:p w:rsidR="001E5399" w:rsidRPr="00A56688" w:rsidRDefault="001E5399" w:rsidP="001E5399">
            <w:pPr>
              <w:spacing w:before="40" w:after="40"/>
              <w:jc w:val="right"/>
              <w:rPr>
                <w:rFonts w:cs="Arial"/>
                <w:sz w:val="18"/>
                <w:szCs w:val="18"/>
              </w:rPr>
            </w:pPr>
            <w:r w:rsidRPr="00A56688">
              <w:rPr>
                <w:rFonts w:cs="Arial"/>
                <w:sz w:val="18"/>
                <w:szCs w:val="18"/>
              </w:rPr>
              <w:t>0</w:t>
            </w:r>
          </w:p>
        </w:tc>
      </w:tr>
      <w:tr w:rsidR="001E5399" w:rsidRPr="00A56688" w:rsidTr="00487287">
        <w:trPr>
          <w:trHeight w:val="270"/>
        </w:trPr>
        <w:tc>
          <w:tcPr>
            <w:tcW w:w="3900" w:type="dxa"/>
            <w:tcBorders>
              <w:top w:val="single" w:sz="8" w:space="0" w:color="auto"/>
              <w:left w:val="nil"/>
              <w:bottom w:val="nil"/>
              <w:right w:val="nil"/>
            </w:tcBorders>
            <w:shd w:val="clear" w:color="auto" w:fill="auto"/>
            <w:vAlign w:val="bottom"/>
          </w:tcPr>
          <w:p w:rsidR="001E5399" w:rsidRPr="00A56688" w:rsidRDefault="001E5399" w:rsidP="00501F39">
            <w:pPr>
              <w:rPr>
                <w:rFonts w:cs="Arial"/>
                <w:sz w:val="18"/>
                <w:szCs w:val="18"/>
              </w:rPr>
            </w:pPr>
          </w:p>
        </w:tc>
        <w:tc>
          <w:tcPr>
            <w:tcW w:w="1166" w:type="dxa"/>
            <w:gridSpan w:val="2"/>
            <w:tcBorders>
              <w:top w:val="single" w:sz="8" w:space="0" w:color="auto"/>
              <w:left w:val="nil"/>
              <w:bottom w:val="nil"/>
            </w:tcBorders>
            <w:shd w:val="clear" w:color="auto" w:fill="auto"/>
            <w:vAlign w:val="bottom"/>
          </w:tcPr>
          <w:p w:rsidR="001E5399" w:rsidRPr="00A56688" w:rsidRDefault="001E5399" w:rsidP="00501F39">
            <w:pPr>
              <w:rPr>
                <w:rFonts w:cs="Arial"/>
                <w:sz w:val="18"/>
                <w:szCs w:val="18"/>
              </w:rPr>
            </w:pPr>
            <w:r w:rsidRPr="00A56688">
              <w:rPr>
                <w:rFonts w:cs="Arial"/>
                <w:sz w:val="18"/>
                <w:szCs w:val="18"/>
              </w:rPr>
              <w:t> </w:t>
            </w:r>
          </w:p>
        </w:tc>
        <w:tc>
          <w:tcPr>
            <w:tcW w:w="720" w:type="dxa"/>
            <w:gridSpan w:val="2"/>
            <w:tcBorders>
              <w:top w:val="single" w:sz="8" w:space="0" w:color="auto"/>
              <w:bottom w:val="nil"/>
              <w:right w:val="nil"/>
            </w:tcBorders>
            <w:shd w:val="clear" w:color="auto" w:fill="auto"/>
            <w:vAlign w:val="bottom"/>
          </w:tcPr>
          <w:p w:rsidR="001E5399" w:rsidRPr="00A56688" w:rsidRDefault="001E5399" w:rsidP="00501F39">
            <w:pPr>
              <w:rPr>
                <w:rFonts w:cs="Arial"/>
                <w:sz w:val="18"/>
                <w:szCs w:val="18"/>
              </w:rPr>
            </w:pPr>
          </w:p>
        </w:tc>
        <w:tc>
          <w:tcPr>
            <w:tcW w:w="721" w:type="dxa"/>
            <w:gridSpan w:val="2"/>
            <w:tcBorders>
              <w:top w:val="single" w:sz="8" w:space="0" w:color="auto"/>
              <w:left w:val="nil"/>
              <w:bottom w:val="nil"/>
              <w:right w:val="nil"/>
            </w:tcBorders>
            <w:shd w:val="clear" w:color="auto" w:fill="auto"/>
            <w:vAlign w:val="bottom"/>
          </w:tcPr>
          <w:p w:rsidR="001E5399" w:rsidRPr="00A56688" w:rsidRDefault="001E5399" w:rsidP="00501F39">
            <w:pPr>
              <w:rPr>
                <w:rFonts w:cs="Arial"/>
                <w:sz w:val="18"/>
                <w:szCs w:val="18"/>
              </w:rPr>
            </w:pPr>
          </w:p>
        </w:tc>
        <w:tc>
          <w:tcPr>
            <w:tcW w:w="721" w:type="dxa"/>
            <w:gridSpan w:val="2"/>
            <w:tcBorders>
              <w:top w:val="single" w:sz="8" w:space="0" w:color="auto"/>
              <w:left w:val="nil"/>
              <w:bottom w:val="nil"/>
              <w:right w:val="nil"/>
            </w:tcBorders>
            <w:shd w:val="clear" w:color="auto" w:fill="auto"/>
            <w:vAlign w:val="bottom"/>
          </w:tcPr>
          <w:p w:rsidR="001E5399" w:rsidRPr="00A56688" w:rsidRDefault="001E5399" w:rsidP="00501F39">
            <w:pPr>
              <w:rPr>
                <w:rFonts w:cs="Arial"/>
                <w:sz w:val="18"/>
                <w:szCs w:val="18"/>
              </w:rPr>
            </w:pPr>
          </w:p>
        </w:tc>
        <w:tc>
          <w:tcPr>
            <w:tcW w:w="721" w:type="dxa"/>
            <w:gridSpan w:val="2"/>
            <w:tcBorders>
              <w:top w:val="single" w:sz="8" w:space="0" w:color="auto"/>
              <w:left w:val="nil"/>
              <w:bottom w:val="nil"/>
              <w:right w:val="nil"/>
            </w:tcBorders>
            <w:shd w:val="clear" w:color="auto" w:fill="auto"/>
            <w:vAlign w:val="bottom"/>
          </w:tcPr>
          <w:p w:rsidR="001E5399" w:rsidRPr="00A56688" w:rsidRDefault="001E5399" w:rsidP="00501F39">
            <w:pPr>
              <w:rPr>
                <w:rFonts w:cs="Arial"/>
                <w:sz w:val="18"/>
                <w:szCs w:val="18"/>
              </w:rPr>
            </w:pPr>
          </w:p>
        </w:tc>
        <w:tc>
          <w:tcPr>
            <w:tcW w:w="721" w:type="dxa"/>
            <w:gridSpan w:val="2"/>
            <w:tcBorders>
              <w:top w:val="single" w:sz="8" w:space="0" w:color="auto"/>
              <w:left w:val="nil"/>
              <w:bottom w:val="nil"/>
              <w:right w:val="nil"/>
            </w:tcBorders>
            <w:shd w:val="clear" w:color="auto" w:fill="auto"/>
            <w:vAlign w:val="bottom"/>
          </w:tcPr>
          <w:p w:rsidR="001E5399" w:rsidRPr="00A56688" w:rsidRDefault="001E5399" w:rsidP="00501F39">
            <w:pPr>
              <w:rPr>
                <w:rFonts w:cs="Arial"/>
                <w:sz w:val="18"/>
                <w:szCs w:val="18"/>
              </w:rPr>
            </w:pPr>
          </w:p>
        </w:tc>
        <w:tc>
          <w:tcPr>
            <w:tcW w:w="721" w:type="dxa"/>
            <w:gridSpan w:val="2"/>
            <w:tcBorders>
              <w:top w:val="single" w:sz="8" w:space="0" w:color="auto"/>
              <w:left w:val="nil"/>
              <w:bottom w:val="nil"/>
              <w:right w:val="nil"/>
            </w:tcBorders>
            <w:shd w:val="clear" w:color="auto" w:fill="auto"/>
            <w:vAlign w:val="bottom"/>
          </w:tcPr>
          <w:p w:rsidR="001E5399" w:rsidRPr="00A56688" w:rsidRDefault="001E5399" w:rsidP="00501F39">
            <w:pPr>
              <w:rPr>
                <w:rFonts w:cs="Arial"/>
                <w:sz w:val="18"/>
                <w:szCs w:val="18"/>
              </w:rPr>
            </w:pPr>
          </w:p>
        </w:tc>
        <w:tc>
          <w:tcPr>
            <w:tcW w:w="721" w:type="dxa"/>
            <w:gridSpan w:val="2"/>
            <w:tcBorders>
              <w:top w:val="single" w:sz="8" w:space="0" w:color="auto"/>
              <w:left w:val="nil"/>
              <w:bottom w:val="nil"/>
              <w:right w:val="nil"/>
            </w:tcBorders>
            <w:shd w:val="clear" w:color="auto" w:fill="auto"/>
            <w:vAlign w:val="bottom"/>
          </w:tcPr>
          <w:p w:rsidR="001E5399" w:rsidRPr="00A56688" w:rsidRDefault="001E5399" w:rsidP="00501F39">
            <w:pPr>
              <w:rPr>
                <w:rFonts w:cs="Arial"/>
                <w:sz w:val="18"/>
                <w:szCs w:val="18"/>
              </w:rPr>
            </w:pPr>
          </w:p>
        </w:tc>
        <w:tc>
          <w:tcPr>
            <w:tcW w:w="721" w:type="dxa"/>
            <w:gridSpan w:val="2"/>
            <w:tcBorders>
              <w:top w:val="single" w:sz="8" w:space="0" w:color="auto"/>
              <w:left w:val="nil"/>
              <w:bottom w:val="nil"/>
              <w:right w:val="nil"/>
            </w:tcBorders>
            <w:shd w:val="clear" w:color="auto" w:fill="auto"/>
            <w:vAlign w:val="bottom"/>
          </w:tcPr>
          <w:p w:rsidR="001E5399" w:rsidRPr="00A56688" w:rsidRDefault="001E5399" w:rsidP="00501F39">
            <w:pPr>
              <w:rPr>
                <w:rFonts w:cs="Arial"/>
                <w:sz w:val="18"/>
                <w:szCs w:val="18"/>
              </w:rPr>
            </w:pPr>
          </w:p>
        </w:tc>
        <w:tc>
          <w:tcPr>
            <w:tcW w:w="721" w:type="dxa"/>
            <w:gridSpan w:val="3"/>
            <w:tcBorders>
              <w:top w:val="single" w:sz="8" w:space="0" w:color="auto"/>
              <w:left w:val="nil"/>
              <w:bottom w:val="nil"/>
              <w:right w:val="nil"/>
            </w:tcBorders>
            <w:shd w:val="clear" w:color="auto" w:fill="auto"/>
            <w:noWrap/>
            <w:vAlign w:val="bottom"/>
          </w:tcPr>
          <w:p w:rsidR="001E5399" w:rsidRPr="00A56688" w:rsidRDefault="001E5399" w:rsidP="00501F39">
            <w:pPr>
              <w:rPr>
                <w:rFonts w:cs="Arial"/>
                <w:sz w:val="18"/>
                <w:szCs w:val="18"/>
              </w:rPr>
            </w:pPr>
          </w:p>
        </w:tc>
        <w:tc>
          <w:tcPr>
            <w:tcW w:w="721" w:type="dxa"/>
            <w:gridSpan w:val="2"/>
            <w:tcBorders>
              <w:top w:val="single" w:sz="8" w:space="0" w:color="auto"/>
              <w:left w:val="nil"/>
              <w:bottom w:val="nil"/>
              <w:right w:val="nil"/>
            </w:tcBorders>
            <w:shd w:val="clear" w:color="auto" w:fill="auto"/>
            <w:noWrap/>
            <w:vAlign w:val="bottom"/>
          </w:tcPr>
          <w:p w:rsidR="001E5399" w:rsidRPr="00A56688" w:rsidRDefault="001E5399" w:rsidP="00501F39">
            <w:pPr>
              <w:rPr>
                <w:rFonts w:cs="Arial"/>
                <w:sz w:val="18"/>
                <w:szCs w:val="18"/>
              </w:rPr>
            </w:pPr>
          </w:p>
        </w:tc>
        <w:tc>
          <w:tcPr>
            <w:tcW w:w="721" w:type="dxa"/>
            <w:gridSpan w:val="2"/>
            <w:tcBorders>
              <w:top w:val="single" w:sz="8" w:space="0" w:color="auto"/>
              <w:left w:val="nil"/>
              <w:bottom w:val="nil"/>
              <w:right w:val="nil"/>
            </w:tcBorders>
            <w:shd w:val="clear" w:color="auto" w:fill="auto"/>
            <w:noWrap/>
            <w:vAlign w:val="bottom"/>
          </w:tcPr>
          <w:p w:rsidR="001E5399" w:rsidRPr="00A56688" w:rsidRDefault="001E5399" w:rsidP="00501F39">
            <w:pPr>
              <w:rPr>
                <w:rFonts w:cs="Arial"/>
                <w:sz w:val="18"/>
                <w:szCs w:val="18"/>
              </w:rPr>
            </w:pPr>
          </w:p>
        </w:tc>
      </w:tr>
      <w:tr w:rsidR="001E5399" w:rsidRPr="00A56688" w:rsidTr="00487287">
        <w:trPr>
          <w:gridAfter w:val="1"/>
          <w:wAfter w:w="106" w:type="dxa"/>
          <w:trHeight w:val="255"/>
        </w:trPr>
        <w:tc>
          <w:tcPr>
            <w:tcW w:w="3900" w:type="dxa"/>
            <w:tcBorders>
              <w:top w:val="single" w:sz="8" w:space="0" w:color="auto"/>
              <w:left w:val="single" w:sz="8" w:space="0" w:color="auto"/>
              <w:bottom w:val="nil"/>
              <w:right w:val="nil"/>
            </w:tcBorders>
            <w:shd w:val="clear" w:color="auto" w:fill="C4CCE6"/>
            <w:vAlign w:val="bottom"/>
          </w:tcPr>
          <w:p w:rsidR="001E5399" w:rsidRPr="00A56688" w:rsidRDefault="001E5399" w:rsidP="00501F39">
            <w:pPr>
              <w:rPr>
                <w:rFonts w:cs="Arial"/>
                <w:b/>
                <w:bCs/>
                <w:sz w:val="18"/>
                <w:szCs w:val="18"/>
              </w:rPr>
            </w:pPr>
            <w:r w:rsidRPr="00A56688">
              <w:rPr>
                <w:rFonts w:cs="Arial"/>
                <w:b/>
                <w:bCs/>
                <w:sz w:val="18"/>
                <w:szCs w:val="18"/>
              </w:rPr>
              <w:t>Contribution Rate ('000s)</w:t>
            </w:r>
          </w:p>
        </w:tc>
        <w:tc>
          <w:tcPr>
            <w:tcW w:w="820" w:type="dxa"/>
            <w:tcBorders>
              <w:top w:val="single" w:sz="8" w:space="0" w:color="auto"/>
              <w:left w:val="nil"/>
              <w:bottom w:val="nil"/>
              <w:right w:val="single" w:sz="8" w:space="0" w:color="auto"/>
            </w:tcBorders>
            <w:shd w:val="clear" w:color="auto" w:fill="C4CCE6"/>
            <w:vAlign w:val="bottom"/>
          </w:tcPr>
          <w:p w:rsidR="001E5399" w:rsidRPr="00A56688" w:rsidRDefault="001E5399" w:rsidP="00501F39">
            <w:pPr>
              <w:jc w:val="right"/>
              <w:rPr>
                <w:rFonts w:cs="Arial"/>
                <w:sz w:val="18"/>
                <w:szCs w:val="18"/>
              </w:rPr>
            </w:pPr>
            <w:r w:rsidRPr="00A56688">
              <w:rPr>
                <w:rFonts w:cs="Arial"/>
                <w:sz w:val="18"/>
                <w:szCs w:val="18"/>
              </w:rPr>
              <w:t>0.783</w:t>
            </w:r>
          </w:p>
        </w:tc>
        <w:tc>
          <w:tcPr>
            <w:tcW w:w="680" w:type="dxa"/>
            <w:gridSpan w:val="2"/>
            <w:tcBorders>
              <w:top w:val="nil"/>
              <w:left w:val="nil"/>
              <w:bottom w:val="nil"/>
            </w:tcBorders>
            <w:shd w:val="clear" w:color="auto" w:fill="auto"/>
            <w:vAlign w:val="bottom"/>
          </w:tcPr>
          <w:p w:rsidR="001E5399" w:rsidRPr="00A56688" w:rsidRDefault="001E5399" w:rsidP="00501F39">
            <w:pPr>
              <w:rPr>
                <w:rFonts w:cs="Arial"/>
                <w:sz w:val="18"/>
                <w:szCs w:val="18"/>
              </w:rPr>
            </w:pPr>
            <w:r w:rsidRPr="00A56688">
              <w:rPr>
                <w:rFonts w:cs="Arial"/>
                <w:sz w:val="18"/>
                <w:szCs w:val="18"/>
              </w:rPr>
              <w:t> </w:t>
            </w:r>
          </w:p>
        </w:tc>
        <w:tc>
          <w:tcPr>
            <w:tcW w:w="681" w:type="dxa"/>
            <w:gridSpan w:val="2"/>
            <w:tcBorders>
              <w:top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0"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tcBorders>
              <w:top w:val="nil"/>
              <w:left w:val="nil"/>
              <w:bottom w:val="nil"/>
              <w:right w:val="nil"/>
            </w:tcBorders>
            <w:shd w:val="clear" w:color="auto" w:fill="auto"/>
            <w:noWrap/>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noWrap/>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noWrap/>
            <w:vAlign w:val="bottom"/>
          </w:tcPr>
          <w:p w:rsidR="001E5399" w:rsidRPr="00A56688" w:rsidRDefault="001E5399" w:rsidP="00501F39">
            <w:pPr>
              <w:rPr>
                <w:rFonts w:cs="Arial"/>
                <w:sz w:val="18"/>
                <w:szCs w:val="18"/>
              </w:rPr>
            </w:pPr>
          </w:p>
        </w:tc>
      </w:tr>
      <w:tr w:rsidR="001E5399" w:rsidRPr="00A56688" w:rsidTr="00487287">
        <w:trPr>
          <w:gridAfter w:val="1"/>
          <w:wAfter w:w="106" w:type="dxa"/>
          <w:trHeight w:val="255"/>
        </w:trPr>
        <w:tc>
          <w:tcPr>
            <w:tcW w:w="3900" w:type="dxa"/>
            <w:tcBorders>
              <w:top w:val="nil"/>
              <w:left w:val="single" w:sz="8" w:space="0" w:color="auto"/>
              <w:bottom w:val="nil"/>
              <w:right w:val="nil"/>
            </w:tcBorders>
            <w:shd w:val="clear" w:color="auto" w:fill="C4CCE6"/>
            <w:vAlign w:val="bottom"/>
          </w:tcPr>
          <w:p w:rsidR="001E5399" w:rsidRPr="00A56688" w:rsidRDefault="001E5399" w:rsidP="00501F39">
            <w:pPr>
              <w:rPr>
                <w:rFonts w:cs="Arial"/>
                <w:b/>
                <w:bCs/>
                <w:sz w:val="18"/>
                <w:szCs w:val="18"/>
              </w:rPr>
            </w:pPr>
            <w:r w:rsidRPr="00A56688">
              <w:rPr>
                <w:rFonts w:cs="Arial"/>
                <w:b/>
                <w:bCs/>
                <w:sz w:val="18"/>
                <w:szCs w:val="18"/>
              </w:rPr>
              <w:t>Current/Approved DU (if applic)</w:t>
            </w:r>
          </w:p>
        </w:tc>
        <w:tc>
          <w:tcPr>
            <w:tcW w:w="820" w:type="dxa"/>
            <w:tcBorders>
              <w:top w:val="nil"/>
              <w:left w:val="nil"/>
              <w:bottom w:val="nil"/>
              <w:right w:val="single" w:sz="8" w:space="0" w:color="auto"/>
            </w:tcBorders>
            <w:shd w:val="clear" w:color="auto" w:fill="C4CCE6"/>
            <w:vAlign w:val="bottom"/>
          </w:tcPr>
          <w:p w:rsidR="001E5399" w:rsidRPr="00A56688" w:rsidRDefault="001E5399" w:rsidP="00501F39">
            <w:pPr>
              <w:jc w:val="right"/>
              <w:rPr>
                <w:rFonts w:cs="Arial"/>
                <w:sz w:val="18"/>
                <w:szCs w:val="18"/>
              </w:rPr>
            </w:pPr>
            <w:r w:rsidRPr="00A56688">
              <w:rPr>
                <w:rFonts w:cs="Arial"/>
                <w:sz w:val="18"/>
                <w:szCs w:val="18"/>
              </w:rPr>
              <w:t>0</w:t>
            </w:r>
          </w:p>
        </w:tc>
        <w:tc>
          <w:tcPr>
            <w:tcW w:w="680" w:type="dxa"/>
            <w:gridSpan w:val="2"/>
            <w:tcBorders>
              <w:top w:val="nil"/>
              <w:left w:val="nil"/>
              <w:bottom w:val="nil"/>
            </w:tcBorders>
            <w:shd w:val="clear" w:color="auto" w:fill="auto"/>
            <w:vAlign w:val="bottom"/>
          </w:tcPr>
          <w:p w:rsidR="001E5399" w:rsidRPr="00A56688" w:rsidRDefault="001E5399" w:rsidP="00501F39">
            <w:pPr>
              <w:rPr>
                <w:rFonts w:cs="Arial"/>
                <w:sz w:val="18"/>
                <w:szCs w:val="18"/>
              </w:rPr>
            </w:pPr>
            <w:r w:rsidRPr="00A56688">
              <w:rPr>
                <w:rFonts w:cs="Arial"/>
                <w:sz w:val="18"/>
                <w:szCs w:val="18"/>
              </w:rPr>
              <w:t> </w:t>
            </w:r>
          </w:p>
        </w:tc>
        <w:tc>
          <w:tcPr>
            <w:tcW w:w="681" w:type="dxa"/>
            <w:gridSpan w:val="2"/>
            <w:tcBorders>
              <w:top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0"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tcBorders>
              <w:top w:val="nil"/>
              <w:left w:val="nil"/>
              <w:bottom w:val="nil"/>
              <w:right w:val="nil"/>
            </w:tcBorders>
            <w:shd w:val="clear" w:color="auto" w:fill="auto"/>
            <w:noWrap/>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noWrap/>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noWrap/>
            <w:vAlign w:val="bottom"/>
          </w:tcPr>
          <w:p w:rsidR="001E5399" w:rsidRPr="00A56688" w:rsidRDefault="001E5399" w:rsidP="00501F39">
            <w:pPr>
              <w:rPr>
                <w:rFonts w:cs="Arial"/>
                <w:sz w:val="18"/>
                <w:szCs w:val="18"/>
              </w:rPr>
            </w:pPr>
          </w:p>
        </w:tc>
      </w:tr>
      <w:tr w:rsidR="001E5399" w:rsidRPr="00A56688" w:rsidTr="00487287">
        <w:trPr>
          <w:gridAfter w:val="1"/>
          <w:wAfter w:w="106" w:type="dxa"/>
          <w:trHeight w:val="255"/>
        </w:trPr>
        <w:tc>
          <w:tcPr>
            <w:tcW w:w="3900" w:type="dxa"/>
            <w:tcBorders>
              <w:top w:val="nil"/>
              <w:left w:val="single" w:sz="8" w:space="0" w:color="auto"/>
              <w:bottom w:val="nil"/>
              <w:right w:val="nil"/>
            </w:tcBorders>
            <w:shd w:val="clear" w:color="auto" w:fill="C4CCE6"/>
            <w:vAlign w:val="bottom"/>
          </w:tcPr>
          <w:p w:rsidR="001E5399" w:rsidRPr="00A56688" w:rsidRDefault="001E5399" w:rsidP="00501F39">
            <w:pPr>
              <w:rPr>
                <w:rFonts w:cs="Arial"/>
                <w:b/>
                <w:bCs/>
                <w:sz w:val="18"/>
                <w:szCs w:val="18"/>
              </w:rPr>
            </w:pPr>
            <w:r w:rsidRPr="00A56688">
              <w:rPr>
                <w:rFonts w:cs="Arial"/>
                <w:b/>
                <w:bCs/>
                <w:sz w:val="18"/>
                <w:szCs w:val="18"/>
              </w:rPr>
              <w:t>Remaining DU</w:t>
            </w:r>
          </w:p>
        </w:tc>
        <w:tc>
          <w:tcPr>
            <w:tcW w:w="820" w:type="dxa"/>
            <w:tcBorders>
              <w:top w:val="nil"/>
              <w:left w:val="nil"/>
              <w:bottom w:val="nil"/>
              <w:right w:val="single" w:sz="8" w:space="0" w:color="auto"/>
            </w:tcBorders>
            <w:shd w:val="clear" w:color="auto" w:fill="C4CCE6"/>
            <w:vAlign w:val="bottom"/>
          </w:tcPr>
          <w:p w:rsidR="001E5399" w:rsidRPr="00A56688" w:rsidRDefault="001E5399" w:rsidP="00501F39">
            <w:pPr>
              <w:jc w:val="right"/>
              <w:rPr>
                <w:rFonts w:cs="Arial"/>
                <w:sz w:val="18"/>
                <w:szCs w:val="18"/>
              </w:rPr>
            </w:pPr>
            <w:r w:rsidRPr="00A56688">
              <w:rPr>
                <w:rFonts w:cs="Arial"/>
                <w:sz w:val="18"/>
                <w:szCs w:val="18"/>
              </w:rPr>
              <w:t>246</w:t>
            </w:r>
          </w:p>
        </w:tc>
        <w:tc>
          <w:tcPr>
            <w:tcW w:w="680" w:type="dxa"/>
            <w:gridSpan w:val="2"/>
            <w:tcBorders>
              <w:top w:val="nil"/>
              <w:left w:val="nil"/>
              <w:bottom w:val="nil"/>
            </w:tcBorders>
            <w:shd w:val="clear" w:color="auto" w:fill="auto"/>
            <w:vAlign w:val="bottom"/>
          </w:tcPr>
          <w:p w:rsidR="001E5399" w:rsidRPr="00A56688" w:rsidRDefault="001E5399" w:rsidP="00501F39">
            <w:pPr>
              <w:rPr>
                <w:rFonts w:cs="Arial"/>
                <w:sz w:val="18"/>
                <w:szCs w:val="18"/>
              </w:rPr>
            </w:pPr>
            <w:r w:rsidRPr="00A56688">
              <w:rPr>
                <w:rFonts w:cs="Arial"/>
                <w:sz w:val="18"/>
                <w:szCs w:val="18"/>
              </w:rPr>
              <w:t> </w:t>
            </w:r>
          </w:p>
        </w:tc>
        <w:tc>
          <w:tcPr>
            <w:tcW w:w="681" w:type="dxa"/>
            <w:gridSpan w:val="2"/>
            <w:tcBorders>
              <w:top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0"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tcBorders>
              <w:top w:val="nil"/>
              <w:left w:val="nil"/>
              <w:bottom w:val="nil"/>
              <w:right w:val="nil"/>
            </w:tcBorders>
            <w:shd w:val="clear" w:color="auto" w:fill="auto"/>
            <w:noWrap/>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noWrap/>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noWrap/>
            <w:vAlign w:val="bottom"/>
          </w:tcPr>
          <w:p w:rsidR="001E5399" w:rsidRPr="00A56688" w:rsidRDefault="001E5399" w:rsidP="00501F39">
            <w:pPr>
              <w:rPr>
                <w:rFonts w:cs="Arial"/>
                <w:sz w:val="18"/>
                <w:szCs w:val="18"/>
              </w:rPr>
            </w:pPr>
          </w:p>
        </w:tc>
      </w:tr>
      <w:tr w:rsidR="001E5399" w:rsidRPr="00A56688" w:rsidTr="00487287">
        <w:trPr>
          <w:gridAfter w:val="1"/>
          <w:wAfter w:w="106" w:type="dxa"/>
          <w:trHeight w:val="270"/>
        </w:trPr>
        <w:tc>
          <w:tcPr>
            <w:tcW w:w="3900" w:type="dxa"/>
            <w:tcBorders>
              <w:top w:val="nil"/>
              <w:left w:val="single" w:sz="8" w:space="0" w:color="auto"/>
              <w:bottom w:val="single" w:sz="8" w:space="0" w:color="auto"/>
              <w:right w:val="nil"/>
            </w:tcBorders>
            <w:shd w:val="clear" w:color="auto" w:fill="C4CCE6"/>
            <w:vAlign w:val="bottom"/>
          </w:tcPr>
          <w:p w:rsidR="001E5399" w:rsidRPr="00A56688" w:rsidRDefault="001E5399" w:rsidP="00501F39">
            <w:pPr>
              <w:rPr>
                <w:rFonts w:cs="Arial"/>
                <w:b/>
                <w:bCs/>
                <w:sz w:val="18"/>
                <w:szCs w:val="18"/>
              </w:rPr>
            </w:pPr>
            <w:r w:rsidRPr="00A56688">
              <w:rPr>
                <w:rFonts w:cs="Arial"/>
                <w:b/>
                <w:bCs/>
                <w:sz w:val="18"/>
                <w:szCs w:val="18"/>
              </w:rPr>
              <w:t>Total Scheme DU</w:t>
            </w:r>
          </w:p>
        </w:tc>
        <w:tc>
          <w:tcPr>
            <w:tcW w:w="820" w:type="dxa"/>
            <w:tcBorders>
              <w:top w:val="nil"/>
              <w:left w:val="nil"/>
              <w:bottom w:val="single" w:sz="8" w:space="0" w:color="auto"/>
              <w:right w:val="single" w:sz="8" w:space="0" w:color="auto"/>
            </w:tcBorders>
            <w:shd w:val="clear" w:color="auto" w:fill="C4CCE6"/>
            <w:vAlign w:val="bottom"/>
          </w:tcPr>
          <w:p w:rsidR="001E5399" w:rsidRPr="00A56688" w:rsidRDefault="001E5399" w:rsidP="00501F39">
            <w:pPr>
              <w:jc w:val="right"/>
              <w:rPr>
                <w:rFonts w:cs="Arial"/>
                <w:sz w:val="18"/>
                <w:szCs w:val="18"/>
              </w:rPr>
            </w:pPr>
            <w:r w:rsidRPr="00A56688">
              <w:rPr>
                <w:rFonts w:cs="Arial"/>
                <w:sz w:val="18"/>
                <w:szCs w:val="18"/>
              </w:rPr>
              <w:t>246</w:t>
            </w:r>
          </w:p>
        </w:tc>
        <w:tc>
          <w:tcPr>
            <w:tcW w:w="680" w:type="dxa"/>
            <w:gridSpan w:val="2"/>
            <w:tcBorders>
              <w:top w:val="nil"/>
              <w:left w:val="nil"/>
              <w:bottom w:val="nil"/>
            </w:tcBorders>
            <w:shd w:val="clear" w:color="auto" w:fill="auto"/>
            <w:vAlign w:val="bottom"/>
          </w:tcPr>
          <w:p w:rsidR="001E5399" w:rsidRPr="00A56688" w:rsidRDefault="001E5399" w:rsidP="00501F39">
            <w:pPr>
              <w:rPr>
                <w:rFonts w:cs="Arial"/>
                <w:sz w:val="18"/>
                <w:szCs w:val="18"/>
              </w:rPr>
            </w:pPr>
            <w:r w:rsidRPr="00A56688">
              <w:rPr>
                <w:rFonts w:cs="Arial"/>
                <w:sz w:val="18"/>
                <w:szCs w:val="18"/>
              </w:rPr>
              <w:t> </w:t>
            </w:r>
          </w:p>
        </w:tc>
        <w:tc>
          <w:tcPr>
            <w:tcW w:w="681" w:type="dxa"/>
            <w:gridSpan w:val="2"/>
            <w:tcBorders>
              <w:top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0"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vAlign w:val="bottom"/>
          </w:tcPr>
          <w:p w:rsidR="001E5399" w:rsidRPr="00A56688" w:rsidRDefault="001E5399" w:rsidP="00501F39">
            <w:pPr>
              <w:rPr>
                <w:rFonts w:cs="Arial"/>
                <w:sz w:val="18"/>
                <w:szCs w:val="18"/>
              </w:rPr>
            </w:pPr>
          </w:p>
        </w:tc>
        <w:tc>
          <w:tcPr>
            <w:tcW w:w="681" w:type="dxa"/>
            <w:tcBorders>
              <w:top w:val="nil"/>
              <w:left w:val="nil"/>
              <w:bottom w:val="nil"/>
              <w:right w:val="nil"/>
            </w:tcBorders>
            <w:shd w:val="clear" w:color="auto" w:fill="auto"/>
            <w:noWrap/>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noWrap/>
            <w:vAlign w:val="bottom"/>
          </w:tcPr>
          <w:p w:rsidR="001E5399" w:rsidRPr="00A56688" w:rsidRDefault="001E5399" w:rsidP="00501F39">
            <w:pPr>
              <w:rPr>
                <w:rFonts w:cs="Arial"/>
                <w:sz w:val="18"/>
                <w:szCs w:val="18"/>
              </w:rPr>
            </w:pPr>
          </w:p>
        </w:tc>
        <w:tc>
          <w:tcPr>
            <w:tcW w:w="681" w:type="dxa"/>
            <w:gridSpan w:val="2"/>
            <w:tcBorders>
              <w:top w:val="nil"/>
              <w:left w:val="nil"/>
              <w:bottom w:val="nil"/>
              <w:right w:val="nil"/>
            </w:tcBorders>
            <w:shd w:val="clear" w:color="auto" w:fill="auto"/>
            <w:noWrap/>
            <w:vAlign w:val="bottom"/>
          </w:tcPr>
          <w:p w:rsidR="001E5399" w:rsidRPr="00A56688" w:rsidRDefault="001E5399" w:rsidP="00501F39">
            <w:pPr>
              <w:rPr>
                <w:rFonts w:cs="Arial"/>
                <w:sz w:val="18"/>
                <w:szCs w:val="18"/>
              </w:rPr>
            </w:pPr>
          </w:p>
        </w:tc>
      </w:tr>
    </w:tbl>
    <w:p w:rsidR="00501F39" w:rsidRDefault="00501F39" w:rsidP="00626A41"/>
    <w:p w:rsidR="00501F39" w:rsidRDefault="00501F39" w:rsidP="008D5992">
      <w:pPr>
        <w:pStyle w:val="Tabletitle"/>
      </w:pPr>
      <w:r>
        <w:br w:type="page"/>
      </w:r>
      <w:bookmarkStart w:id="140" w:name="_Toc378064876"/>
      <w:r w:rsidRPr="00A56688">
        <w:t>Table R6</w:t>
      </w:r>
      <w:r w:rsidR="00E40215">
        <w:tab/>
      </w:r>
      <w:r w:rsidRPr="00A56688">
        <w:t xml:space="preserve">Schedule of Works: </w:t>
      </w:r>
      <w:r w:rsidR="00E40215">
        <w:t xml:space="preserve">Roads &amp; Intersections - </w:t>
      </w:r>
      <w:smartTag w:uri="urn:schemas-microsoft-com:office:smarttags" w:element="Street">
        <w:smartTag w:uri="urn:schemas-microsoft-com:office:smarttags" w:element="address">
          <w:r w:rsidR="00E40215">
            <w:t>Wyong Road</w:t>
          </w:r>
        </w:smartTag>
      </w:smartTag>
      <w:r w:rsidR="00E40215">
        <w:t xml:space="preserve"> </w:t>
      </w:r>
      <w:r w:rsidRPr="00A56688">
        <w:t>/</w:t>
      </w:r>
      <w:r w:rsidR="00E40215">
        <w:t xml:space="preserve"> </w:t>
      </w:r>
      <w:smartTag w:uri="urn:schemas-microsoft-com:office:smarttags" w:element="Street">
        <w:smartTag w:uri="urn:schemas-microsoft-com:office:smarttags" w:element="address">
          <w:r w:rsidRPr="00A56688">
            <w:t>Bryant Drive</w:t>
          </w:r>
        </w:smartTag>
      </w:smartTag>
      <w:bookmarkEnd w:id="140"/>
    </w:p>
    <w:p w:rsidR="00501F39" w:rsidRPr="00372F74" w:rsidRDefault="00501F39" w:rsidP="00372F74"/>
    <w:tbl>
      <w:tblPr>
        <w:tblW w:w="13467" w:type="dxa"/>
        <w:tblInd w:w="108" w:type="dxa"/>
        <w:tblLook w:val="0020" w:firstRow="1" w:lastRow="0" w:firstColumn="0" w:lastColumn="0" w:noHBand="0" w:noVBand="0"/>
        <w:tblCaption w:val="Table R6 Schedule of Works: Roads &amp; Intersections - Wyong Road / Bryant Drive"/>
      </w:tblPr>
      <w:tblGrid>
        <w:gridCol w:w="3680"/>
        <w:gridCol w:w="1336"/>
        <w:gridCol w:w="768"/>
        <w:gridCol w:w="768"/>
        <w:gridCol w:w="768"/>
        <w:gridCol w:w="769"/>
        <w:gridCol w:w="768"/>
        <w:gridCol w:w="768"/>
        <w:gridCol w:w="768"/>
        <w:gridCol w:w="769"/>
        <w:gridCol w:w="768"/>
        <w:gridCol w:w="768"/>
        <w:gridCol w:w="769"/>
      </w:tblGrid>
      <w:tr w:rsidR="0065797B" w:rsidRPr="00A56688" w:rsidTr="00487287">
        <w:trPr>
          <w:trHeight w:val="255"/>
        </w:trPr>
        <w:tc>
          <w:tcPr>
            <w:tcW w:w="3680" w:type="dxa"/>
            <w:tcBorders>
              <w:top w:val="single" w:sz="8" w:space="0" w:color="auto"/>
              <w:left w:val="single" w:sz="8" w:space="0" w:color="auto"/>
              <w:bottom w:val="nil"/>
              <w:right w:val="single" w:sz="8" w:space="0" w:color="auto"/>
            </w:tcBorders>
            <w:shd w:val="clear" w:color="auto" w:fill="C4CCE6"/>
            <w:vAlign w:val="bottom"/>
          </w:tcPr>
          <w:p w:rsidR="0065797B" w:rsidRPr="00A56688" w:rsidRDefault="0065797B" w:rsidP="00501F39">
            <w:pPr>
              <w:rPr>
                <w:rFonts w:cs="Arial"/>
                <w:sz w:val="18"/>
                <w:szCs w:val="18"/>
              </w:rPr>
            </w:pPr>
            <w:r w:rsidRPr="00A56688">
              <w:rPr>
                <w:rFonts w:cs="Arial"/>
                <w:sz w:val="18"/>
                <w:szCs w:val="18"/>
              </w:rPr>
              <w:t> </w:t>
            </w:r>
          </w:p>
        </w:tc>
        <w:tc>
          <w:tcPr>
            <w:tcW w:w="1336" w:type="dxa"/>
            <w:tcBorders>
              <w:top w:val="single" w:sz="8" w:space="0" w:color="auto"/>
              <w:left w:val="single" w:sz="8" w:space="0" w:color="auto"/>
              <w:bottom w:val="nil"/>
              <w:right w:val="single" w:sz="8" w:space="0" w:color="auto"/>
            </w:tcBorders>
            <w:shd w:val="clear" w:color="auto" w:fill="C4CCE6"/>
            <w:vAlign w:val="bottom"/>
          </w:tcPr>
          <w:p w:rsidR="0065797B" w:rsidRPr="00A56688" w:rsidRDefault="0065797B" w:rsidP="00501F39">
            <w:pPr>
              <w:rPr>
                <w:rFonts w:cs="Arial"/>
                <w:sz w:val="18"/>
                <w:szCs w:val="18"/>
              </w:rPr>
            </w:pPr>
            <w:r w:rsidRPr="00A56688">
              <w:rPr>
                <w:rFonts w:cs="Arial"/>
                <w:sz w:val="18"/>
                <w:szCs w:val="18"/>
              </w:rPr>
              <w:t> </w:t>
            </w:r>
          </w:p>
        </w:tc>
        <w:tc>
          <w:tcPr>
            <w:tcW w:w="0" w:type="auto"/>
            <w:gridSpan w:val="11"/>
            <w:tcBorders>
              <w:top w:val="single" w:sz="8" w:space="0" w:color="auto"/>
              <w:left w:val="single" w:sz="8" w:space="0" w:color="auto"/>
              <w:right w:val="single" w:sz="8" w:space="0" w:color="000000"/>
            </w:tcBorders>
            <w:shd w:val="clear" w:color="auto" w:fill="C4CCE6"/>
            <w:vAlign w:val="bottom"/>
          </w:tcPr>
          <w:p w:rsidR="0065797B" w:rsidRPr="0009179F" w:rsidRDefault="0065797B" w:rsidP="00B66943">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65797B" w:rsidRPr="00A56688" w:rsidTr="00487287">
        <w:trPr>
          <w:trHeight w:val="270"/>
        </w:trPr>
        <w:tc>
          <w:tcPr>
            <w:tcW w:w="3680" w:type="dxa"/>
            <w:tcBorders>
              <w:top w:val="nil"/>
              <w:left w:val="single" w:sz="8" w:space="0" w:color="auto"/>
              <w:bottom w:val="nil"/>
              <w:right w:val="single" w:sz="8" w:space="0" w:color="auto"/>
            </w:tcBorders>
            <w:shd w:val="clear" w:color="auto" w:fill="C4CCE6"/>
            <w:vAlign w:val="bottom"/>
          </w:tcPr>
          <w:p w:rsidR="0065797B" w:rsidRPr="00A56688" w:rsidRDefault="0065797B" w:rsidP="00501F39">
            <w:pPr>
              <w:rPr>
                <w:rFonts w:cs="Arial"/>
                <w:sz w:val="18"/>
                <w:szCs w:val="18"/>
              </w:rPr>
            </w:pPr>
            <w:r w:rsidRPr="00A56688">
              <w:rPr>
                <w:rFonts w:cs="Arial"/>
                <w:sz w:val="18"/>
                <w:szCs w:val="18"/>
              </w:rPr>
              <w:t> </w:t>
            </w:r>
          </w:p>
        </w:tc>
        <w:tc>
          <w:tcPr>
            <w:tcW w:w="1336" w:type="dxa"/>
            <w:tcBorders>
              <w:top w:val="nil"/>
              <w:left w:val="single" w:sz="8" w:space="0" w:color="auto"/>
              <w:bottom w:val="nil"/>
              <w:right w:val="single" w:sz="8" w:space="0" w:color="auto"/>
            </w:tcBorders>
            <w:shd w:val="clear" w:color="auto" w:fill="C4CCE6"/>
            <w:vAlign w:val="bottom"/>
          </w:tcPr>
          <w:p w:rsidR="0065797B" w:rsidRPr="00A56688" w:rsidRDefault="0065797B" w:rsidP="00501F39">
            <w:pPr>
              <w:jc w:val="center"/>
              <w:rPr>
                <w:rFonts w:cs="Arial"/>
                <w:b/>
                <w:bCs/>
                <w:sz w:val="18"/>
                <w:szCs w:val="18"/>
              </w:rPr>
            </w:pPr>
            <w:r w:rsidRPr="00A56688">
              <w:rPr>
                <w:rFonts w:cs="Arial"/>
                <w:b/>
                <w:bCs/>
                <w:sz w:val="18"/>
                <w:szCs w:val="18"/>
              </w:rPr>
              <w:t>Est Cost</w:t>
            </w:r>
          </w:p>
        </w:tc>
        <w:tc>
          <w:tcPr>
            <w:tcW w:w="0" w:type="auto"/>
            <w:gridSpan w:val="11"/>
            <w:tcBorders>
              <w:left w:val="single" w:sz="8" w:space="0" w:color="auto"/>
              <w:bottom w:val="single" w:sz="8" w:space="0" w:color="auto"/>
              <w:right w:val="single" w:sz="8" w:space="0" w:color="auto"/>
            </w:tcBorders>
            <w:shd w:val="clear" w:color="auto" w:fill="C4CCE6"/>
            <w:vAlign w:val="bottom"/>
          </w:tcPr>
          <w:p w:rsidR="0065797B" w:rsidRPr="0009179F" w:rsidRDefault="0065797B" w:rsidP="00B66943">
            <w:pPr>
              <w:jc w:val="center"/>
              <w:rPr>
                <w:rFonts w:cs="Arial"/>
                <w:b/>
                <w:bCs/>
                <w:sz w:val="18"/>
                <w:szCs w:val="18"/>
              </w:rPr>
            </w:pPr>
            <w:r>
              <w:rPr>
                <w:rFonts w:cs="Arial"/>
                <w:b/>
                <w:bCs/>
                <w:sz w:val="18"/>
                <w:szCs w:val="18"/>
              </w:rPr>
              <w:t>(</w:t>
            </w:r>
            <w:r w:rsidRPr="0009179F">
              <w:rPr>
                <w:rFonts w:cs="Arial"/>
                <w:b/>
                <w:bCs/>
                <w:sz w:val="18"/>
                <w:szCs w:val="18"/>
              </w:rPr>
              <w:t>$ x 1000)</w:t>
            </w:r>
          </w:p>
        </w:tc>
      </w:tr>
      <w:tr w:rsidR="00501F39" w:rsidRPr="00A56688" w:rsidTr="00487287">
        <w:tc>
          <w:tcPr>
            <w:tcW w:w="3680" w:type="dxa"/>
            <w:tcBorders>
              <w:top w:val="nil"/>
              <w:left w:val="single" w:sz="8" w:space="0" w:color="auto"/>
              <w:bottom w:val="single" w:sz="8" w:space="0" w:color="auto"/>
              <w:right w:val="single" w:sz="8" w:space="0" w:color="auto"/>
            </w:tcBorders>
            <w:shd w:val="clear" w:color="auto" w:fill="C4CCE6"/>
            <w:vAlign w:val="bottom"/>
          </w:tcPr>
          <w:p w:rsidR="00501F39" w:rsidRPr="00A56688" w:rsidRDefault="00501F39" w:rsidP="008048A3">
            <w:pPr>
              <w:jc w:val="left"/>
              <w:rPr>
                <w:rFonts w:cs="Arial"/>
                <w:b/>
                <w:bCs/>
                <w:sz w:val="18"/>
                <w:szCs w:val="18"/>
              </w:rPr>
            </w:pPr>
            <w:r w:rsidRPr="00A56688">
              <w:rPr>
                <w:rFonts w:cs="Arial"/>
                <w:b/>
                <w:bCs/>
                <w:sz w:val="18"/>
                <w:szCs w:val="18"/>
              </w:rPr>
              <w:t xml:space="preserve">Item </w:t>
            </w:r>
          </w:p>
        </w:tc>
        <w:tc>
          <w:tcPr>
            <w:tcW w:w="1336" w:type="dxa"/>
            <w:tcBorders>
              <w:top w:val="nil"/>
              <w:left w:val="single" w:sz="8" w:space="0" w:color="auto"/>
              <w:bottom w:val="single" w:sz="8" w:space="0" w:color="auto"/>
              <w:right w:val="single" w:sz="8" w:space="0" w:color="auto"/>
            </w:tcBorders>
            <w:shd w:val="clear" w:color="auto" w:fill="C4CCE6"/>
            <w:vAlign w:val="bottom"/>
          </w:tcPr>
          <w:p w:rsidR="00501F39" w:rsidRPr="00A56688" w:rsidRDefault="008048A3" w:rsidP="00501F39">
            <w:pPr>
              <w:jc w:val="center"/>
              <w:rPr>
                <w:rFonts w:cs="Arial"/>
                <w:b/>
                <w:bCs/>
                <w:sz w:val="18"/>
                <w:szCs w:val="18"/>
              </w:rPr>
            </w:pPr>
            <w:r>
              <w:rPr>
                <w:rFonts w:cs="Arial"/>
                <w:b/>
                <w:bCs/>
                <w:sz w:val="18"/>
                <w:szCs w:val="18"/>
              </w:rPr>
              <w:t>(</w:t>
            </w:r>
            <w:r w:rsidR="00501F39" w:rsidRPr="00A56688">
              <w:rPr>
                <w:rFonts w:cs="Arial"/>
                <w:b/>
                <w:bCs/>
                <w:sz w:val="18"/>
                <w:szCs w:val="18"/>
              </w:rPr>
              <w:t>$ x 1000</w:t>
            </w:r>
            <w:r>
              <w:rPr>
                <w:rFonts w:cs="Arial"/>
                <w:b/>
                <w:bCs/>
                <w:sz w:val="18"/>
                <w:szCs w:val="18"/>
              </w:rPr>
              <w:t>)</w:t>
            </w:r>
          </w:p>
        </w:tc>
        <w:tc>
          <w:tcPr>
            <w:tcW w:w="768" w:type="dxa"/>
            <w:tcBorders>
              <w:top w:val="single" w:sz="8" w:space="0" w:color="auto"/>
              <w:left w:val="single" w:sz="8" w:space="0" w:color="auto"/>
              <w:bottom w:val="single" w:sz="8" w:space="0" w:color="auto"/>
              <w:right w:val="single" w:sz="8" w:space="0" w:color="auto"/>
            </w:tcBorders>
            <w:shd w:val="clear" w:color="auto" w:fill="C4CCE6"/>
            <w:vAlign w:val="bottom"/>
          </w:tcPr>
          <w:p w:rsidR="00501F39" w:rsidRPr="00A56688" w:rsidRDefault="00501F39" w:rsidP="0065797B">
            <w:pPr>
              <w:jc w:val="right"/>
              <w:rPr>
                <w:rFonts w:cs="Arial"/>
                <w:b/>
                <w:bCs/>
                <w:sz w:val="18"/>
                <w:szCs w:val="18"/>
              </w:rPr>
            </w:pPr>
            <w:r w:rsidRPr="00A56688">
              <w:rPr>
                <w:rFonts w:cs="Arial"/>
                <w:b/>
                <w:bCs/>
                <w:sz w:val="18"/>
                <w:szCs w:val="18"/>
              </w:rPr>
              <w:t>0</w:t>
            </w:r>
          </w:p>
        </w:tc>
        <w:tc>
          <w:tcPr>
            <w:tcW w:w="768" w:type="dxa"/>
            <w:tcBorders>
              <w:top w:val="single" w:sz="8" w:space="0" w:color="auto"/>
              <w:left w:val="single" w:sz="8" w:space="0" w:color="auto"/>
              <w:bottom w:val="single" w:sz="8" w:space="0" w:color="auto"/>
              <w:right w:val="single" w:sz="8" w:space="0" w:color="auto"/>
            </w:tcBorders>
            <w:shd w:val="clear" w:color="auto" w:fill="C4CCE6"/>
            <w:vAlign w:val="bottom"/>
          </w:tcPr>
          <w:p w:rsidR="00501F39" w:rsidRPr="00A56688" w:rsidRDefault="00501F39" w:rsidP="0065797B">
            <w:pPr>
              <w:jc w:val="right"/>
              <w:rPr>
                <w:rFonts w:cs="Arial"/>
                <w:b/>
                <w:bCs/>
                <w:sz w:val="18"/>
                <w:szCs w:val="18"/>
              </w:rPr>
            </w:pPr>
            <w:r w:rsidRPr="00A56688">
              <w:rPr>
                <w:rFonts w:cs="Arial"/>
                <w:b/>
                <w:bCs/>
                <w:sz w:val="18"/>
                <w:szCs w:val="18"/>
              </w:rPr>
              <w:t>4</w:t>
            </w:r>
          </w:p>
        </w:tc>
        <w:tc>
          <w:tcPr>
            <w:tcW w:w="768" w:type="dxa"/>
            <w:tcBorders>
              <w:top w:val="single" w:sz="8" w:space="0" w:color="auto"/>
              <w:left w:val="single" w:sz="8" w:space="0" w:color="auto"/>
              <w:bottom w:val="single" w:sz="8" w:space="0" w:color="auto"/>
              <w:right w:val="single" w:sz="8" w:space="0" w:color="auto"/>
            </w:tcBorders>
            <w:shd w:val="clear" w:color="auto" w:fill="C4CCE6"/>
            <w:vAlign w:val="bottom"/>
          </w:tcPr>
          <w:p w:rsidR="00501F39" w:rsidRPr="00A56688" w:rsidRDefault="00501F39" w:rsidP="0065797B">
            <w:pPr>
              <w:jc w:val="right"/>
              <w:rPr>
                <w:rFonts w:cs="Arial"/>
                <w:b/>
                <w:bCs/>
                <w:sz w:val="18"/>
                <w:szCs w:val="18"/>
              </w:rPr>
            </w:pPr>
            <w:r w:rsidRPr="00A56688">
              <w:rPr>
                <w:rFonts w:cs="Arial"/>
                <w:b/>
                <w:bCs/>
                <w:sz w:val="18"/>
                <w:szCs w:val="18"/>
              </w:rPr>
              <w:t>8</w:t>
            </w:r>
          </w:p>
        </w:tc>
        <w:tc>
          <w:tcPr>
            <w:tcW w:w="769" w:type="dxa"/>
            <w:tcBorders>
              <w:top w:val="single" w:sz="8" w:space="0" w:color="auto"/>
              <w:left w:val="single" w:sz="8" w:space="0" w:color="auto"/>
              <w:bottom w:val="single" w:sz="8" w:space="0" w:color="auto"/>
              <w:right w:val="single" w:sz="8" w:space="0" w:color="auto"/>
            </w:tcBorders>
            <w:shd w:val="clear" w:color="auto" w:fill="C4CCE6"/>
            <w:vAlign w:val="bottom"/>
          </w:tcPr>
          <w:p w:rsidR="00501F39" w:rsidRPr="00A56688" w:rsidRDefault="00501F39" w:rsidP="0065797B">
            <w:pPr>
              <w:jc w:val="right"/>
              <w:rPr>
                <w:rFonts w:cs="Arial"/>
                <w:b/>
                <w:bCs/>
                <w:sz w:val="18"/>
                <w:szCs w:val="18"/>
              </w:rPr>
            </w:pPr>
            <w:r w:rsidRPr="00A56688">
              <w:rPr>
                <w:rFonts w:cs="Arial"/>
                <w:b/>
                <w:bCs/>
                <w:sz w:val="18"/>
                <w:szCs w:val="18"/>
              </w:rPr>
              <w:t>11</w:t>
            </w:r>
          </w:p>
        </w:tc>
        <w:tc>
          <w:tcPr>
            <w:tcW w:w="768" w:type="dxa"/>
            <w:tcBorders>
              <w:top w:val="single" w:sz="8" w:space="0" w:color="auto"/>
              <w:left w:val="single" w:sz="8" w:space="0" w:color="auto"/>
              <w:bottom w:val="single" w:sz="8" w:space="0" w:color="auto"/>
              <w:right w:val="single" w:sz="8" w:space="0" w:color="auto"/>
            </w:tcBorders>
            <w:shd w:val="clear" w:color="auto" w:fill="C4CCE6"/>
            <w:vAlign w:val="bottom"/>
          </w:tcPr>
          <w:p w:rsidR="00501F39" w:rsidRPr="00A56688" w:rsidRDefault="00501F39" w:rsidP="0065797B">
            <w:pPr>
              <w:jc w:val="right"/>
              <w:rPr>
                <w:rFonts w:cs="Arial"/>
                <w:b/>
                <w:bCs/>
                <w:sz w:val="18"/>
                <w:szCs w:val="18"/>
              </w:rPr>
            </w:pPr>
            <w:r w:rsidRPr="00A56688">
              <w:rPr>
                <w:rFonts w:cs="Arial"/>
                <w:b/>
                <w:bCs/>
                <w:sz w:val="18"/>
                <w:szCs w:val="18"/>
              </w:rPr>
              <w:t>15</w:t>
            </w:r>
          </w:p>
        </w:tc>
        <w:tc>
          <w:tcPr>
            <w:tcW w:w="768" w:type="dxa"/>
            <w:tcBorders>
              <w:top w:val="single" w:sz="8" w:space="0" w:color="auto"/>
              <w:left w:val="single" w:sz="8" w:space="0" w:color="auto"/>
              <w:bottom w:val="single" w:sz="8" w:space="0" w:color="auto"/>
              <w:right w:val="single" w:sz="8" w:space="0" w:color="auto"/>
            </w:tcBorders>
            <w:shd w:val="clear" w:color="auto" w:fill="C4CCE6"/>
            <w:vAlign w:val="bottom"/>
          </w:tcPr>
          <w:p w:rsidR="00501F39" w:rsidRPr="00A56688" w:rsidRDefault="00501F39" w:rsidP="0065797B">
            <w:pPr>
              <w:jc w:val="right"/>
              <w:rPr>
                <w:rFonts w:cs="Arial"/>
                <w:b/>
                <w:bCs/>
                <w:sz w:val="18"/>
                <w:szCs w:val="18"/>
              </w:rPr>
            </w:pPr>
            <w:r w:rsidRPr="00A56688">
              <w:rPr>
                <w:rFonts w:cs="Arial"/>
                <w:b/>
                <w:bCs/>
                <w:sz w:val="18"/>
                <w:szCs w:val="18"/>
              </w:rPr>
              <w:t>19</w:t>
            </w:r>
          </w:p>
        </w:tc>
        <w:tc>
          <w:tcPr>
            <w:tcW w:w="768" w:type="dxa"/>
            <w:tcBorders>
              <w:top w:val="single" w:sz="8" w:space="0" w:color="auto"/>
              <w:left w:val="single" w:sz="8" w:space="0" w:color="auto"/>
              <w:bottom w:val="single" w:sz="8" w:space="0" w:color="auto"/>
              <w:right w:val="single" w:sz="8" w:space="0" w:color="auto"/>
            </w:tcBorders>
            <w:shd w:val="clear" w:color="auto" w:fill="C4CCE6"/>
            <w:vAlign w:val="bottom"/>
          </w:tcPr>
          <w:p w:rsidR="00501F39" w:rsidRPr="00A56688" w:rsidRDefault="00501F39" w:rsidP="0065797B">
            <w:pPr>
              <w:jc w:val="right"/>
              <w:rPr>
                <w:rFonts w:cs="Arial"/>
                <w:b/>
                <w:bCs/>
                <w:sz w:val="18"/>
                <w:szCs w:val="18"/>
              </w:rPr>
            </w:pPr>
            <w:r w:rsidRPr="00A56688">
              <w:rPr>
                <w:rFonts w:cs="Arial"/>
                <w:b/>
                <w:bCs/>
                <w:sz w:val="18"/>
                <w:szCs w:val="18"/>
              </w:rPr>
              <w:t>23</w:t>
            </w:r>
          </w:p>
        </w:tc>
        <w:tc>
          <w:tcPr>
            <w:tcW w:w="769" w:type="dxa"/>
            <w:tcBorders>
              <w:top w:val="single" w:sz="8" w:space="0" w:color="auto"/>
              <w:left w:val="single" w:sz="8" w:space="0" w:color="auto"/>
              <w:bottom w:val="single" w:sz="8" w:space="0" w:color="auto"/>
              <w:right w:val="single" w:sz="8" w:space="0" w:color="auto"/>
            </w:tcBorders>
            <w:shd w:val="clear" w:color="auto" w:fill="C4CCE6"/>
            <w:vAlign w:val="bottom"/>
          </w:tcPr>
          <w:p w:rsidR="00501F39" w:rsidRPr="00A56688" w:rsidRDefault="00501F39" w:rsidP="0065797B">
            <w:pPr>
              <w:jc w:val="right"/>
              <w:rPr>
                <w:rFonts w:cs="Arial"/>
                <w:b/>
                <w:bCs/>
                <w:sz w:val="18"/>
                <w:szCs w:val="18"/>
              </w:rPr>
            </w:pPr>
            <w:r w:rsidRPr="00A56688">
              <w:rPr>
                <w:rFonts w:cs="Arial"/>
                <w:b/>
                <w:bCs/>
                <w:sz w:val="18"/>
                <w:szCs w:val="18"/>
              </w:rPr>
              <w:t>26</w:t>
            </w:r>
          </w:p>
        </w:tc>
        <w:tc>
          <w:tcPr>
            <w:tcW w:w="768"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501F39" w:rsidRPr="00A56688" w:rsidRDefault="00501F39" w:rsidP="0065797B">
            <w:pPr>
              <w:jc w:val="right"/>
              <w:rPr>
                <w:rFonts w:cs="Arial"/>
                <w:b/>
                <w:bCs/>
                <w:sz w:val="18"/>
                <w:szCs w:val="18"/>
              </w:rPr>
            </w:pPr>
            <w:r w:rsidRPr="00A56688">
              <w:rPr>
                <w:rFonts w:cs="Arial"/>
                <w:b/>
                <w:bCs/>
                <w:sz w:val="18"/>
                <w:szCs w:val="18"/>
              </w:rPr>
              <w:t>30</w:t>
            </w:r>
          </w:p>
        </w:tc>
        <w:tc>
          <w:tcPr>
            <w:tcW w:w="768"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501F39" w:rsidRPr="00A56688" w:rsidRDefault="00501F39" w:rsidP="0065797B">
            <w:pPr>
              <w:jc w:val="right"/>
              <w:rPr>
                <w:rFonts w:cs="Arial"/>
                <w:b/>
                <w:bCs/>
                <w:sz w:val="18"/>
                <w:szCs w:val="18"/>
              </w:rPr>
            </w:pPr>
            <w:r w:rsidRPr="00A56688">
              <w:rPr>
                <w:rFonts w:cs="Arial"/>
                <w:b/>
                <w:bCs/>
                <w:sz w:val="18"/>
                <w:szCs w:val="18"/>
              </w:rPr>
              <w:t>34</w:t>
            </w:r>
          </w:p>
        </w:tc>
        <w:tc>
          <w:tcPr>
            <w:tcW w:w="769"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501F39" w:rsidRPr="00A56688" w:rsidRDefault="00501F39" w:rsidP="0065797B">
            <w:pPr>
              <w:jc w:val="right"/>
              <w:rPr>
                <w:rFonts w:cs="Arial"/>
                <w:b/>
                <w:bCs/>
                <w:sz w:val="18"/>
                <w:szCs w:val="18"/>
              </w:rPr>
            </w:pPr>
            <w:r w:rsidRPr="00A56688">
              <w:rPr>
                <w:rFonts w:cs="Arial"/>
                <w:b/>
                <w:bCs/>
                <w:sz w:val="18"/>
                <w:szCs w:val="18"/>
              </w:rPr>
              <w:t>38</w:t>
            </w:r>
          </w:p>
        </w:tc>
      </w:tr>
      <w:tr w:rsidR="00501F39" w:rsidRPr="00A56688" w:rsidTr="00487287">
        <w:trPr>
          <w:trHeight w:val="255"/>
        </w:trPr>
        <w:tc>
          <w:tcPr>
            <w:tcW w:w="3680"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b/>
                <w:bCs/>
                <w:sz w:val="18"/>
                <w:szCs w:val="18"/>
              </w:rPr>
            </w:pPr>
            <w:r w:rsidRPr="00A56688">
              <w:rPr>
                <w:rFonts w:cs="Arial"/>
                <w:b/>
                <w:bCs/>
                <w:sz w:val="18"/>
                <w:szCs w:val="18"/>
              </w:rPr>
              <w:t>Works Expenditure</w:t>
            </w:r>
          </w:p>
        </w:tc>
        <w:tc>
          <w:tcPr>
            <w:tcW w:w="1336"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r w:rsidRPr="00A56688">
              <w:rPr>
                <w:rFonts w:cs="Arial"/>
                <w:sz w:val="18"/>
                <w:szCs w:val="18"/>
              </w:rPr>
              <w:t> </w:t>
            </w:r>
          </w:p>
        </w:tc>
        <w:tc>
          <w:tcPr>
            <w:tcW w:w="768"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p>
        </w:tc>
        <w:tc>
          <w:tcPr>
            <w:tcW w:w="768"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p>
        </w:tc>
        <w:tc>
          <w:tcPr>
            <w:tcW w:w="768"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p>
        </w:tc>
        <w:tc>
          <w:tcPr>
            <w:tcW w:w="769"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p>
        </w:tc>
        <w:tc>
          <w:tcPr>
            <w:tcW w:w="768"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p>
        </w:tc>
        <w:tc>
          <w:tcPr>
            <w:tcW w:w="768"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p>
        </w:tc>
        <w:tc>
          <w:tcPr>
            <w:tcW w:w="768"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p>
        </w:tc>
        <w:tc>
          <w:tcPr>
            <w:tcW w:w="769"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p>
        </w:tc>
        <w:tc>
          <w:tcPr>
            <w:tcW w:w="768" w:type="dxa"/>
            <w:tcBorders>
              <w:top w:val="single" w:sz="8" w:space="0" w:color="auto"/>
              <w:left w:val="single" w:sz="8" w:space="0" w:color="auto"/>
              <w:bottom w:val="nil"/>
              <w:right w:val="single" w:sz="8" w:space="0" w:color="auto"/>
            </w:tcBorders>
            <w:shd w:val="clear" w:color="auto" w:fill="auto"/>
            <w:noWrap/>
            <w:vAlign w:val="bottom"/>
          </w:tcPr>
          <w:p w:rsidR="00501F39" w:rsidRPr="00A56688" w:rsidRDefault="00501F39" w:rsidP="001007F7">
            <w:pPr>
              <w:spacing w:before="40" w:after="40"/>
              <w:rPr>
                <w:rFonts w:cs="Arial"/>
                <w:sz w:val="18"/>
                <w:szCs w:val="18"/>
              </w:rPr>
            </w:pPr>
          </w:p>
        </w:tc>
        <w:tc>
          <w:tcPr>
            <w:tcW w:w="768" w:type="dxa"/>
            <w:tcBorders>
              <w:top w:val="single" w:sz="8" w:space="0" w:color="auto"/>
              <w:left w:val="single" w:sz="8" w:space="0" w:color="auto"/>
              <w:bottom w:val="nil"/>
              <w:right w:val="single" w:sz="8" w:space="0" w:color="auto"/>
            </w:tcBorders>
            <w:shd w:val="clear" w:color="auto" w:fill="auto"/>
            <w:noWrap/>
            <w:vAlign w:val="bottom"/>
          </w:tcPr>
          <w:p w:rsidR="00501F39" w:rsidRPr="00A56688" w:rsidRDefault="00501F39" w:rsidP="001007F7">
            <w:pPr>
              <w:spacing w:before="40" w:after="40"/>
              <w:rPr>
                <w:rFonts w:cs="Arial"/>
                <w:sz w:val="18"/>
                <w:szCs w:val="18"/>
              </w:rPr>
            </w:pPr>
          </w:p>
        </w:tc>
        <w:tc>
          <w:tcPr>
            <w:tcW w:w="769" w:type="dxa"/>
            <w:tcBorders>
              <w:top w:val="single" w:sz="8" w:space="0" w:color="auto"/>
              <w:left w:val="single" w:sz="8" w:space="0" w:color="auto"/>
              <w:bottom w:val="nil"/>
              <w:right w:val="single" w:sz="8" w:space="0" w:color="auto"/>
            </w:tcBorders>
            <w:shd w:val="clear" w:color="auto" w:fill="auto"/>
            <w:noWrap/>
            <w:vAlign w:val="bottom"/>
          </w:tcPr>
          <w:p w:rsidR="00501F39" w:rsidRPr="00A56688" w:rsidRDefault="00501F39" w:rsidP="001007F7">
            <w:pPr>
              <w:spacing w:before="40" w:after="40"/>
              <w:rPr>
                <w:rFonts w:cs="Arial"/>
                <w:sz w:val="18"/>
                <w:szCs w:val="18"/>
              </w:rPr>
            </w:pPr>
          </w:p>
        </w:tc>
      </w:tr>
      <w:tr w:rsidR="00501F39" w:rsidRPr="00A56688" w:rsidTr="00487287">
        <w:trPr>
          <w:trHeight w:val="255"/>
        </w:trPr>
        <w:tc>
          <w:tcPr>
            <w:tcW w:w="3680" w:type="dxa"/>
            <w:tcBorders>
              <w:top w:val="nil"/>
              <w:left w:val="single" w:sz="8" w:space="0" w:color="auto"/>
              <w:bottom w:val="nil"/>
              <w:right w:val="single" w:sz="8" w:space="0" w:color="auto"/>
            </w:tcBorders>
            <w:shd w:val="clear" w:color="auto" w:fill="auto"/>
            <w:noWrap/>
            <w:vAlign w:val="bottom"/>
          </w:tcPr>
          <w:p w:rsidR="00501F39" w:rsidRPr="00A56688" w:rsidRDefault="00501F39" w:rsidP="001007F7">
            <w:pPr>
              <w:spacing w:before="40" w:after="40"/>
              <w:rPr>
                <w:rFonts w:cs="Arial"/>
                <w:sz w:val="18"/>
                <w:szCs w:val="18"/>
              </w:rPr>
            </w:pPr>
            <w:smartTag w:uri="urn:schemas-microsoft-com:office:smarttags" w:element="Street">
              <w:smartTag w:uri="urn:schemas-microsoft-com:office:smarttags" w:element="address">
                <w:r w:rsidRPr="00A56688">
                  <w:rPr>
                    <w:rFonts w:cs="Arial"/>
                    <w:sz w:val="18"/>
                    <w:szCs w:val="18"/>
                  </w:rPr>
                  <w:t>Wyong Rd/Bryant Dr</w:t>
                </w:r>
              </w:smartTag>
            </w:smartTag>
            <w:r w:rsidRPr="00A56688">
              <w:rPr>
                <w:rFonts w:cs="Arial"/>
                <w:sz w:val="18"/>
                <w:szCs w:val="18"/>
              </w:rPr>
              <w:t xml:space="preserve"> RAB</w:t>
            </w:r>
          </w:p>
        </w:tc>
        <w:tc>
          <w:tcPr>
            <w:tcW w:w="1336"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430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430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680" w:type="dxa"/>
            <w:tcBorders>
              <w:top w:val="nil"/>
              <w:left w:val="single" w:sz="8" w:space="0" w:color="auto"/>
              <w:bottom w:val="nil"/>
              <w:right w:val="single" w:sz="8" w:space="0" w:color="auto"/>
            </w:tcBorders>
            <w:shd w:val="clear" w:color="auto" w:fill="auto"/>
            <w:noWrap/>
            <w:vAlign w:val="bottom"/>
          </w:tcPr>
          <w:p w:rsidR="00501F39" w:rsidRPr="00A56688" w:rsidRDefault="00501F39" w:rsidP="001007F7">
            <w:pPr>
              <w:spacing w:before="40" w:after="40"/>
              <w:rPr>
                <w:rFonts w:cs="Arial"/>
                <w:sz w:val="18"/>
                <w:szCs w:val="18"/>
              </w:rPr>
            </w:pPr>
            <w:r w:rsidRPr="00A56688">
              <w:rPr>
                <w:rFonts w:cs="Arial"/>
                <w:sz w:val="18"/>
                <w:szCs w:val="18"/>
              </w:rPr>
              <w:t>Left Turn slip lane</w:t>
            </w:r>
          </w:p>
        </w:tc>
        <w:tc>
          <w:tcPr>
            <w:tcW w:w="1336"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421</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421</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680"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rPr>
                <w:rFonts w:cs="Arial"/>
                <w:b/>
                <w:bCs/>
                <w:sz w:val="18"/>
                <w:szCs w:val="18"/>
              </w:rPr>
            </w:pPr>
            <w:r w:rsidRPr="00A56688">
              <w:rPr>
                <w:rFonts w:cs="Arial"/>
                <w:b/>
                <w:bCs/>
                <w:sz w:val="18"/>
                <w:szCs w:val="18"/>
              </w:rPr>
              <w:t>Total Expenditure</w:t>
            </w:r>
          </w:p>
        </w:tc>
        <w:tc>
          <w:tcPr>
            <w:tcW w:w="1336"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851</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851</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680"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b/>
                <w:bCs/>
                <w:sz w:val="18"/>
                <w:szCs w:val="18"/>
              </w:rPr>
            </w:pPr>
            <w:r w:rsidRPr="00A56688">
              <w:rPr>
                <w:rFonts w:cs="Arial"/>
                <w:b/>
                <w:bCs/>
                <w:sz w:val="18"/>
                <w:szCs w:val="18"/>
              </w:rPr>
              <w:t>Income ($ x 1000)</w:t>
            </w:r>
          </w:p>
        </w:tc>
        <w:tc>
          <w:tcPr>
            <w:tcW w:w="1336"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r w:rsidRPr="00A56688">
              <w:rPr>
                <w:rFonts w:cs="Arial"/>
                <w:sz w:val="18"/>
                <w:szCs w:val="18"/>
              </w:rPr>
              <w:t> </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p>
        </w:tc>
        <w:tc>
          <w:tcPr>
            <w:tcW w:w="768" w:type="dxa"/>
            <w:tcBorders>
              <w:top w:val="nil"/>
              <w:left w:val="single" w:sz="8" w:space="0" w:color="auto"/>
              <w:bottom w:val="nil"/>
              <w:right w:val="single" w:sz="8" w:space="0" w:color="auto"/>
            </w:tcBorders>
            <w:shd w:val="clear" w:color="auto" w:fill="auto"/>
            <w:noWrap/>
            <w:vAlign w:val="bottom"/>
          </w:tcPr>
          <w:p w:rsidR="00501F39" w:rsidRPr="00A56688" w:rsidRDefault="00501F39" w:rsidP="001007F7">
            <w:pPr>
              <w:spacing w:before="40" w:after="40"/>
              <w:rPr>
                <w:rFonts w:cs="Arial"/>
                <w:sz w:val="18"/>
                <w:szCs w:val="18"/>
              </w:rPr>
            </w:pPr>
          </w:p>
        </w:tc>
        <w:tc>
          <w:tcPr>
            <w:tcW w:w="768" w:type="dxa"/>
            <w:tcBorders>
              <w:top w:val="nil"/>
              <w:left w:val="single" w:sz="8" w:space="0" w:color="auto"/>
              <w:bottom w:val="nil"/>
              <w:right w:val="single" w:sz="8" w:space="0" w:color="auto"/>
            </w:tcBorders>
            <w:shd w:val="clear" w:color="auto" w:fill="auto"/>
            <w:noWrap/>
            <w:vAlign w:val="bottom"/>
          </w:tcPr>
          <w:p w:rsidR="00501F39" w:rsidRPr="00A56688" w:rsidRDefault="00501F39" w:rsidP="001007F7">
            <w:pPr>
              <w:spacing w:before="40" w:after="40"/>
              <w:rPr>
                <w:rFonts w:cs="Arial"/>
                <w:sz w:val="18"/>
                <w:szCs w:val="18"/>
              </w:rPr>
            </w:pPr>
          </w:p>
        </w:tc>
        <w:tc>
          <w:tcPr>
            <w:tcW w:w="769" w:type="dxa"/>
            <w:tcBorders>
              <w:top w:val="nil"/>
              <w:left w:val="single" w:sz="8" w:space="0" w:color="auto"/>
              <w:bottom w:val="nil"/>
              <w:right w:val="single" w:sz="8" w:space="0" w:color="auto"/>
            </w:tcBorders>
            <w:shd w:val="clear" w:color="auto" w:fill="auto"/>
            <w:noWrap/>
            <w:vAlign w:val="bottom"/>
          </w:tcPr>
          <w:p w:rsidR="00501F39" w:rsidRPr="00A56688" w:rsidRDefault="00501F39" w:rsidP="001007F7">
            <w:pPr>
              <w:spacing w:before="40" w:after="40"/>
              <w:rPr>
                <w:rFonts w:cs="Arial"/>
                <w:sz w:val="18"/>
                <w:szCs w:val="18"/>
              </w:rPr>
            </w:pPr>
          </w:p>
        </w:tc>
      </w:tr>
      <w:tr w:rsidR="00501F39" w:rsidRPr="00A56688" w:rsidTr="00487287">
        <w:trPr>
          <w:trHeight w:val="255"/>
        </w:trPr>
        <w:tc>
          <w:tcPr>
            <w:tcW w:w="3680"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r w:rsidRPr="00A56688">
              <w:rPr>
                <w:rFonts w:cs="Arial"/>
                <w:sz w:val="18"/>
                <w:szCs w:val="18"/>
              </w:rPr>
              <w:t>Developer Contributions Under This Plan</w:t>
            </w:r>
          </w:p>
        </w:tc>
        <w:tc>
          <w:tcPr>
            <w:tcW w:w="1336"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180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r>
      <w:tr w:rsidR="00501F39" w:rsidRPr="00A56688" w:rsidTr="00487287">
        <w:trPr>
          <w:trHeight w:val="255"/>
        </w:trPr>
        <w:tc>
          <w:tcPr>
            <w:tcW w:w="3680"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r w:rsidRPr="00A56688">
              <w:rPr>
                <w:rFonts w:cs="Arial"/>
                <w:sz w:val="18"/>
                <w:szCs w:val="18"/>
              </w:rPr>
              <w:t>Council Contribution Required</w:t>
            </w:r>
          </w:p>
        </w:tc>
        <w:tc>
          <w:tcPr>
            <w:tcW w:w="1336"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680"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smartTag w:uri="urn:schemas-microsoft-com:office:smarttags" w:element="place">
              <w:smartTag w:uri="urn:schemas-microsoft-com:office:smarttags" w:element="PlaceName">
                <w:r w:rsidRPr="00A56688">
                  <w:rPr>
                    <w:rFonts w:cs="Arial"/>
                    <w:sz w:val="18"/>
                    <w:szCs w:val="18"/>
                  </w:rPr>
                  <w:t>Tuggerah</w:t>
                </w:r>
              </w:smartTag>
              <w:r w:rsidRPr="00A56688">
                <w:rPr>
                  <w:rFonts w:cs="Arial"/>
                  <w:sz w:val="18"/>
                  <w:szCs w:val="18"/>
                </w:rPr>
                <w:t xml:space="preserve"> </w:t>
              </w:r>
              <w:smartTag w:uri="urn:schemas-microsoft-com:office:smarttags" w:element="PlaceName">
                <w:r w:rsidRPr="00A56688">
                  <w:rPr>
                    <w:rFonts w:cs="Arial"/>
                    <w:sz w:val="18"/>
                    <w:szCs w:val="18"/>
                  </w:rPr>
                  <w:t>Business</w:t>
                </w:r>
              </w:smartTag>
              <w:r w:rsidRPr="00A56688">
                <w:rPr>
                  <w:rFonts w:cs="Arial"/>
                  <w:sz w:val="18"/>
                  <w:szCs w:val="18"/>
                </w:rPr>
                <w:t xml:space="preserve"> </w:t>
              </w:r>
              <w:smartTag w:uri="urn:schemas-microsoft-com:office:smarttags" w:element="PlaceType">
                <w:r w:rsidRPr="00A56688">
                  <w:rPr>
                    <w:rFonts w:cs="Arial"/>
                    <w:sz w:val="18"/>
                    <w:szCs w:val="18"/>
                  </w:rPr>
                  <w:t>Park</w:t>
                </w:r>
              </w:smartTag>
            </w:smartTag>
          </w:p>
        </w:tc>
        <w:tc>
          <w:tcPr>
            <w:tcW w:w="1336"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338</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338</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680"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r w:rsidRPr="00A56688">
              <w:rPr>
                <w:rFonts w:cs="Arial"/>
                <w:sz w:val="18"/>
                <w:szCs w:val="18"/>
              </w:rPr>
              <w:t>Supa Centa</w:t>
            </w:r>
          </w:p>
        </w:tc>
        <w:tc>
          <w:tcPr>
            <w:tcW w:w="1336"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127</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127</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680"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r w:rsidRPr="00A56688">
              <w:rPr>
                <w:rFonts w:cs="Arial"/>
                <w:sz w:val="18"/>
                <w:szCs w:val="18"/>
              </w:rPr>
              <w:t>Westfields</w:t>
            </w:r>
          </w:p>
        </w:tc>
        <w:tc>
          <w:tcPr>
            <w:tcW w:w="1336"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206</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206</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680"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r w:rsidRPr="00A56688">
              <w:rPr>
                <w:rFonts w:cs="Arial"/>
                <w:sz w:val="18"/>
                <w:szCs w:val="18"/>
              </w:rPr>
              <w:t>Other Income (interest/grants etc.)</w:t>
            </w:r>
          </w:p>
        </w:tc>
        <w:tc>
          <w:tcPr>
            <w:tcW w:w="1336"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680"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r w:rsidRPr="00A56688">
              <w:rPr>
                <w:rFonts w:cs="Arial"/>
                <w:sz w:val="18"/>
                <w:szCs w:val="18"/>
              </w:rPr>
              <w:t>Contributions on Hand (incl. old funds)</w:t>
            </w:r>
          </w:p>
        </w:tc>
        <w:tc>
          <w:tcPr>
            <w:tcW w:w="1336"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680"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r w:rsidRPr="00A56688">
              <w:rPr>
                <w:rFonts w:cs="Arial"/>
                <w:sz w:val="18"/>
                <w:szCs w:val="18"/>
              </w:rPr>
              <w:t>Contributions From Existing Consents</w:t>
            </w:r>
          </w:p>
        </w:tc>
        <w:tc>
          <w:tcPr>
            <w:tcW w:w="1336"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680" w:type="dxa"/>
            <w:tcBorders>
              <w:top w:val="nil"/>
              <w:left w:val="single" w:sz="8" w:space="0" w:color="auto"/>
              <w:bottom w:val="nil"/>
              <w:right w:val="single" w:sz="8" w:space="0" w:color="auto"/>
            </w:tcBorders>
            <w:shd w:val="clear" w:color="auto" w:fill="C0C0C0"/>
            <w:noWrap/>
            <w:vAlign w:val="bottom"/>
          </w:tcPr>
          <w:p w:rsidR="00501F39" w:rsidRPr="00A56688" w:rsidRDefault="00501F39" w:rsidP="001007F7">
            <w:pPr>
              <w:spacing w:before="40" w:after="40"/>
              <w:rPr>
                <w:rFonts w:cs="Arial"/>
                <w:b/>
                <w:bCs/>
                <w:sz w:val="18"/>
                <w:szCs w:val="18"/>
              </w:rPr>
            </w:pPr>
            <w:r w:rsidRPr="00A56688">
              <w:rPr>
                <w:rFonts w:cs="Arial"/>
                <w:b/>
                <w:bCs/>
                <w:sz w:val="18"/>
                <w:szCs w:val="18"/>
              </w:rPr>
              <w:t>Total Income</w:t>
            </w:r>
          </w:p>
        </w:tc>
        <w:tc>
          <w:tcPr>
            <w:tcW w:w="1336"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851</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689</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9"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9"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9"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r>
      <w:tr w:rsidR="00501F39" w:rsidRPr="00A56688" w:rsidTr="00487287">
        <w:trPr>
          <w:trHeight w:val="255"/>
        </w:trPr>
        <w:tc>
          <w:tcPr>
            <w:tcW w:w="3680"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rPr>
                <w:rFonts w:cs="Arial"/>
                <w:b/>
                <w:bCs/>
                <w:sz w:val="18"/>
                <w:szCs w:val="18"/>
              </w:rPr>
            </w:pPr>
            <w:r w:rsidRPr="00A56688">
              <w:rPr>
                <w:rFonts w:cs="Arial"/>
                <w:b/>
                <w:bCs/>
                <w:sz w:val="18"/>
                <w:szCs w:val="18"/>
              </w:rPr>
              <w:t>Contribution Cash Flow</w:t>
            </w:r>
          </w:p>
        </w:tc>
        <w:tc>
          <w:tcPr>
            <w:tcW w:w="1336"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rPr>
                <w:rFonts w:cs="Arial"/>
                <w:sz w:val="18"/>
                <w:szCs w:val="18"/>
              </w:rPr>
            </w:pPr>
            <w:r w:rsidRPr="00A56688">
              <w:rPr>
                <w:rFonts w:cs="Arial"/>
                <w:sz w:val="18"/>
                <w:szCs w:val="18"/>
              </w:rPr>
              <w:t> </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-162</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-144</w:t>
            </w:r>
          </w:p>
        </w:tc>
        <w:tc>
          <w:tcPr>
            <w:tcW w:w="769"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-126</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-108</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-90</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-72</w:t>
            </w:r>
          </w:p>
        </w:tc>
        <w:tc>
          <w:tcPr>
            <w:tcW w:w="769"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-54</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-36</w:t>
            </w:r>
          </w:p>
        </w:tc>
        <w:tc>
          <w:tcPr>
            <w:tcW w:w="768"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9" w:type="dxa"/>
            <w:tcBorders>
              <w:top w:val="nil"/>
              <w:left w:val="single" w:sz="8" w:space="0" w:color="auto"/>
              <w:bottom w:val="nil"/>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680"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b/>
                <w:bCs/>
                <w:sz w:val="18"/>
                <w:szCs w:val="18"/>
              </w:rPr>
            </w:pPr>
            <w:r w:rsidRPr="00A56688">
              <w:rPr>
                <w:rFonts w:cs="Arial"/>
                <w:b/>
                <w:bCs/>
                <w:sz w:val="18"/>
                <w:szCs w:val="18"/>
              </w:rPr>
              <w:t>Council Bankrolling</w:t>
            </w:r>
          </w:p>
        </w:tc>
        <w:tc>
          <w:tcPr>
            <w:tcW w:w="1336"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r w:rsidRPr="00A56688">
              <w:rPr>
                <w:rFonts w:cs="Arial"/>
                <w:sz w:val="18"/>
                <w:szCs w:val="18"/>
              </w:rPr>
              <w:t> </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680"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b/>
                <w:bCs/>
                <w:sz w:val="18"/>
                <w:szCs w:val="18"/>
              </w:rPr>
            </w:pPr>
            <w:r w:rsidRPr="00A56688">
              <w:rPr>
                <w:rFonts w:cs="Arial"/>
                <w:b/>
                <w:bCs/>
                <w:sz w:val="18"/>
                <w:szCs w:val="18"/>
              </w:rPr>
              <w:t>Developer Bankrolling</w:t>
            </w:r>
          </w:p>
        </w:tc>
        <w:tc>
          <w:tcPr>
            <w:tcW w:w="1336"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r w:rsidRPr="00A56688">
              <w:rPr>
                <w:rFonts w:cs="Arial"/>
                <w:sz w:val="18"/>
                <w:szCs w:val="18"/>
              </w:rPr>
              <w:t> </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680"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b/>
                <w:bCs/>
                <w:sz w:val="18"/>
                <w:szCs w:val="18"/>
              </w:rPr>
            </w:pPr>
            <w:r w:rsidRPr="00A56688">
              <w:rPr>
                <w:rFonts w:cs="Arial"/>
                <w:b/>
                <w:bCs/>
                <w:sz w:val="18"/>
                <w:szCs w:val="18"/>
              </w:rPr>
              <w:t>Total Bankrolling</w:t>
            </w:r>
          </w:p>
        </w:tc>
        <w:tc>
          <w:tcPr>
            <w:tcW w:w="1336"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rPr>
                <w:rFonts w:cs="Arial"/>
                <w:sz w:val="18"/>
                <w:szCs w:val="18"/>
              </w:rPr>
            </w:pPr>
            <w:r w:rsidRPr="00A56688">
              <w:rPr>
                <w:rFonts w:cs="Arial"/>
                <w:sz w:val="18"/>
                <w:szCs w:val="18"/>
              </w:rPr>
              <w:t> </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9" w:type="dxa"/>
            <w:tcBorders>
              <w:top w:val="nil"/>
              <w:left w:val="single" w:sz="8" w:space="0" w:color="auto"/>
              <w:bottom w:val="nil"/>
              <w:right w:val="single" w:sz="8" w:space="0" w:color="auto"/>
            </w:tcBorders>
            <w:shd w:val="clear" w:color="auto" w:fill="auto"/>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680"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1007F7">
            <w:pPr>
              <w:spacing w:before="40" w:after="40"/>
              <w:rPr>
                <w:rFonts w:cs="Arial"/>
                <w:b/>
                <w:bCs/>
                <w:sz w:val="18"/>
                <w:szCs w:val="18"/>
              </w:rPr>
            </w:pPr>
            <w:r w:rsidRPr="00A56688">
              <w:rPr>
                <w:rFonts w:cs="Arial"/>
                <w:b/>
                <w:bCs/>
                <w:sz w:val="18"/>
                <w:szCs w:val="18"/>
              </w:rPr>
              <w:t>Adjusted Period Balance</w:t>
            </w:r>
          </w:p>
        </w:tc>
        <w:tc>
          <w:tcPr>
            <w:tcW w:w="1336"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1007F7">
            <w:pPr>
              <w:spacing w:before="40" w:after="40"/>
              <w:rPr>
                <w:rFonts w:cs="Arial"/>
                <w:sz w:val="18"/>
                <w:szCs w:val="18"/>
              </w:rPr>
            </w:pPr>
            <w:r w:rsidRPr="00A56688">
              <w:rPr>
                <w:rFonts w:cs="Arial"/>
                <w:sz w:val="18"/>
                <w:szCs w:val="18"/>
              </w:rPr>
              <w:t> </w:t>
            </w:r>
          </w:p>
        </w:tc>
        <w:tc>
          <w:tcPr>
            <w:tcW w:w="768"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c>
          <w:tcPr>
            <w:tcW w:w="768"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-162</w:t>
            </w:r>
          </w:p>
        </w:tc>
        <w:tc>
          <w:tcPr>
            <w:tcW w:w="768"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-144</w:t>
            </w:r>
          </w:p>
        </w:tc>
        <w:tc>
          <w:tcPr>
            <w:tcW w:w="769"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-126</w:t>
            </w:r>
          </w:p>
        </w:tc>
        <w:tc>
          <w:tcPr>
            <w:tcW w:w="768"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-108</w:t>
            </w:r>
          </w:p>
        </w:tc>
        <w:tc>
          <w:tcPr>
            <w:tcW w:w="768"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-90</w:t>
            </w:r>
          </w:p>
        </w:tc>
        <w:tc>
          <w:tcPr>
            <w:tcW w:w="768"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-72</w:t>
            </w:r>
          </w:p>
        </w:tc>
        <w:tc>
          <w:tcPr>
            <w:tcW w:w="769"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-54</w:t>
            </w:r>
          </w:p>
        </w:tc>
        <w:tc>
          <w:tcPr>
            <w:tcW w:w="768"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-36</w:t>
            </w:r>
          </w:p>
        </w:tc>
        <w:tc>
          <w:tcPr>
            <w:tcW w:w="768"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-18</w:t>
            </w:r>
          </w:p>
        </w:tc>
        <w:tc>
          <w:tcPr>
            <w:tcW w:w="769"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1007F7">
            <w:pPr>
              <w:spacing w:before="40" w:after="40"/>
              <w:jc w:val="right"/>
              <w:rPr>
                <w:rFonts w:cs="Arial"/>
                <w:sz w:val="18"/>
                <w:szCs w:val="18"/>
              </w:rPr>
            </w:pPr>
            <w:r w:rsidRPr="00A56688">
              <w:rPr>
                <w:rFonts w:cs="Arial"/>
                <w:sz w:val="18"/>
                <w:szCs w:val="18"/>
              </w:rPr>
              <w:t>0</w:t>
            </w:r>
          </w:p>
        </w:tc>
      </w:tr>
      <w:tr w:rsidR="00501F39" w:rsidRPr="00A56688" w:rsidTr="00487287">
        <w:trPr>
          <w:trHeight w:val="270"/>
        </w:trPr>
        <w:tc>
          <w:tcPr>
            <w:tcW w:w="3680"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1336" w:type="dxa"/>
            <w:tcBorders>
              <w:top w:val="single" w:sz="8" w:space="0" w:color="auto"/>
              <w:left w:val="nil"/>
              <w:bottom w:val="nil"/>
            </w:tcBorders>
            <w:shd w:val="clear" w:color="auto" w:fill="auto"/>
            <w:vAlign w:val="bottom"/>
          </w:tcPr>
          <w:p w:rsidR="00501F39" w:rsidRPr="00A56688" w:rsidRDefault="00501F39" w:rsidP="00501F39">
            <w:pPr>
              <w:rPr>
                <w:rFonts w:cs="Arial"/>
                <w:sz w:val="18"/>
                <w:szCs w:val="18"/>
              </w:rPr>
            </w:pPr>
          </w:p>
        </w:tc>
        <w:tc>
          <w:tcPr>
            <w:tcW w:w="768" w:type="dxa"/>
            <w:tcBorders>
              <w:top w:val="single" w:sz="8" w:space="0" w:color="auto"/>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768" w:type="dxa"/>
            <w:tcBorders>
              <w:top w:val="single" w:sz="8" w:space="0" w:color="auto"/>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769"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769"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single" w:sz="8" w:space="0" w:color="auto"/>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769" w:type="dxa"/>
            <w:tcBorders>
              <w:top w:val="single" w:sz="8" w:space="0" w:color="auto"/>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55"/>
        </w:trPr>
        <w:tc>
          <w:tcPr>
            <w:tcW w:w="3680" w:type="dxa"/>
            <w:tcBorders>
              <w:top w:val="single" w:sz="8" w:space="0" w:color="auto"/>
              <w:left w:val="single" w:sz="8" w:space="0" w:color="auto"/>
              <w:bottom w:val="nil"/>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Contribution Rate ('000s)</w:t>
            </w:r>
          </w:p>
        </w:tc>
        <w:tc>
          <w:tcPr>
            <w:tcW w:w="1336" w:type="dxa"/>
            <w:tcBorders>
              <w:top w:val="single" w:sz="8" w:space="0" w:color="auto"/>
              <w:left w:val="nil"/>
              <w:bottom w:val="nil"/>
              <w:right w:val="single" w:sz="4"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4.76</w:t>
            </w:r>
          </w:p>
        </w:tc>
        <w:tc>
          <w:tcPr>
            <w:tcW w:w="768" w:type="dxa"/>
            <w:tcBorders>
              <w:top w:val="nil"/>
              <w:left w:val="single" w:sz="4" w:space="0" w:color="auto"/>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768"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769"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55"/>
        </w:trPr>
        <w:tc>
          <w:tcPr>
            <w:tcW w:w="3680" w:type="dxa"/>
            <w:tcBorders>
              <w:top w:val="nil"/>
              <w:left w:val="single" w:sz="8" w:space="0" w:color="auto"/>
              <w:bottom w:val="nil"/>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Current/Approved NDA (if applic)</w:t>
            </w:r>
          </w:p>
        </w:tc>
        <w:tc>
          <w:tcPr>
            <w:tcW w:w="1336" w:type="dxa"/>
            <w:tcBorders>
              <w:top w:val="nil"/>
              <w:left w:val="nil"/>
              <w:bottom w:val="nil"/>
              <w:right w:val="single" w:sz="4"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0</w:t>
            </w:r>
          </w:p>
        </w:tc>
        <w:tc>
          <w:tcPr>
            <w:tcW w:w="768" w:type="dxa"/>
            <w:tcBorders>
              <w:top w:val="nil"/>
              <w:left w:val="single" w:sz="4" w:space="0" w:color="auto"/>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768"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769"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55"/>
        </w:trPr>
        <w:tc>
          <w:tcPr>
            <w:tcW w:w="3680" w:type="dxa"/>
            <w:tcBorders>
              <w:top w:val="nil"/>
              <w:left w:val="single" w:sz="8" w:space="0" w:color="auto"/>
              <w:bottom w:val="nil"/>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Remaining NDA</w:t>
            </w:r>
          </w:p>
        </w:tc>
        <w:tc>
          <w:tcPr>
            <w:tcW w:w="1336" w:type="dxa"/>
            <w:tcBorders>
              <w:top w:val="nil"/>
              <w:left w:val="nil"/>
              <w:bottom w:val="nil"/>
              <w:right w:val="single" w:sz="4"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37.8</w:t>
            </w:r>
          </w:p>
        </w:tc>
        <w:tc>
          <w:tcPr>
            <w:tcW w:w="768" w:type="dxa"/>
            <w:tcBorders>
              <w:top w:val="nil"/>
              <w:left w:val="single" w:sz="4" w:space="0" w:color="auto"/>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768"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769"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70"/>
        </w:trPr>
        <w:tc>
          <w:tcPr>
            <w:tcW w:w="3680" w:type="dxa"/>
            <w:tcBorders>
              <w:top w:val="nil"/>
              <w:left w:val="single" w:sz="8" w:space="0" w:color="auto"/>
              <w:bottom w:val="single" w:sz="8" w:space="0" w:color="auto"/>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Total Scheme NDA</w:t>
            </w:r>
          </w:p>
        </w:tc>
        <w:tc>
          <w:tcPr>
            <w:tcW w:w="1336" w:type="dxa"/>
            <w:tcBorders>
              <w:top w:val="nil"/>
              <w:left w:val="nil"/>
              <w:bottom w:val="single" w:sz="8" w:space="0" w:color="auto"/>
              <w:right w:val="single" w:sz="4"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37.8</w:t>
            </w:r>
          </w:p>
        </w:tc>
        <w:tc>
          <w:tcPr>
            <w:tcW w:w="768" w:type="dxa"/>
            <w:tcBorders>
              <w:top w:val="nil"/>
              <w:left w:val="single" w:sz="4" w:space="0" w:color="auto"/>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768"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768"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769"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bl>
    <w:p w:rsidR="00501F39" w:rsidRDefault="00501F39" w:rsidP="00501F39">
      <w:pPr>
        <w:tabs>
          <w:tab w:val="left" w:pos="-600"/>
          <w:tab w:val="left" w:pos="0"/>
          <w:tab w:val="left" w:pos="600"/>
          <w:tab w:val="left" w:pos="1134"/>
          <w:tab w:val="left" w:pos="1701"/>
          <w:tab w:val="left" w:pos="2269"/>
          <w:tab w:val="left" w:pos="2836"/>
          <w:tab w:val="left" w:pos="3402"/>
          <w:tab w:val="left" w:pos="3969"/>
          <w:tab w:val="left" w:pos="4536"/>
          <w:tab w:val="left" w:pos="5103"/>
          <w:tab w:val="left" w:pos="5671"/>
          <w:tab w:val="left" w:pos="6238"/>
          <w:tab w:val="left" w:pos="6804"/>
          <w:tab w:val="left" w:pos="7371"/>
          <w:tab w:val="left" w:pos="7938"/>
          <w:tab w:val="left" w:pos="8506"/>
          <w:tab w:val="left" w:pos="9600"/>
          <w:tab w:val="left" w:pos="10200"/>
          <w:tab w:val="left" w:pos="10800"/>
          <w:tab w:val="left" w:pos="11400"/>
          <w:tab w:val="left" w:pos="12000"/>
          <w:tab w:val="left" w:pos="12600"/>
          <w:tab w:val="left" w:pos="13200"/>
          <w:tab w:val="left" w:pos="13800"/>
        </w:tabs>
        <w:ind w:left="-1200" w:right="-720"/>
        <w:jc w:val="center"/>
      </w:pPr>
    </w:p>
    <w:p w:rsidR="00372F74" w:rsidRDefault="00501F39" w:rsidP="008D5992">
      <w:pPr>
        <w:pStyle w:val="Tabletitle"/>
      </w:pPr>
      <w:r>
        <w:br w:type="page"/>
      </w:r>
      <w:bookmarkStart w:id="141" w:name="_Toc378064877"/>
      <w:r w:rsidR="00372F74" w:rsidRPr="00A56688">
        <w:t>Table R6</w:t>
      </w:r>
      <w:r w:rsidR="00372F74">
        <w:tab/>
      </w:r>
      <w:r w:rsidR="00372F74" w:rsidRPr="00A56688">
        <w:t>Schedule of Works: Roads &amp; Intersections - Tuggerah Industrial Area Stage 3</w:t>
      </w:r>
      <w:bookmarkEnd w:id="141"/>
    </w:p>
    <w:p w:rsidR="00372F74" w:rsidRPr="00372F74" w:rsidRDefault="00372F74" w:rsidP="00372F74">
      <w:pPr>
        <w:rPr>
          <w:lang w:eastAsia="en-US"/>
        </w:rPr>
      </w:pPr>
    </w:p>
    <w:tbl>
      <w:tblPr>
        <w:tblW w:w="14130" w:type="dxa"/>
        <w:tblInd w:w="108" w:type="dxa"/>
        <w:tblLook w:val="0020" w:firstRow="1" w:lastRow="0" w:firstColumn="0" w:lastColumn="0" w:noHBand="0" w:noVBand="0"/>
        <w:tblCaption w:val="Table R6 Schedule of Works: Roads &amp; Intersections - Tuggerah Industrial Area Stage 3"/>
      </w:tblPr>
      <w:tblGrid>
        <w:gridCol w:w="3705"/>
        <w:gridCol w:w="1639"/>
        <w:gridCol w:w="266"/>
        <w:gridCol w:w="688"/>
        <w:gridCol w:w="142"/>
        <w:gridCol w:w="546"/>
        <w:gridCol w:w="153"/>
        <w:gridCol w:w="535"/>
        <w:gridCol w:w="164"/>
        <w:gridCol w:w="524"/>
        <w:gridCol w:w="175"/>
        <w:gridCol w:w="513"/>
        <w:gridCol w:w="186"/>
        <w:gridCol w:w="503"/>
        <w:gridCol w:w="196"/>
        <w:gridCol w:w="492"/>
        <w:gridCol w:w="207"/>
        <w:gridCol w:w="481"/>
        <w:gridCol w:w="218"/>
        <w:gridCol w:w="470"/>
        <w:gridCol w:w="229"/>
        <w:gridCol w:w="459"/>
        <w:gridCol w:w="240"/>
        <w:gridCol w:w="449"/>
        <w:gridCol w:w="250"/>
        <w:gridCol w:w="700"/>
      </w:tblGrid>
      <w:tr w:rsidR="001007F7" w:rsidRPr="00A56688" w:rsidTr="00487287">
        <w:trPr>
          <w:trHeight w:val="255"/>
        </w:trPr>
        <w:tc>
          <w:tcPr>
            <w:tcW w:w="5344" w:type="dxa"/>
            <w:gridSpan w:val="2"/>
            <w:tcBorders>
              <w:top w:val="single" w:sz="8" w:space="0" w:color="auto"/>
              <w:left w:val="single" w:sz="8" w:space="0" w:color="auto"/>
              <w:bottom w:val="nil"/>
              <w:right w:val="single" w:sz="8" w:space="0" w:color="auto"/>
            </w:tcBorders>
            <w:shd w:val="clear" w:color="auto" w:fill="C4CCE6"/>
            <w:vAlign w:val="bottom"/>
          </w:tcPr>
          <w:p w:rsidR="001007F7" w:rsidRPr="00A56688" w:rsidRDefault="001007F7" w:rsidP="00501F39">
            <w:pPr>
              <w:rPr>
                <w:rFonts w:cs="Arial"/>
                <w:sz w:val="18"/>
                <w:szCs w:val="18"/>
              </w:rPr>
            </w:pPr>
            <w:r w:rsidRPr="00A56688">
              <w:rPr>
                <w:rFonts w:cs="Arial"/>
                <w:sz w:val="18"/>
                <w:szCs w:val="18"/>
              </w:rPr>
              <w:t> </w:t>
            </w:r>
          </w:p>
        </w:tc>
        <w:tc>
          <w:tcPr>
            <w:tcW w:w="1096" w:type="dxa"/>
            <w:gridSpan w:val="3"/>
            <w:tcBorders>
              <w:top w:val="single" w:sz="8" w:space="0" w:color="auto"/>
              <w:left w:val="single" w:sz="8" w:space="0" w:color="auto"/>
              <w:right w:val="single" w:sz="4" w:space="0" w:color="auto"/>
            </w:tcBorders>
            <w:shd w:val="clear" w:color="auto" w:fill="C4CCE6"/>
            <w:vAlign w:val="bottom"/>
          </w:tcPr>
          <w:p w:rsidR="001007F7" w:rsidRPr="00A56688" w:rsidRDefault="001007F7" w:rsidP="00501F39">
            <w:pPr>
              <w:rPr>
                <w:rFonts w:cs="Arial"/>
                <w:sz w:val="18"/>
                <w:szCs w:val="18"/>
              </w:rPr>
            </w:pPr>
            <w:r w:rsidRPr="00A56688">
              <w:rPr>
                <w:rFonts w:cs="Arial"/>
                <w:sz w:val="18"/>
                <w:szCs w:val="18"/>
              </w:rPr>
              <w:t> </w:t>
            </w:r>
          </w:p>
        </w:tc>
        <w:tc>
          <w:tcPr>
            <w:tcW w:w="7690" w:type="dxa"/>
            <w:gridSpan w:val="21"/>
            <w:tcBorders>
              <w:top w:val="single" w:sz="8" w:space="0" w:color="auto"/>
              <w:left w:val="nil"/>
              <w:right w:val="single" w:sz="8" w:space="0" w:color="000000"/>
            </w:tcBorders>
            <w:shd w:val="clear" w:color="auto" w:fill="C4CCE6"/>
            <w:vAlign w:val="bottom"/>
          </w:tcPr>
          <w:p w:rsidR="001007F7" w:rsidRPr="0009179F" w:rsidRDefault="001007F7" w:rsidP="00B66943">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1007F7" w:rsidRPr="00A56688" w:rsidTr="00487287">
        <w:trPr>
          <w:trHeight w:val="255"/>
        </w:trPr>
        <w:tc>
          <w:tcPr>
            <w:tcW w:w="5344" w:type="dxa"/>
            <w:gridSpan w:val="2"/>
            <w:tcBorders>
              <w:top w:val="nil"/>
              <w:left w:val="single" w:sz="8" w:space="0" w:color="auto"/>
              <w:bottom w:val="nil"/>
              <w:right w:val="single" w:sz="8" w:space="0" w:color="auto"/>
            </w:tcBorders>
            <w:shd w:val="clear" w:color="auto" w:fill="C4CCE6"/>
            <w:vAlign w:val="bottom"/>
          </w:tcPr>
          <w:p w:rsidR="001007F7" w:rsidRPr="00A56688" w:rsidRDefault="001007F7" w:rsidP="00501F39">
            <w:pPr>
              <w:rPr>
                <w:rFonts w:cs="Arial"/>
                <w:sz w:val="18"/>
                <w:szCs w:val="18"/>
              </w:rPr>
            </w:pPr>
            <w:r w:rsidRPr="00A56688">
              <w:rPr>
                <w:rFonts w:cs="Arial"/>
                <w:sz w:val="18"/>
                <w:szCs w:val="18"/>
              </w:rPr>
              <w:t> </w:t>
            </w:r>
          </w:p>
        </w:tc>
        <w:tc>
          <w:tcPr>
            <w:tcW w:w="1096" w:type="dxa"/>
            <w:gridSpan w:val="3"/>
            <w:tcBorders>
              <w:top w:val="nil"/>
              <w:left w:val="single" w:sz="8" w:space="0" w:color="auto"/>
              <w:bottom w:val="nil"/>
              <w:right w:val="single" w:sz="4" w:space="0" w:color="auto"/>
            </w:tcBorders>
            <w:shd w:val="clear" w:color="auto" w:fill="C4CCE6"/>
            <w:vAlign w:val="bottom"/>
          </w:tcPr>
          <w:p w:rsidR="001007F7" w:rsidRPr="00A56688" w:rsidRDefault="001007F7" w:rsidP="00501F39">
            <w:pPr>
              <w:jc w:val="center"/>
              <w:rPr>
                <w:rFonts w:cs="Arial"/>
                <w:b/>
                <w:bCs/>
                <w:sz w:val="18"/>
                <w:szCs w:val="18"/>
              </w:rPr>
            </w:pPr>
            <w:r w:rsidRPr="00A56688">
              <w:rPr>
                <w:rFonts w:cs="Arial"/>
                <w:b/>
                <w:bCs/>
                <w:sz w:val="18"/>
                <w:szCs w:val="18"/>
              </w:rPr>
              <w:t>Est Cost</w:t>
            </w:r>
          </w:p>
        </w:tc>
        <w:tc>
          <w:tcPr>
            <w:tcW w:w="7690" w:type="dxa"/>
            <w:gridSpan w:val="21"/>
            <w:tcBorders>
              <w:top w:val="nil"/>
              <w:left w:val="nil"/>
              <w:bottom w:val="single" w:sz="8" w:space="0" w:color="auto"/>
              <w:right w:val="single" w:sz="8" w:space="0" w:color="000000"/>
            </w:tcBorders>
            <w:shd w:val="clear" w:color="auto" w:fill="C4CCE6"/>
            <w:vAlign w:val="bottom"/>
          </w:tcPr>
          <w:p w:rsidR="001007F7" w:rsidRPr="0009179F" w:rsidRDefault="001007F7" w:rsidP="00B66943">
            <w:pPr>
              <w:jc w:val="center"/>
              <w:rPr>
                <w:rFonts w:cs="Arial"/>
                <w:b/>
                <w:bCs/>
                <w:sz w:val="18"/>
                <w:szCs w:val="18"/>
              </w:rPr>
            </w:pPr>
            <w:r>
              <w:rPr>
                <w:rFonts w:cs="Arial"/>
                <w:b/>
                <w:bCs/>
                <w:sz w:val="18"/>
                <w:szCs w:val="18"/>
              </w:rPr>
              <w:t>(</w:t>
            </w:r>
            <w:r w:rsidRPr="0009179F">
              <w:rPr>
                <w:rFonts w:cs="Arial"/>
                <w:b/>
                <w:bCs/>
                <w:sz w:val="18"/>
                <w:szCs w:val="18"/>
              </w:rPr>
              <w:t>$ x 1000)</w:t>
            </w:r>
          </w:p>
        </w:tc>
      </w:tr>
      <w:tr w:rsidR="001007F7" w:rsidRPr="00A56688" w:rsidTr="00487287">
        <w:trPr>
          <w:trHeight w:val="270"/>
        </w:trPr>
        <w:tc>
          <w:tcPr>
            <w:tcW w:w="5344" w:type="dxa"/>
            <w:gridSpan w:val="2"/>
            <w:tcBorders>
              <w:top w:val="nil"/>
              <w:left w:val="single" w:sz="8" w:space="0" w:color="auto"/>
              <w:bottom w:val="single" w:sz="8" w:space="0" w:color="auto"/>
              <w:right w:val="single" w:sz="8" w:space="0" w:color="auto"/>
            </w:tcBorders>
            <w:shd w:val="clear" w:color="auto" w:fill="C4CCE6"/>
            <w:vAlign w:val="bottom"/>
          </w:tcPr>
          <w:p w:rsidR="001007F7" w:rsidRPr="00A56688" w:rsidRDefault="001007F7" w:rsidP="001007F7">
            <w:pPr>
              <w:jc w:val="left"/>
              <w:rPr>
                <w:rFonts w:cs="Arial"/>
                <w:b/>
                <w:bCs/>
                <w:sz w:val="18"/>
                <w:szCs w:val="18"/>
              </w:rPr>
            </w:pPr>
            <w:r w:rsidRPr="00A56688">
              <w:rPr>
                <w:rFonts w:cs="Arial"/>
                <w:b/>
                <w:bCs/>
                <w:sz w:val="18"/>
                <w:szCs w:val="18"/>
              </w:rPr>
              <w:t xml:space="preserve">Item </w:t>
            </w:r>
          </w:p>
        </w:tc>
        <w:tc>
          <w:tcPr>
            <w:tcW w:w="1096" w:type="dxa"/>
            <w:gridSpan w:val="3"/>
            <w:tcBorders>
              <w:top w:val="nil"/>
              <w:left w:val="single" w:sz="8" w:space="0" w:color="auto"/>
              <w:bottom w:val="single" w:sz="8" w:space="0" w:color="auto"/>
              <w:right w:val="single" w:sz="8" w:space="0" w:color="auto"/>
            </w:tcBorders>
            <w:shd w:val="clear" w:color="auto" w:fill="C4CCE6"/>
            <w:vAlign w:val="bottom"/>
          </w:tcPr>
          <w:p w:rsidR="001007F7" w:rsidRPr="00A56688" w:rsidRDefault="001007F7" w:rsidP="00501F39">
            <w:pPr>
              <w:jc w:val="center"/>
              <w:rPr>
                <w:rFonts w:cs="Arial"/>
                <w:b/>
                <w:bCs/>
                <w:sz w:val="18"/>
                <w:szCs w:val="18"/>
              </w:rPr>
            </w:pPr>
            <w:r>
              <w:rPr>
                <w:rFonts w:cs="Arial"/>
                <w:b/>
                <w:bCs/>
                <w:sz w:val="18"/>
                <w:szCs w:val="18"/>
              </w:rPr>
              <w:t>(</w:t>
            </w:r>
            <w:r w:rsidRPr="00A56688">
              <w:rPr>
                <w:rFonts w:cs="Arial"/>
                <w:b/>
                <w:bCs/>
                <w:sz w:val="18"/>
                <w:szCs w:val="18"/>
              </w:rPr>
              <w:t>$ x 1000</w:t>
            </w:r>
            <w:r>
              <w:rPr>
                <w:rFonts w:cs="Arial"/>
                <w:b/>
                <w:bCs/>
                <w:sz w:val="18"/>
                <w:szCs w:val="18"/>
              </w:rPr>
              <w:t>)</w:t>
            </w:r>
          </w:p>
        </w:tc>
        <w:tc>
          <w:tcPr>
            <w:tcW w:w="699"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1007F7" w:rsidRPr="00A56688" w:rsidRDefault="001007F7" w:rsidP="00501F39">
            <w:pPr>
              <w:jc w:val="center"/>
              <w:rPr>
                <w:rFonts w:cs="Arial"/>
                <w:b/>
                <w:bCs/>
                <w:sz w:val="18"/>
                <w:szCs w:val="18"/>
              </w:rPr>
            </w:pPr>
            <w:r w:rsidRPr="00A56688">
              <w:rPr>
                <w:rFonts w:cs="Arial"/>
                <w:b/>
                <w:bCs/>
                <w:sz w:val="18"/>
                <w:szCs w:val="18"/>
              </w:rPr>
              <w:t>0</w:t>
            </w:r>
          </w:p>
        </w:tc>
        <w:tc>
          <w:tcPr>
            <w:tcW w:w="699"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1007F7" w:rsidRPr="00A56688" w:rsidRDefault="001007F7" w:rsidP="00501F39">
            <w:pPr>
              <w:jc w:val="right"/>
              <w:rPr>
                <w:rFonts w:cs="Arial"/>
                <w:b/>
                <w:bCs/>
                <w:sz w:val="18"/>
                <w:szCs w:val="18"/>
              </w:rPr>
            </w:pPr>
            <w:r w:rsidRPr="00A56688">
              <w:rPr>
                <w:rFonts w:cs="Arial"/>
                <w:b/>
                <w:bCs/>
                <w:sz w:val="18"/>
                <w:szCs w:val="18"/>
              </w:rPr>
              <w:t>5</w:t>
            </w:r>
          </w:p>
        </w:tc>
        <w:tc>
          <w:tcPr>
            <w:tcW w:w="699"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1007F7" w:rsidRPr="00A56688" w:rsidRDefault="001007F7" w:rsidP="00501F39">
            <w:pPr>
              <w:jc w:val="right"/>
              <w:rPr>
                <w:rFonts w:cs="Arial"/>
                <w:b/>
                <w:bCs/>
                <w:sz w:val="18"/>
                <w:szCs w:val="18"/>
              </w:rPr>
            </w:pPr>
            <w:r w:rsidRPr="00A56688">
              <w:rPr>
                <w:rFonts w:cs="Arial"/>
                <w:b/>
                <w:bCs/>
                <w:sz w:val="18"/>
                <w:szCs w:val="18"/>
              </w:rPr>
              <w:t>10</w:t>
            </w:r>
          </w:p>
        </w:tc>
        <w:tc>
          <w:tcPr>
            <w:tcW w:w="699"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1007F7" w:rsidRPr="00A56688" w:rsidRDefault="001007F7" w:rsidP="00501F39">
            <w:pPr>
              <w:jc w:val="right"/>
              <w:rPr>
                <w:rFonts w:cs="Arial"/>
                <w:b/>
                <w:bCs/>
                <w:sz w:val="18"/>
                <w:szCs w:val="18"/>
              </w:rPr>
            </w:pPr>
            <w:r w:rsidRPr="00A56688">
              <w:rPr>
                <w:rFonts w:cs="Arial"/>
                <w:b/>
                <w:bCs/>
                <w:sz w:val="18"/>
                <w:szCs w:val="18"/>
              </w:rPr>
              <w:t>16</w:t>
            </w:r>
          </w:p>
        </w:tc>
        <w:tc>
          <w:tcPr>
            <w:tcW w:w="699"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1007F7" w:rsidRPr="00A56688" w:rsidRDefault="001007F7" w:rsidP="00501F39">
            <w:pPr>
              <w:jc w:val="right"/>
              <w:rPr>
                <w:rFonts w:cs="Arial"/>
                <w:b/>
                <w:bCs/>
                <w:sz w:val="18"/>
                <w:szCs w:val="18"/>
              </w:rPr>
            </w:pPr>
            <w:r w:rsidRPr="00A56688">
              <w:rPr>
                <w:rFonts w:cs="Arial"/>
                <w:b/>
                <w:bCs/>
                <w:sz w:val="18"/>
                <w:szCs w:val="18"/>
              </w:rPr>
              <w:t>21</w:t>
            </w:r>
          </w:p>
        </w:tc>
        <w:tc>
          <w:tcPr>
            <w:tcW w:w="699"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1007F7" w:rsidRPr="00A56688" w:rsidRDefault="001007F7" w:rsidP="00501F39">
            <w:pPr>
              <w:jc w:val="right"/>
              <w:rPr>
                <w:rFonts w:cs="Arial"/>
                <w:b/>
                <w:bCs/>
                <w:sz w:val="18"/>
                <w:szCs w:val="18"/>
              </w:rPr>
            </w:pPr>
            <w:r w:rsidRPr="00A56688">
              <w:rPr>
                <w:rFonts w:cs="Arial"/>
                <w:b/>
                <w:bCs/>
                <w:sz w:val="18"/>
                <w:szCs w:val="18"/>
              </w:rPr>
              <w:t>26</w:t>
            </w:r>
          </w:p>
        </w:tc>
        <w:tc>
          <w:tcPr>
            <w:tcW w:w="699"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1007F7" w:rsidRPr="00A56688" w:rsidRDefault="001007F7" w:rsidP="00501F39">
            <w:pPr>
              <w:jc w:val="right"/>
              <w:rPr>
                <w:rFonts w:cs="Arial"/>
                <w:b/>
                <w:bCs/>
                <w:sz w:val="18"/>
                <w:szCs w:val="18"/>
              </w:rPr>
            </w:pPr>
            <w:r w:rsidRPr="00A56688">
              <w:rPr>
                <w:rFonts w:cs="Arial"/>
                <w:b/>
                <w:bCs/>
                <w:sz w:val="18"/>
                <w:szCs w:val="18"/>
              </w:rPr>
              <w:t>31</w:t>
            </w:r>
          </w:p>
        </w:tc>
        <w:tc>
          <w:tcPr>
            <w:tcW w:w="699"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1007F7" w:rsidRPr="00A56688" w:rsidRDefault="001007F7" w:rsidP="00501F39">
            <w:pPr>
              <w:jc w:val="right"/>
              <w:rPr>
                <w:rFonts w:cs="Arial"/>
                <w:b/>
                <w:bCs/>
                <w:sz w:val="18"/>
                <w:szCs w:val="18"/>
              </w:rPr>
            </w:pPr>
            <w:r w:rsidRPr="00A56688">
              <w:rPr>
                <w:rFonts w:cs="Arial"/>
                <w:b/>
                <w:bCs/>
                <w:sz w:val="18"/>
                <w:szCs w:val="18"/>
              </w:rPr>
              <w:t>37</w:t>
            </w:r>
          </w:p>
        </w:tc>
        <w:tc>
          <w:tcPr>
            <w:tcW w:w="699" w:type="dxa"/>
            <w:gridSpan w:val="2"/>
            <w:tcBorders>
              <w:top w:val="single" w:sz="8" w:space="0" w:color="auto"/>
              <w:left w:val="single" w:sz="8" w:space="0" w:color="auto"/>
              <w:bottom w:val="single" w:sz="8" w:space="0" w:color="auto"/>
              <w:right w:val="single" w:sz="8" w:space="0" w:color="auto"/>
            </w:tcBorders>
            <w:shd w:val="clear" w:color="auto" w:fill="C4CCE6"/>
            <w:noWrap/>
            <w:vAlign w:val="bottom"/>
          </w:tcPr>
          <w:p w:rsidR="001007F7" w:rsidRPr="00A56688" w:rsidRDefault="001007F7" w:rsidP="00501F39">
            <w:pPr>
              <w:jc w:val="right"/>
              <w:rPr>
                <w:rFonts w:cs="Arial"/>
                <w:b/>
                <w:bCs/>
                <w:sz w:val="18"/>
                <w:szCs w:val="18"/>
              </w:rPr>
            </w:pPr>
            <w:r w:rsidRPr="00A56688">
              <w:rPr>
                <w:rFonts w:cs="Arial"/>
                <w:b/>
                <w:bCs/>
                <w:sz w:val="18"/>
                <w:szCs w:val="18"/>
              </w:rPr>
              <w:t>42</w:t>
            </w:r>
          </w:p>
        </w:tc>
        <w:tc>
          <w:tcPr>
            <w:tcW w:w="699" w:type="dxa"/>
            <w:gridSpan w:val="2"/>
            <w:tcBorders>
              <w:top w:val="single" w:sz="8" w:space="0" w:color="auto"/>
              <w:left w:val="single" w:sz="8" w:space="0" w:color="auto"/>
              <w:bottom w:val="single" w:sz="8" w:space="0" w:color="auto"/>
              <w:right w:val="single" w:sz="8" w:space="0" w:color="auto"/>
            </w:tcBorders>
            <w:shd w:val="clear" w:color="auto" w:fill="C4CCE6"/>
            <w:noWrap/>
            <w:vAlign w:val="bottom"/>
          </w:tcPr>
          <w:p w:rsidR="001007F7" w:rsidRPr="00A56688" w:rsidRDefault="001007F7" w:rsidP="00501F39">
            <w:pPr>
              <w:jc w:val="right"/>
              <w:rPr>
                <w:rFonts w:cs="Arial"/>
                <w:b/>
                <w:bCs/>
                <w:sz w:val="18"/>
                <w:szCs w:val="18"/>
              </w:rPr>
            </w:pPr>
            <w:r w:rsidRPr="00A56688">
              <w:rPr>
                <w:rFonts w:cs="Arial"/>
                <w:b/>
                <w:bCs/>
                <w:sz w:val="18"/>
                <w:szCs w:val="18"/>
              </w:rPr>
              <w:t>47</w:t>
            </w:r>
          </w:p>
        </w:tc>
        <w:tc>
          <w:tcPr>
            <w:tcW w:w="70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1007F7" w:rsidRPr="00A56688" w:rsidRDefault="001007F7" w:rsidP="00501F39">
            <w:pPr>
              <w:jc w:val="right"/>
              <w:rPr>
                <w:rFonts w:cs="Arial"/>
                <w:b/>
                <w:bCs/>
                <w:sz w:val="18"/>
                <w:szCs w:val="18"/>
              </w:rPr>
            </w:pPr>
            <w:r w:rsidRPr="00A56688">
              <w:rPr>
                <w:rFonts w:cs="Arial"/>
                <w:b/>
                <w:bCs/>
                <w:sz w:val="18"/>
                <w:szCs w:val="18"/>
              </w:rPr>
              <w:t>52</w:t>
            </w:r>
          </w:p>
        </w:tc>
      </w:tr>
      <w:tr w:rsidR="001007F7" w:rsidRPr="00A56688" w:rsidTr="00487287">
        <w:trPr>
          <w:trHeight w:val="255"/>
        </w:trPr>
        <w:tc>
          <w:tcPr>
            <w:tcW w:w="5344" w:type="dxa"/>
            <w:gridSpan w:val="2"/>
            <w:tcBorders>
              <w:top w:val="single" w:sz="8" w:space="0" w:color="auto"/>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b/>
                <w:bCs/>
                <w:sz w:val="18"/>
                <w:szCs w:val="18"/>
              </w:rPr>
            </w:pPr>
            <w:r w:rsidRPr="00A56688">
              <w:rPr>
                <w:rFonts w:cs="Arial"/>
                <w:b/>
                <w:bCs/>
                <w:sz w:val="18"/>
                <w:szCs w:val="18"/>
              </w:rPr>
              <w:t>Works Expenditure</w:t>
            </w:r>
          </w:p>
        </w:tc>
        <w:tc>
          <w:tcPr>
            <w:tcW w:w="1096" w:type="dxa"/>
            <w:gridSpan w:val="3"/>
            <w:tcBorders>
              <w:top w:val="single" w:sz="8" w:space="0" w:color="auto"/>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r w:rsidRPr="00A56688">
              <w:rPr>
                <w:rFonts w:cs="Arial"/>
                <w:sz w:val="18"/>
                <w:szCs w:val="18"/>
              </w:rPr>
              <w:t> </w:t>
            </w:r>
          </w:p>
        </w:tc>
        <w:tc>
          <w:tcPr>
            <w:tcW w:w="699" w:type="dxa"/>
            <w:gridSpan w:val="2"/>
            <w:tcBorders>
              <w:top w:val="single" w:sz="8" w:space="0" w:color="auto"/>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p>
        </w:tc>
        <w:tc>
          <w:tcPr>
            <w:tcW w:w="699" w:type="dxa"/>
            <w:gridSpan w:val="2"/>
            <w:tcBorders>
              <w:top w:val="single" w:sz="8" w:space="0" w:color="auto"/>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p>
        </w:tc>
        <w:tc>
          <w:tcPr>
            <w:tcW w:w="699" w:type="dxa"/>
            <w:gridSpan w:val="2"/>
            <w:tcBorders>
              <w:top w:val="single" w:sz="8" w:space="0" w:color="auto"/>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p>
        </w:tc>
        <w:tc>
          <w:tcPr>
            <w:tcW w:w="699" w:type="dxa"/>
            <w:gridSpan w:val="2"/>
            <w:tcBorders>
              <w:top w:val="single" w:sz="8" w:space="0" w:color="auto"/>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p>
        </w:tc>
        <w:tc>
          <w:tcPr>
            <w:tcW w:w="699" w:type="dxa"/>
            <w:gridSpan w:val="2"/>
            <w:tcBorders>
              <w:top w:val="single" w:sz="8" w:space="0" w:color="auto"/>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p>
        </w:tc>
        <w:tc>
          <w:tcPr>
            <w:tcW w:w="699" w:type="dxa"/>
            <w:gridSpan w:val="2"/>
            <w:tcBorders>
              <w:top w:val="single" w:sz="8" w:space="0" w:color="auto"/>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p>
        </w:tc>
        <w:tc>
          <w:tcPr>
            <w:tcW w:w="699" w:type="dxa"/>
            <w:gridSpan w:val="2"/>
            <w:tcBorders>
              <w:top w:val="single" w:sz="8" w:space="0" w:color="auto"/>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p>
        </w:tc>
        <w:tc>
          <w:tcPr>
            <w:tcW w:w="699" w:type="dxa"/>
            <w:gridSpan w:val="2"/>
            <w:tcBorders>
              <w:top w:val="single" w:sz="8" w:space="0" w:color="auto"/>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p>
        </w:tc>
        <w:tc>
          <w:tcPr>
            <w:tcW w:w="699" w:type="dxa"/>
            <w:gridSpan w:val="2"/>
            <w:tcBorders>
              <w:top w:val="single" w:sz="8" w:space="0" w:color="auto"/>
              <w:left w:val="single" w:sz="8" w:space="0" w:color="auto"/>
              <w:bottom w:val="nil"/>
              <w:right w:val="single" w:sz="8" w:space="0" w:color="auto"/>
            </w:tcBorders>
            <w:shd w:val="clear" w:color="auto" w:fill="auto"/>
            <w:noWrap/>
            <w:vAlign w:val="bottom"/>
          </w:tcPr>
          <w:p w:rsidR="001007F7" w:rsidRPr="00A56688" w:rsidRDefault="001007F7" w:rsidP="001007F7">
            <w:pPr>
              <w:spacing w:before="40" w:after="40"/>
              <w:rPr>
                <w:rFonts w:cs="Arial"/>
                <w:sz w:val="18"/>
                <w:szCs w:val="18"/>
              </w:rPr>
            </w:pPr>
          </w:p>
        </w:tc>
        <w:tc>
          <w:tcPr>
            <w:tcW w:w="699" w:type="dxa"/>
            <w:gridSpan w:val="2"/>
            <w:tcBorders>
              <w:top w:val="single" w:sz="8" w:space="0" w:color="auto"/>
              <w:left w:val="single" w:sz="8" w:space="0" w:color="auto"/>
              <w:bottom w:val="nil"/>
              <w:right w:val="single" w:sz="8" w:space="0" w:color="auto"/>
            </w:tcBorders>
            <w:shd w:val="clear" w:color="auto" w:fill="auto"/>
            <w:noWrap/>
            <w:vAlign w:val="bottom"/>
          </w:tcPr>
          <w:p w:rsidR="001007F7" w:rsidRPr="00A56688" w:rsidRDefault="001007F7" w:rsidP="001007F7">
            <w:pPr>
              <w:spacing w:before="40" w:after="40"/>
              <w:rPr>
                <w:rFonts w:cs="Arial"/>
                <w:sz w:val="18"/>
                <w:szCs w:val="18"/>
              </w:rPr>
            </w:pPr>
          </w:p>
        </w:tc>
        <w:tc>
          <w:tcPr>
            <w:tcW w:w="700" w:type="dxa"/>
            <w:tcBorders>
              <w:top w:val="single" w:sz="8" w:space="0" w:color="auto"/>
              <w:left w:val="single" w:sz="8" w:space="0" w:color="auto"/>
              <w:bottom w:val="nil"/>
              <w:right w:val="single" w:sz="8" w:space="0" w:color="auto"/>
            </w:tcBorders>
            <w:shd w:val="clear" w:color="auto" w:fill="auto"/>
            <w:noWrap/>
            <w:vAlign w:val="bottom"/>
          </w:tcPr>
          <w:p w:rsidR="001007F7" w:rsidRPr="00A56688" w:rsidRDefault="001007F7" w:rsidP="001007F7">
            <w:pPr>
              <w:spacing w:before="40" w:after="40"/>
              <w:rPr>
                <w:rFonts w:cs="Arial"/>
                <w:sz w:val="18"/>
                <w:szCs w:val="18"/>
              </w:rPr>
            </w:pPr>
          </w:p>
        </w:tc>
      </w:tr>
      <w:tr w:rsidR="001007F7" w:rsidRPr="00A56688" w:rsidTr="00487287">
        <w:trPr>
          <w:trHeight w:val="255"/>
        </w:trPr>
        <w:tc>
          <w:tcPr>
            <w:tcW w:w="5344" w:type="dxa"/>
            <w:gridSpan w:val="2"/>
            <w:tcBorders>
              <w:top w:val="nil"/>
              <w:left w:val="single" w:sz="8" w:space="0" w:color="auto"/>
              <w:bottom w:val="nil"/>
              <w:right w:val="single" w:sz="8" w:space="0" w:color="auto"/>
            </w:tcBorders>
            <w:shd w:val="clear" w:color="auto" w:fill="auto"/>
            <w:noWrap/>
            <w:vAlign w:val="bottom"/>
          </w:tcPr>
          <w:p w:rsidR="001007F7" w:rsidRPr="00A56688" w:rsidRDefault="001007F7" w:rsidP="001007F7">
            <w:pPr>
              <w:spacing w:before="40" w:after="40"/>
              <w:rPr>
                <w:rFonts w:cs="Arial"/>
                <w:sz w:val="18"/>
                <w:szCs w:val="18"/>
              </w:rPr>
            </w:pPr>
            <w:r w:rsidRPr="00A56688">
              <w:rPr>
                <w:rFonts w:cs="Arial"/>
                <w:sz w:val="18"/>
                <w:szCs w:val="18"/>
              </w:rPr>
              <w:t xml:space="preserve">Half Road Construction of </w:t>
            </w:r>
            <w:smartTag w:uri="urn:schemas-microsoft-com:office:smarttags" w:element="Street">
              <w:smartTag w:uri="urn:schemas-microsoft-com:office:smarttags" w:element="address">
                <w:r w:rsidRPr="00A56688">
                  <w:rPr>
                    <w:rFonts w:cs="Arial"/>
                    <w:sz w:val="18"/>
                    <w:szCs w:val="18"/>
                  </w:rPr>
                  <w:t>Bryant Dr</w:t>
                </w:r>
              </w:smartTag>
            </w:smartTag>
          </w:p>
        </w:tc>
        <w:tc>
          <w:tcPr>
            <w:tcW w:w="1096" w:type="dxa"/>
            <w:gridSpan w:val="3"/>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147</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147</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r>
      <w:tr w:rsidR="001007F7" w:rsidRPr="00A56688" w:rsidTr="00487287">
        <w:trPr>
          <w:trHeight w:val="255"/>
        </w:trPr>
        <w:tc>
          <w:tcPr>
            <w:tcW w:w="5344" w:type="dxa"/>
            <w:gridSpan w:val="2"/>
            <w:tcBorders>
              <w:top w:val="nil"/>
              <w:left w:val="single" w:sz="8" w:space="0" w:color="auto"/>
              <w:bottom w:val="nil"/>
              <w:right w:val="single" w:sz="8" w:space="0" w:color="auto"/>
            </w:tcBorders>
            <w:shd w:val="clear" w:color="auto" w:fill="auto"/>
            <w:noWrap/>
            <w:vAlign w:val="bottom"/>
          </w:tcPr>
          <w:p w:rsidR="001007F7" w:rsidRPr="00A56688" w:rsidRDefault="001007F7" w:rsidP="001007F7">
            <w:pPr>
              <w:spacing w:before="40" w:after="40"/>
              <w:rPr>
                <w:rFonts w:cs="Arial"/>
                <w:sz w:val="18"/>
                <w:szCs w:val="18"/>
              </w:rPr>
            </w:pPr>
            <w:r w:rsidRPr="00A56688">
              <w:rPr>
                <w:rFonts w:cs="Arial"/>
                <w:sz w:val="18"/>
                <w:szCs w:val="18"/>
              </w:rPr>
              <w:t xml:space="preserve">Construction of </w:t>
            </w:r>
            <w:smartTag w:uri="urn:schemas-microsoft-com:office:smarttags" w:element="Street">
              <w:smartTag w:uri="urn:schemas-microsoft-com:office:smarttags" w:element="address">
                <w:r w:rsidRPr="00A56688">
                  <w:rPr>
                    <w:rFonts w:cs="Arial"/>
                    <w:sz w:val="18"/>
                    <w:szCs w:val="18"/>
                  </w:rPr>
                  <w:t>Lake Rd</w:t>
                </w:r>
              </w:smartTag>
            </w:smartTag>
            <w:r w:rsidRPr="00A56688">
              <w:rPr>
                <w:rFonts w:cs="Arial"/>
                <w:sz w:val="18"/>
                <w:szCs w:val="18"/>
              </w:rPr>
              <w:t xml:space="preserve"> </w:t>
            </w:r>
            <w:r>
              <w:rPr>
                <w:rFonts w:cs="Arial"/>
                <w:sz w:val="18"/>
                <w:szCs w:val="18"/>
              </w:rPr>
              <w:t xml:space="preserve">&amp; </w:t>
            </w:r>
            <w:r w:rsidRPr="00A56688">
              <w:rPr>
                <w:rFonts w:cs="Arial"/>
                <w:sz w:val="18"/>
                <w:szCs w:val="18"/>
              </w:rPr>
              <w:t xml:space="preserve">Part of </w:t>
            </w:r>
            <w:smartTag w:uri="urn:schemas-microsoft-com:office:smarttags" w:element="Street">
              <w:smartTag w:uri="urn:schemas-microsoft-com:office:smarttags" w:element="address">
                <w:r w:rsidRPr="00A56688">
                  <w:rPr>
                    <w:rFonts w:cs="Arial"/>
                    <w:sz w:val="18"/>
                    <w:szCs w:val="18"/>
                  </w:rPr>
                  <w:t>Church Rd</w:t>
                </w:r>
              </w:smartTag>
            </w:smartTag>
            <w:r w:rsidRPr="00A56688">
              <w:rPr>
                <w:rFonts w:cs="Arial"/>
                <w:sz w:val="18"/>
                <w:szCs w:val="18"/>
              </w:rPr>
              <w:t xml:space="preserve"> </w:t>
            </w:r>
            <w:r>
              <w:rPr>
                <w:rFonts w:cs="Arial"/>
                <w:sz w:val="18"/>
                <w:szCs w:val="18"/>
              </w:rPr>
              <w:t>&amp;</w:t>
            </w:r>
            <w:r w:rsidRPr="00A56688">
              <w:rPr>
                <w:rFonts w:cs="Arial"/>
                <w:sz w:val="18"/>
                <w:szCs w:val="18"/>
              </w:rPr>
              <w:t xml:space="preserve"> </w:t>
            </w:r>
            <w:smartTag w:uri="urn:schemas-microsoft-com:office:smarttags" w:element="Street">
              <w:smartTag w:uri="urn:schemas-microsoft-com:office:smarttags" w:element="address">
                <w:r w:rsidRPr="00A56688">
                  <w:rPr>
                    <w:rFonts w:cs="Arial"/>
                    <w:sz w:val="18"/>
                    <w:szCs w:val="18"/>
                  </w:rPr>
                  <w:t>Mooramba Ave</w:t>
                </w:r>
              </w:smartTag>
            </w:smartTag>
          </w:p>
        </w:tc>
        <w:tc>
          <w:tcPr>
            <w:tcW w:w="1096" w:type="dxa"/>
            <w:gridSpan w:val="3"/>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2100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c>
          <w:tcPr>
            <w:tcW w:w="700" w:type="dxa"/>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r>
      <w:tr w:rsidR="001007F7" w:rsidRPr="00A56688" w:rsidTr="00487287">
        <w:trPr>
          <w:trHeight w:val="255"/>
        </w:trPr>
        <w:tc>
          <w:tcPr>
            <w:tcW w:w="5344"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rPr>
                <w:rFonts w:cs="Arial"/>
                <w:b/>
                <w:bCs/>
                <w:sz w:val="18"/>
                <w:szCs w:val="18"/>
              </w:rPr>
            </w:pPr>
            <w:r w:rsidRPr="00A56688">
              <w:rPr>
                <w:rFonts w:cs="Arial"/>
                <w:b/>
                <w:bCs/>
                <w:sz w:val="18"/>
                <w:szCs w:val="18"/>
              </w:rPr>
              <w:t>Total Expenditure</w:t>
            </w:r>
          </w:p>
        </w:tc>
        <w:tc>
          <w:tcPr>
            <w:tcW w:w="1096" w:type="dxa"/>
            <w:gridSpan w:val="3"/>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2247</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357</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c>
          <w:tcPr>
            <w:tcW w:w="700" w:type="dxa"/>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210</w:t>
            </w:r>
          </w:p>
        </w:tc>
      </w:tr>
      <w:tr w:rsidR="001007F7" w:rsidRPr="00A56688" w:rsidTr="00487287">
        <w:trPr>
          <w:trHeight w:val="255"/>
        </w:trPr>
        <w:tc>
          <w:tcPr>
            <w:tcW w:w="5344"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b/>
                <w:bCs/>
                <w:sz w:val="18"/>
                <w:szCs w:val="18"/>
              </w:rPr>
            </w:pPr>
            <w:r w:rsidRPr="00A56688">
              <w:rPr>
                <w:rFonts w:cs="Arial"/>
                <w:b/>
                <w:bCs/>
                <w:sz w:val="18"/>
                <w:szCs w:val="18"/>
              </w:rPr>
              <w:t>Income ( $ x 1000)</w:t>
            </w:r>
          </w:p>
        </w:tc>
        <w:tc>
          <w:tcPr>
            <w:tcW w:w="1096" w:type="dxa"/>
            <w:gridSpan w:val="3"/>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r w:rsidRPr="00A56688">
              <w:rPr>
                <w:rFonts w:cs="Arial"/>
                <w:sz w:val="18"/>
                <w:szCs w:val="18"/>
              </w:rPr>
              <w:t> </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p>
        </w:tc>
        <w:tc>
          <w:tcPr>
            <w:tcW w:w="699" w:type="dxa"/>
            <w:gridSpan w:val="2"/>
            <w:tcBorders>
              <w:top w:val="nil"/>
              <w:left w:val="single" w:sz="8" w:space="0" w:color="auto"/>
              <w:bottom w:val="nil"/>
              <w:right w:val="single" w:sz="8" w:space="0" w:color="auto"/>
            </w:tcBorders>
            <w:shd w:val="clear" w:color="auto" w:fill="auto"/>
            <w:noWrap/>
            <w:vAlign w:val="bottom"/>
          </w:tcPr>
          <w:p w:rsidR="001007F7" w:rsidRPr="00A56688" w:rsidRDefault="001007F7" w:rsidP="001007F7">
            <w:pPr>
              <w:spacing w:before="40" w:after="40"/>
              <w:rPr>
                <w:rFonts w:cs="Arial"/>
                <w:sz w:val="18"/>
                <w:szCs w:val="18"/>
              </w:rPr>
            </w:pPr>
          </w:p>
        </w:tc>
        <w:tc>
          <w:tcPr>
            <w:tcW w:w="699" w:type="dxa"/>
            <w:gridSpan w:val="2"/>
            <w:tcBorders>
              <w:top w:val="nil"/>
              <w:left w:val="single" w:sz="8" w:space="0" w:color="auto"/>
              <w:bottom w:val="nil"/>
              <w:right w:val="single" w:sz="8" w:space="0" w:color="auto"/>
            </w:tcBorders>
            <w:shd w:val="clear" w:color="auto" w:fill="auto"/>
            <w:noWrap/>
            <w:vAlign w:val="bottom"/>
          </w:tcPr>
          <w:p w:rsidR="001007F7" w:rsidRPr="00A56688" w:rsidRDefault="001007F7" w:rsidP="001007F7">
            <w:pPr>
              <w:spacing w:before="40" w:after="40"/>
              <w:rPr>
                <w:rFonts w:cs="Arial"/>
                <w:sz w:val="18"/>
                <w:szCs w:val="18"/>
              </w:rPr>
            </w:pPr>
          </w:p>
        </w:tc>
        <w:tc>
          <w:tcPr>
            <w:tcW w:w="700" w:type="dxa"/>
            <w:tcBorders>
              <w:top w:val="nil"/>
              <w:left w:val="single" w:sz="8" w:space="0" w:color="auto"/>
              <w:bottom w:val="nil"/>
              <w:right w:val="single" w:sz="8" w:space="0" w:color="auto"/>
            </w:tcBorders>
            <w:shd w:val="clear" w:color="auto" w:fill="auto"/>
            <w:noWrap/>
            <w:vAlign w:val="bottom"/>
          </w:tcPr>
          <w:p w:rsidR="001007F7" w:rsidRPr="00A56688" w:rsidRDefault="001007F7" w:rsidP="001007F7">
            <w:pPr>
              <w:spacing w:before="40" w:after="40"/>
              <w:rPr>
                <w:rFonts w:cs="Arial"/>
                <w:sz w:val="18"/>
                <w:szCs w:val="18"/>
              </w:rPr>
            </w:pPr>
          </w:p>
        </w:tc>
      </w:tr>
      <w:tr w:rsidR="001007F7" w:rsidRPr="00A56688" w:rsidTr="00487287">
        <w:trPr>
          <w:trHeight w:val="255"/>
        </w:trPr>
        <w:tc>
          <w:tcPr>
            <w:tcW w:w="5344"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r w:rsidRPr="00A56688">
              <w:rPr>
                <w:rFonts w:cs="Arial"/>
                <w:sz w:val="18"/>
                <w:szCs w:val="18"/>
              </w:rPr>
              <w:t>Developer Contributions Under This Plan</w:t>
            </w:r>
          </w:p>
        </w:tc>
        <w:tc>
          <w:tcPr>
            <w:tcW w:w="1096" w:type="dxa"/>
            <w:gridSpan w:val="3"/>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2248</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c>
          <w:tcPr>
            <w:tcW w:w="700" w:type="dxa"/>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r>
      <w:tr w:rsidR="001007F7" w:rsidRPr="00A56688" w:rsidTr="00487287">
        <w:trPr>
          <w:trHeight w:val="255"/>
        </w:trPr>
        <w:tc>
          <w:tcPr>
            <w:tcW w:w="5344"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r w:rsidRPr="00A56688">
              <w:rPr>
                <w:rFonts w:cs="Arial"/>
                <w:sz w:val="18"/>
                <w:szCs w:val="18"/>
              </w:rPr>
              <w:t>Council Contribution Required</w:t>
            </w:r>
          </w:p>
        </w:tc>
        <w:tc>
          <w:tcPr>
            <w:tcW w:w="1096" w:type="dxa"/>
            <w:gridSpan w:val="3"/>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r w:rsidRPr="00A56688">
              <w:rPr>
                <w:rFonts w:cs="Arial"/>
                <w:sz w:val="18"/>
                <w:szCs w:val="18"/>
              </w:rPr>
              <w:t> </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r>
      <w:tr w:rsidR="001007F7" w:rsidRPr="00A56688" w:rsidTr="00487287">
        <w:trPr>
          <w:trHeight w:val="255"/>
        </w:trPr>
        <w:tc>
          <w:tcPr>
            <w:tcW w:w="5344"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r w:rsidRPr="00A56688">
              <w:rPr>
                <w:rFonts w:cs="Arial"/>
                <w:sz w:val="18"/>
                <w:szCs w:val="18"/>
              </w:rPr>
              <w:t>Other Income (interest/grants etc.)</w:t>
            </w:r>
          </w:p>
        </w:tc>
        <w:tc>
          <w:tcPr>
            <w:tcW w:w="1096" w:type="dxa"/>
            <w:gridSpan w:val="3"/>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r w:rsidRPr="00A56688">
              <w:rPr>
                <w:rFonts w:cs="Arial"/>
                <w:sz w:val="18"/>
                <w:szCs w:val="18"/>
              </w:rPr>
              <w:t> </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r>
      <w:tr w:rsidR="001007F7" w:rsidRPr="00A56688" w:rsidTr="00487287">
        <w:trPr>
          <w:trHeight w:val="255"/>
        </w:trPr>
        <w:tc>
          <w:tcPr>
            <w:tcW w:w="5344"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r w:rsidRPr="00A56688">
              <w:rPr>
                <w:rFonts w:cs="Arial"/>
                <w:sz w:val="18"/>
                <w:szCs w:val="18"/>
              </w:rPr>
              <w:t>Contributions on Hand (incl. old funds)</w:t>
            </w:r>
          </w:p>
        </w:tc>
        <w:tc>
          <w:tcPr>
            <w:tcW w:w="1096" w:type="dxa"/>
            <w:gridSpan w:val="3"/>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r w:rsidRPr="00A56688">
              <w:rPr>
                <w:rFonts w:cs="Arial"/>
                <w:sz w:val="18"/>
                <w:szCs w:val="18"/>
              </w:rPr>
              <w:t> </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r>
      <w:tr w:rsidR="001007F7" w:rsidRPr="00A56688" w:rsidTr="00487287">
        <w:trPr>
          <w:trHeight w:val="255"/>
        </w:trPr>
        <w:tc>
          <w:tcPr>
            <w:tcW w:w="5344"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r w:rsidRPr="00A56688">
              <w:rPr>
                <w:rFonts w:cs="Arial"/>
                <w:sz w:val="18"/>
                <w:szCs w:val="18"/>
              </w:rPr>
              <w:t>Contributions From Existing Consents</w:t>
            </w:r>
          </w:p>
        </w:tc>
        <w:tc>
          <w:tcPr>
            <w:tcW w:w="1096" w:type="dxa"/>
            <w:gridSpan w:val="3"/>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r w:rsidRPr="00A56688">
              <w:rPr>
                <w:rFonts w:cs="Arial"/>
                <w:sz w:val="18"/>
                <w:szCs w:val="18"/>
              </w:rPr>
              <w:t> </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r>
      <w:tr w:rsidR="001007F7" w:rsidRPr="00A56688" w:rsidTr="00487287">
        <w:trPr>
          <w:trHeight w:val="255"/>
        </w:trPr>
        <w:tc>
          <w:tcPr>
            <w:tcW w:w="5344" w:type="dxa"/>
            <w:gridSpan w:val="2"/>
            <w:tcBorders>
              <w:top w:val="nil"/>
              <w:left w:val="single" w:sz="8" w:space="0" w:color="auto"/>
              <w:bottom w:val="nil"/>
              <w:right w:val="single" w:sz="8" w:space="0" w:color="auto"/>
            </w:tcBorders>
            <w:shd w:val="clear" w:color="auto" w:fill="C0C0C0"/>
            <w:noWrap/>
            <w:vAlign w:val="bottom"/>
          </w:tcPr>
          <w:p w:rsidR="001007F7" w:rsidRPr="00A56688" w:rsidRDefault="001007F7" w:rsidP="001007F7">
            <w:pPr>
              <w:spacing w:before="40" w:after="40"/>
              <w:rPr>
                <w:rFonts w:cs="Arial"/>
                <w:b/>
                <w:bCs/>
                <w:sz w:val="18"/>
                <w:szCs w:val="18"/>
              </w:rPr>
            </w:pPr>
            <w:r w:rsidRPr="00A56688">
              <w:rPr>
                <w:rFonts w:cs="Arial"/>
                <w:b/>
                <w:bCs/>
                <w:sz w:val="18"/>
                <w:szCs w:val="18"/>
              </w:rPr>
              <w:t>Total Income</w:t>
            </w:r>
          </w:p>
        </w:tc>
        <w:tc>
          <w:tcPr>
            <w:tcW w:w="1096" w:type="dxa"/>
            <w:gridSpan w:val="3"/>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2248</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c>
          <w:tcPr>
            <w:tcW w:w="700" w:type="dxa"/>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225</w:t>
            </w:r>
          </w:p>
        </w:tc>
      </w:tr>
      <w:tr w:rsidR="001007F7" w:rsidRPr="00A56688" w:rsidTr="00487287">
        <w:trPr>
          <w:trHeight w:val="255"/>
        </w:trPr>
        <w:tc>
          <w:tcPr>
            <w:tcW w:w="5344"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rPr>
                <w:rFonts w:cs="Arial"/>
                <w:b/>
                <w:bCs/>
                <w:sz w:val="18"/>
                <w:szCs w:val="18"/>
              </w:rPr>
            </w:pPr>
            <w:r w:rsidRPr="00A56688">
              <w:rPr>
                <w:rFonts w:cs="Arial"/>
                <w:b/>
                <w:bCs/>
                <w:sz w:val="18"/>
                <w:szCs w:val="18"/>
              </w:rPr>
              <w:t>Contribution Cash Flow</w:t>
            </w:r>
          </w:p>
        </w:tc>
        <w:tc>
          <w:tcPr>
            <w:tcW w:w="1096" w:type="dxa"/>
            <w:gridSpan w:val="3"/>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rPr>
                <w:rFonts w:cs="Arial"/>
                <w:sz w:val="18"/>
                <w:szCs w:val="18"/>
              </w:rPr>
            </w:pPr>
            <w:r w:rsidRPr="00A56688">
              <w:rPr>
                <w:rFonts w:cs="Arial"/>
                <w:sz w:val="18"/>
                <w:szCs w:val="18"/>
              </w:rPr>
              <w:t> </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-132</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-117</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-103</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-88</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-73</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-58</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-44</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-29</w:t>
            </w:r>
          </w:p>
        </w:tc>
        <w:tc>
          <w:tcPr>
            <w:tcW w:w="699" w:type="dxa"/>
            <w:gridSpan w:val="2"/>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-14</w:t>
            </w:r>
          </w:p>
        </w:tc>
        <w:tc>
          <w:tcPr>
            <w:tcW w:w="700" w:type="dxa"/>
            <w:tcBorders>
              <w:top w:val="nil"/>
              <w:left w:val="single" w:sz="8" w:space="0" w:color="auto"/>
              <w:bottom w:val="nil"/>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1</w:t>
            </w:r>
          </w:p>
        </w:tc>
      </w:tr>
      <w:tr w:rsidR="001007F7" w:rsidRPr="00A56688" w:rsidTr="00487287">
        <w:trPr>
          <w:trHeight w:val="255"/>
        </w:trPr>
        <w:tc>
          <w:tcPr>
            <w:tcW w:w="5344"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b/>
                <w:bCs/>
                <w:sz w:val="18"/>
                <w:szCs w:val="18"/>
              </w:rPr>
            </w:pPr>
            <w:r w:rsidRPr="00A56688">
              <w:rPr>
                <w:rFonts w:cs="Arial"/>
                <w:b/>
                <w:bCs/>
                <w:sz w:val="18"/>
                <w:szCs w:val="18"/>
              </w:rPr>
              <w:t>Council Bankrolling</w:t>
            </w:r>
          </w:p>
        </w:tc>
        <w:tc>
          <w:tcPr>
            <w:tcW w:w="1096" w:type="dxa"/>
            <w:gridSpan w:val="3"/>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r w:rsidRPr="00A56688">
              <w:rPr>
                <w:rFonts w:cs="Arial"/>
                <w:sz w:val="18"/>
                <w:szCs w:val="18"/>
              </w:rPr>
              <w:t> </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r>
      <w:tr w:rsidR="001007F7" w:rsidRPr="00A56688" w:rsidTr="00487287">
        <w:trPr>
          <w:trHeight w:val="255"/>
        </w:trPr>
        <w:tc>
          <w:tcPr>
            <w:tcW w:w="5344"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b/>
                <w:bCs/>
                <w:sz w:val="18"/>
                <w:szCs w:val="18"/>
              </w:rPr>
            </w:pPr>
            <w:r w:rsidRPr="00A56688">
              <w:rPr>
                <w:rFonts w:cs="Arial"/>
                <w:b/>
                <w:bCs/>
                <w:sz w:val="18"/>
                <w:szCs w:val="18"/>
              </w:rPr>
              <w:t>Developer Bankrolling</w:t>
            </w:r>
          </w:p>
        </w:tc>
        <w:tc>
          <w:tcPr>
            <w:tcW w:w="1096" w:type="dxa"/>
            <w:gridSpan w:val="3"/>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r w:rsidRPr="00A56688">
              <w:rPr>
                <w:rFonts w:cs="Arial"/>
                <w:sz w:val="18"/>
                <w:szCs w:val="18"/>
              </w:rPr>
              <w:t> </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r>
      <w:tr w:rsidR="001007F7" w:rsidRPr="00A56688" w:rsidTr="00487287">
        <w:trPr>
          <w:trHeight w:val="255"/>
        </w:trPr>
        <w:tc>
          <w:tcPr>
            <w:tcW w:w="5344"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b/>
                <w:bCs/>
                <w:sz w:val="18"/>
                <w:szCs w:val="18"/>
              </w:rPr>
            </w:pPr>
            <w:r w:rsidRPr="00A56688">
              <w:rPr>
                <w:rFonts w:cs="Arial"/>
                <w:b/>
                <w:bCs/>
                <w:sz w:val="18"/>
                <w:szCs w:val="18"/>
              </w:rPr>
              <w:t>Total Bankrolling</w:t>
            </w:r>
          </w:p>
        </w:tc>
        <w:tc>
          <w:tcPr>
            <w:tcW w:w="1096" w:type="dxa"/>
            <w:gridSpan w:val="3"/>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rPr>
                <w:rFonts w:cs="Arial"/>
                <w:sz w:val="18"/>
                <w:szCs w:val="18"/>
              </w:rPr>
            </w:pPr>
            <w:r w:rsidRPr="00A56688">
              <w:rPr>
                <w:rFonts w:cs="Arial"/>
                <w:sz w:val="18"/>
                <w:szCs w:val="18"/>
              </w:rPr>
              <w:t> </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700" w:type="dxa"/>
            <w:tcBorders>
              <w:top w:val="nil"/>
              <w:left w:val="single" w:sz="8" w:space="0" w:color="auto"/>
              <w:bottom w:val="nil"/>
              <w:right w:val="single" w:sz="8" w:space="0" w:color="auto"/>
            </w:tcBorders>
            <w:shd w:val="clear" w:color="auto" w:fill="auto"/>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r>
      <w:tr w:rsidR="001007F7" w:rsidRPr="00A56688" w:rsidTr="00487287">
        <w:trPr>
          <w:trHeight w:val="255"/>
        </w:trPr>
        <w:tc>
          <w:tcPr>
            <w:tcW w:w="5344" w:type="dxa"/>
            <w:gridSpan w:val="2"/>
            <w:tcBorders>
              <w:top w:val="nil"/>
              <w:left w:val="single" w:sz="8" w:space="0" w:color="auto"/>
              <w:bottom w:val="single" w:sz="8" w:space="0" w:color="auto"/>
              <w:right w:val="single" w:sz="8" w:space="0" w:color="auto"/>
            </w:tcBorders>
            <w:shd w:val="clear" w:color="auto" w:fill="C0C0C0"/>
            <w:vAlign w:val="bottom"/>
          </w:tcPr>
          <w:p w:rsidR="001007F7" w:rsidRPr="00A56688" w:rsidRDefault="001007F7" w:rsidP="001007F7">
            <w:pPr>
              <w:spacing w:before="40" w:after="40"/>
              <w:rPr>
                <w:rFonts w:cs="Arial"/>
                <w:b/>
                <w:bCs/>
                <w:sz w:val="18"/>
                <w:szCs w:val="18"/>
              </w:rPr>
            </w:pPr>
            <w:r w:rsidRPr="00A56688">
              <w:rPr>
                <w:rFonts w:cs="Arial"/>
                <w:b/>
                <w:bCs/>
                <w:sz w:val="18"/>
                <w:szCs w:val="18"/>
              </w:rPr>
              <w:t>Adjusted Period Balance</w:t>
            </w:r>
          </w:p>
        </w:tc>
        <w:tc>
          <w:tcPr>
            <w:tcW w:w="1096" w:type="dxa"/>
            <w:gridSpan w:val="3"/>
            <w:tcBorders>
              <w:top w:val="nil"/>
              <w:left w:val="single" w:sz="8" w:space="0" w:color="auto"/>
              <w:bottom w:val="single" w:sz="8" w:space="0" w:color="auto"/>
              <w:right w:val="single" w:sz="8" w:space="0" w:color="auto"/>
            </w:tcBorders>
            <w:shd w:val="clear" w:color="auto" w:fill="C0C0C0"/>
            <w:vAlign w:val="bottom"/>
          </w:tcPr>
          <w:p w:rsidR="001007F7" w:rsidRPr="00A56688" w:rsidRDefault="001007F7" w:rsidP="001007F7">
            <w:pPr>
              <w:spacing w:before="40" w:after="40"/>
              <w:rPr>
                <w:rFonts w:cs="Arial"/>
                <w:sz w:val="18"/>
                <w:szCs w:val="18"/>
              </w:rPr>
            </w:pPr>
            <w:r w:rsidRPr="00A56688">
              <w:rPr>
                <w:rFonts w:cs="Arial"/>
                <w:sz w:val="18"/>
                <w:szCs w:val="18"/>
              </w:rPr>
              <w:t> </w:t>
            </w:r>
          </w:p>
        </w:tc>
        <w:tc>
          <w:tcPr>
            <w:tcW w:w="699" w:type="dxa"/>
            <w:gridSpan w:val="2"/>
            <w:tcBorders>
              <w:top w:val="nil"/>
              <w:left w:val="single" w:sz="8" w:space="0" w:color="auto"/>
              <w:bottom w:val="single" w:sz="8" w:space="0" w:color="auto"/>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0</w:t>
            </w:r>
          </w:p>
        </w:tc>
        <w:tc>
          <w:tcPr>
            <w:tcW w:w="699" w:type="dxa"/>
            <w:gridSpan w:val="2"/>
            <w:tcBorders>
              <w:top w:val="nil"/>
              <w:left w:val="single" w:sz="8" w:space="0" w:color="auto"/>
              <w:bottom w:val="single" w:sz="8" w:space="0" w:color="auto"/>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-132</w:t>
            </w:r>
          </w:p>
        </w:tc>
        <w:tc>
          <w:tcPr>
            <w:tcW w:w="699" w:type="dxa"/>
            <w:gridSpan w:val="2"/>
            <w:tcBorders>
              <w:top w:val="nil"/>
              <w:left w:val="single" w:sz="8" w:space="0" w:color="auto"/>
              <w:bottom w:val="single" w:sz="8" w:space="0" w:color="auto"/>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-117</w:t>
            </w:r>
          </w:p>
        </w:tc>
        <w:tc>
          <w:tcPr>
            <w:tcW w:w="699" w:type="dxa"/>
            <w:gridSpan w:val="2"/>
            <w:tcBorders>
              <w:top w:val="nil"/>
              <w:left w:val="single" w:sz="8" w:space="0" w:color="auto"/>
              <w:bottom w:val="single" w:sz="8" w:space="0" w:color="auto"/>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-103</w:t>
            </w:r>
          </w:p>
        </w:tc>
        <w:tc>
          <w:tcPr>
            <w:tcW w:w="699" w:type="dxa"/>
            <w:gridSpan w:val="2"/>
            <w:tcBorders>
              <w:top w:val="nil"/>
              <w:left w:val="single" w:sz="8" w:space="0" w:color="auto"/>
              <w:bottom w:val="single" w:sz="8" w:space="0" w:color="auto"/>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-88</w:t>
            </w:r>
          </w:p>
        </w:tc>
        <w:tc>
          <w:tcPr>
            <w:tcW w:w="699" w:type="dxa"/>
            <w:gridSpan w:val="2"/>
            <w:tcBorders>
              <w:top w:val="nil"/>
              <w:left w:val="single" w:sz="8" w:space="0" w:color="auto"/>
              <w:bottom w:val="single" w:sz="8" w:space="0" w:color="auto"/>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-73</w:t>
            </w:r>
          </w:p>
        </w:tc>
        <w:tc>
          <w:tcPr>
            <w:tcW w:w="699" w:type="dxa"/>
            <w:gridSpan w:val="2"/>
            <w:tcBorders>
              <w:top w:val="nil"/>
              <w:left w:val="single" w:sz="8" w:space="0" w:color="auto"/>
              <w:bottom w:val="single" w:sz="8" w:space="0" w:color="auto"/>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-58</w:t>
            </w:r>
          </w:p>
        </w:tc>
        <w:tc>
          <w:tcPr>
            <w:tcW w:w="699" w:type="dxa"/>
            <w:gridSpan w:val="2"/>
            <w:tcBorders>
              <w:top w:val="nil"/>
              <w:left w:val="single" w:sz="8" w:space="0" w:color="auto"/>
              <w:bottom w:val="single" w:sz="8" w:space="0" w:color="auto"/>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-44</w:t>
            </w:r>
          </w:p>
        </w:tc>
        <w:tc>
          <w:tcPr>
            <w:tcW w:w="699" w:type="dxa"/>
            <w:gridSpan w:val="2"/>
            <w:tcBorders>
              <w:top w:val="nil"/>
              <w:left w:val="single" w:sz="8" w:space="0" w:color="auto"/>
              <w:bottom w:val="single" w:sz="8" w:space="0" w:color="auto"/>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-29</w:t>
            </w:r>
          </w:p>
        </w:tc>
        <w:tc>
          <w:tcPr>
            <w:tcW w:w="699" w:type="dxa"/>
            <w:gridSpan w:val="2"/>
            <w:tcBorders>
              <w:top w:val="nil"/>
              <w:left w:val="single" w:sz="8" w:space="0" w:color="auto"/>
              <w:bottom w:val="single" w:sz="8" w:space="0" w:color="auto"/>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-14</w:t>
            </w:r>
          </w:p>
        </w:tc>
        <w:tc>
          <w:tcPr>
            <w:tcW w:w="700" w:type="dxa"/>
            <w:tcBorders>
              <w:top w:val="nil"/>
              <w:left w:val="single" w:sz="8" w:space="0" w:color="auto"/>
              <w:bottom w:val="single" w:sz="8" w:space="0" w:color="auto"/>
              <w:right w:val="single" w:sz="8" w:space="0" w:color="auto"/>
            </w:tcBorders>
            <w:shd w:val="clear" w:color="auto" w:fill="C0C0C0"/>
            <w:vAlign w:val="bottom"/>
          </w:tcPr>
          <w:p w:rsidR="001007F7" w:rsidRPr="00A56688" w:rsidRDefault="001007F7" w:rsidP="001007F7">
            <w:pPr>
              <w:spacing w:before="40" w:after="40"/>
              <w:jc w:val="right"/>
              <w:rPr>
                <w:rFonts w:cs="Arial"/>
                <w:sz w:val="18"/>
                <w:szCs w:val="18"/>
              </w:rPr>
            </w:pPr>
            <w:r w:rsidRPr="00A56688">
              <w:rPr>
                <w:rFonts w:cs="Arial"/>
                <w:sz w:val="18"/>
                <w:szCs w:val="18"/>
              </w:rPr>
              <w:t>1</w:t>
            </w:r>
          </w:p>
        </w:tc>
      </w:tr>
      <w:tr w:rsidR="001007F7" w:rsidRPr="00A56688" w:rsidTr="00487287">
        <w:trPr>
          <w:trHeight w:val="270"/>
        </w:trPr>
        <w:tc>
          <w:tcPr>
            <w:tcW w:w="5344" w:type="dxa"/>
            <w:gridSpan w:val="2"/>
            <w:tcBorders>
              <w:top w:val="single" w:sz="8" w:space="0" w:color="auto"/>
              <w:left w:val="nil"/>
              <w:bottom w:val="nil"/>
              <w:right w:val="nil"/>
            </w:tcBorders>
            <w:shd w:val="clear" w:color="auto" w:fill="auto"/>
            <w:vAlign w:val="bottom"/>
          </w:tcPr>
          <w:p w:rsidR="001007F7" w:rsidRPr="00A56688" w:rsidRDefault="001007F7" w:rsidP="00501F39">
            <w:pPr>
              <w:rPr>
                <w:rFonts w:cs="Arial"/>
                <w:sz w:val="18"/>
                <w:szCs w:val="18"/>
              </w:rPr>
            </w:pPr>
          </w:p>
        </w:tc>
        <w:tc>
          <w:tcPr>
            <w:tcW w:w="1096" w:type="dxa"/>
            <w:gridSpan w:val="3"/>
            <w:tcBorders>
              <w:top w:val="single" w:sz="8" w:space="0" w:color="auto"/>
              <w:left w:val="nil"/>
              <w:bottom w:val="nil"/>
            </w:tcBorders>
            <w:shd w:val="clear" w:color="auto" w:fill="auto"/>
            <w:vAlign w:val="bottom"/>
          </w:tcPr>
          <w:p w:rsidR="001007F7" w:rsidRPr="00A56688" w:rsidRDefault="001007F7" w:rsidP="00501F39">
            <w:pPr>
              <w:rPr>
                <w:rFonts w:cs="Arial"/>
                <w:sz w:val="18"/>
                <w:szCs w:val="18"/>
              </w:rPr>
            </w:pPr>
            <w:r w:rsidRPr="00A56688">
              <w:rPr>
                <w:rFonts w:cs="Arial"/>
                <w:sz w:val="18"/>
                <w:szCs w:val="18"/>
              </w:rPr>
              <w:t> </w:t>
            </w:r>
          </w:p>
        </w:tc>
        <w:tc>
          <w:tcPr>
            <w:tcW w:w="699" w:type="dxa"/>
            <w:gridSpan w:val="2"/>
            <w:tcBorders>
              <w:top w:val="single" w:sz="8" w:space="0" w:color="auto"/>
              <w:bottom w:val="nil"/>
              <w:right w:val="nil"/>
            </w:tcBorders>
            <w:shd w:val="clear" w:color="auto" w:fill="auto"/>
            <w:vAlign w:val="bottom"/>
          </w:tcPr>
          <w:p w:rsidR="001007F7" w:rsidRPr="00A56688" w:rsidRDefault="001007F7" w:rsidP="00501F39">
            <w:pPr>
              <w:rPr>
                <w:rFonts w:cs="Arial"/>
                <w:sz w:val="18"/>
                <w:szCs w:val="18"/>
              </w:rPr>
            </w:pPr>
          </w:p>
        </w:tc>
        <w:tc>
          <w:tcPr>
            <w:tcW w:w="699" w:type="dxa"/>
            <w:gridSpan w:val="2"/>
            <w:tcBorders>
              <w:top w:val="single" w:sz="8" w:space="0" w:color="auto"/>
              <w:left w:val="nil"/>
              <w:bottom w:val="nil"/>
              <w:right w:val="nil"/>
            </w:tcBorders>
            <w:shd w:val="clear" w:color="auto" w:fill="auto"/>
            <w:vAlign w:val="bottom"/>
          </w:tcPr>
          <w:p w:rsidR="001007F7" w:rsidRPr="00A56688" w:rsidRDefault="001007F7" w:rsidP="00501F39">
            <w:pPr>
              <w:rPr>
                <w:rFonts w:cs="Arial"/>
                <w:sz w:val="18"/>
                <w:szCs w:val="18"/>
              </w:rPr>
            </w:pPr>
          </w:p>
        </w:tc>
        <w:tc>
          <w:tcPr>
            <w:tcW w:w="699" w:type="dxa"/>
            <w:gridSpan w:val="2"/>
            <w:tcBorders>
              <w:top w:val="single" w:sz="8" w:space="0" w:color="auto"/>
              <w:left w:val="nil"/>
              <w:bottom w:val="nil"/>
              <w:right w:val="nil"/>
            </w:tcBorders>
            <w:shd w:val="clear" w:color="auto" w:fill="auto"/>
            <w:vAlign w:val="bottom"/>
          </w:tcPr>
          <w:p w:rsidR="001007F7" w:rsidRPr="00A56688" w:rsidRDefault="001007F7" w:rsidP="00501F39">
            <w:pPr>
              <w:rPr>
                <w:rFonts w:cs="Arial"/>
                <w:sz w:val="18"/>
                <w:szCs w:val="18"/>
              </w:rPr>
            </w:pPr>
          </w:p>
        </w:tc>
        <w:tc>
          <w:tcPr>
            <w:tcW w:w="699" w:type="dxa"/>
            <w:gridSpan w:val="2"/>
            <w:tcBorders>
              <w:top w:val="single" w:sz="8" w:space="0" w:color="auto"/>
              <w:left w:val="nil"/>
              <w:bottom w:val="nil"/>
              <w:right w:val="nil"/>
            </w:tcBorders>
            <w:shd w:val="clear" w:color="auto" w:fill="auto"/>
            <w:vAlign w:val="bottom"/>
          </w:tcPr>
          <w:p w:rsidR="001007F7" w:rsidRPr="00A56688" w:rsidRDefault="001007F7" w:rsidP="00501F39">
            <w:pPr>
              <w:rPr>
                <w:rFonts w:cs="Arial"/>
                <w:sz w:val="18"/>
                <w:szCs w:val="18"/>
              </w:rPr>
            </w:pPr>
          </w:p>
        </w:tc>
        <w:tc>
          <w:tcPr>
            <w:tcW w:w="699" w:type="dxa"/>
            <w:gridSpan w:val="2"/>
            <w:tcBorders>
              <w:top w:val="single" w:sz="8" w:space="0" w:color="auto"/>
              <w:left w:val="nil"/>
              <w:bottom w:val="nil"/>
              <w:right w:val="nil"/>
            </w:tcBorders>
            <w:shd w:val="clear" w:color="auto" w:fill="auto"/>
            <w:vAlign w:val="bottom"/>
          </w:tcPr>
          <w:p w:rsidR="001007F7" w:rsidRPr="00A56688" w:rsidRDefault="001007F7" w:rsidP="00501F39">
            <w:pPr>
              <w:rPr>
                <w:rFonts w:cs="Arial"/>
                <w:sz w:val="18"/>
                <w:szCs w:val="18"/>
              </w:rPr>
            </w:pPr>
          </w:p>
        </w:tc>
        <w:tc>
          <w:tcPr>
            <w:tcW w:w="699" w:type="dxa"/>
            <w:gridSpan w:val="2"/>
            <w:tcBorders>
              <w:top w:val="single" w:sz="8" w:space="0" w:color="auto"/>
              <w:left w:val="nil"/>
              <w:bottom w:val="nil"/>
              <w:right w:val="nil"/>
            </w:tcBorders>
            <w:shd w:val="clear" w:color="auto" w:fill="auto"/>
            <w:vAlign w:val="bottom"/>
          </w:tcPr>
          <w:p w:rsidR="001007F7" w:rsidRPr="00A56688" w:rsidRDefault="001007F7" w:rsidP="00501F39">
            <w:pPr>
              <w:rPr>
                <w:rFonts w:cs="Arial"/>
                <w:sz w:val="18"/>
                <w:szCs w:val="18"/>
              </w:rPr>
            </w:pPr>
          </w:p>
        </w:tc>
        <w:tc>
          <w:tcPr>
            <w:tcW w:w="699" w:type="dxa"/>
            <w:gridSpan w:val="2"/>
            <w:tcBorders>
              <w:top w:val="single" w:sz="8" w:space="0" w:color="auto"/>
              <w:left w:val="nil"/>
              <w:bottom w:val="nil"/>
              <w:right w:val="nil"/>
            </w:tcBorders>
            <w:shd w:val="clear" w:color="auto" w:fill="auto"/>
            <w:vAlign w:val="bottom"/>
          </w:tcPr>
          <w:p w:rsidR="001007F7" w:rsidRPr="00A56688" w:rsidRDefault="001007F7" w:rsidP="00501F39">
            <w:pPr>
              <w:rPr>
                <w:rFonts w:cs="Arial"/>
                <w:sz w:val="18"/>
                <w:szCs w:val="18"/>
              </w:rPr>
            </w:pPr>
          </w:p>
        </w:tc>
        <w:tc>
          <w:tcPr>
            <w:tcW w:w="699" w:type="dxa"/>
            <w:gridSpan w:val="2"/>
            <w:tcBorders>
              <w:top w:val="single" w:sz="8" w:space="0" w:color="auto"/>
              <w:left w:val="nil"/>
              <w:bottom w:val="nil"/>
              <w:right w:val="nil"/>
            </w:tcBorders>
            <w:shd w:val="clear" w:color="auto" w:fill="auto"/>
            <w:vAlign w:val="bottom"/>
          </w:tcPr>
          <w:p w:rsidR="001007F7" w:rsidRPr="00A56688" w:rsidRDefault="001007F7" w:rsidP="00501F39">
            <w:pPr>
              <w:rPr>
                <w:rFonts w:cs="Arial"/>
                <w:sz w:val="18"/>
                <w:szCs w:val="18"/>
              </w:rPr>
            </w:pPr>
          </w:p>
        </w:tc>
        <w:tc>
          <w:tcPr>
            <w:tcW w:w="699" w:type="dxa"/>
            <w:gridSpan w:val="2"/>
            <w:tcBorders>
              <w:top w:val="single" w:sz="8" w:space="0" w:color="auto"/>
              <w:left w:val="nil"/>
              <w:bottom w:val="nil"/>
              <w:right w:val="nil"/>
            </w:tcBorders>
            <w:shd w:val="clear" w:color="auto" w:fill="auto"/>
            <w:noWrap/>
            <w:vAlign w:val="bottom"/>
          </w:tcPr>
          <w:p w:rsidR="001007F7" w:rsidRPr="00A56688" w:rsidRDefault="001007F7" w:rsidP="00501F39">
            <w:pPr>
              <w:rPr>
                <w:rFonts w:cs="Arial"/>
                <w:sz w:val="18"/>
                <w:szCs w:val="18"/>
              </w:rPr>
            </w:pPr>
          </w:p>
        </w:tc>
        <w:tc>
          <w:tcPr>
            <w:tcW w:w="699" w:type="dxa"/>
            <w:gridSpan w:val="2"/>
            <w:tcBorders>
              <w:top w:val="single" w:sz="8" w:space="0" w:color="auto"/>
              <w:left w:val="nil"/>
              <w:bottom w:val="nil"/>
              <w:right w:val="nil"/>
            </w:tcBorders>
            <w:shd w:val="clear" w:color="auto" w:fill="auto"/>
            <w:noWrap/>
            <w:vAlign w:val="bottom"/>
          </w:tcPr>
          <w:p w:rsidR="001007F7" w:rsidRPr="00A56688" w:rsidRDefault="001007F7" w:rsidP="00501F39">
            <w:pPr>
              <w:rPr>
                <w:rFonts w:cs="Arial"/>
                <w:sz w:val="18"/>
                <w:szCs w:val="18"/>
              </w:rPr>
            </w:pPr>
          </w:p>
        </w:tc>
        <w:tc>
          <w:tcPr>
            <w:tcW w:w="700" w:type="dxa"/>
            <w:tcBorders>
              <w:top w:val="single" w:sz="8" w:space="0" w:color="auto"/>
              <w:left w:val="nil"/>
              <w:bottom w:val="nil"/>
              <w:right w:val="nil"/>
            </w:tcBorders>
            <w:shd w:val="clear" w:color="auto" w:fill="auto"/>
            <w:noWrap/>
            <w:vAlign w:val="bottom"/>
          </w:tcPr>
          <w:p w:rsidR="001007F7" w:rsidRPr="00A56688" w:rsidRDefault="001007F7" w:rsidP="00501F39">
            <w:pPr>
              <w:rPr>
                <w:rFonts w:cs="Arial"/>
                <w:sz w:val="18"/>
                <w:szCs w:val="18"/>
              </w:rPr>
            </w:pPr>
          </w:p>
        </w:tc>
      </w:tr>
      <w:tr w:rsidR="001007F7" w:rsidRPr="00A56688" w:rsidTr="00487287">
        <w:trPr>
          <w:gridAfter w:val="2"/>
          <w:wAfter w:w="950" w:type="dxa"/>
          <w:trHeight w:val="255"/>
        </w:trPr>
        <w:tc>
          <w:tcPr>
            <w:tcW w:w="3705" w:type="dxa"/>
            <w:tcBorders>
              <w:top w:val="single" w:sz="8" w:space="0" w:color="auto"/>
              <w:left w:val="single" w:sz="8" w:space="0" w:color="auto"/>
              <w:bottom w:val="nil"/>
              <w:right w:val="nil"/>
            </w:tcBorders>
            <w:shd w:val="clear" w:color="auto" w:fill="C4CCE6"/>
            <w:vAlign w:val="bottom"/>
          </w:tcPr>
          <w:p w:rsidR="001007F7" w:rsidRPr="00A56688" w:rsidRDefault="001007F7" w:rsidP="00501F39">
            <w:pPr>
              <w:rPr>
                <w:rFonts w:cs="Arial"/>
                <w:b/>
                <w:bCs/>
                <w:sz w:val="18"/>
                <w:szCs w:val="18"/>
              </w:rPr>
            </w:pPr>
            <w:r w:rsidRPr="00A56688">
              <w:rPr>
                <w:rFonts w:cs="Arial"/>
                <w:b/>
                <w:bCs/>
                <w:sz w:val="18"/>
                <w:szCs w:val="18"/>
              </w:rPr>
              <w:t>Contribution Rate ('000s)</w:t>
            </w:r>
          </w:p>
        </w:tc>
        <w:tc>
          <w:tcPr>
            <w:tcW w:w="1639" w:type="dxa"/>
            <w:tcBorders>
              <w:top w:val="single" w:sz="8" w:space="0" w:color="auto"/>
              <w:left w:val="nil"/>
              <w:bottom w:val="nil"/>
              <w:right w:val="single" w:sz="8" w:space="0" w:color="auto"/>
            </w:tcBorders>
            <w:shd w:val="clear" w:color="auto" w:fill="C4CCE6"/>
            <w:vAlign w:val="bottom"/>
          </w:tcPr>
          <w:p w:rsidR="001007F7" w:rsidRPr="00A56688" w:rsidRDefault="001007F7" w:rsidP="00501F39">
            <w:pPr>
              <w:jc w:val="right"/>
              <w:rPr>
                <w:rFonts w:cs="Arial"/>
                <w:sz w:val="18"/>
                <w:szCs w:val="18"/>
              </w:rPr>
            </w:pPr>
            <w:r w:rsidRPr="00A56688">
              <w:rPr>
                <w:rFonts w:cs="Arial"/>
                <w:sz w:val="18"/>
                <w:szCs w:val="18"/>
              </w:rPr>
              <w:t>43.065</w:t>
            </w:r>
          </w:p>
        </w:tc>
        <w:tc>
          <w:tcPr>
            <w:tcW w:w="266" w:type="dxa"/>
            <w:tcBorders>
              <w:top w:val="nil"/>
              <w:left w:val="single" w:sz="8" w:space="0" w:color="auto"/>
              <w:bottom w:val="nil"/>
            </w:tcBorders>
            <w:shd w:val="clear" w:color="auto" w:fill="auto"/>
            <w:vAlign w:val="bottom"/>
          </w:tcPr>
          <w:p w:rsidR="001007F7" w:rsidRPr="00A56688" w:rsidRDefault="001007F7" w:rsidP="00501F39">
            <w:pPr>
              <w:rPr>
                <w:rFonts w:cs="Arial"/>
                <w:sz w:val="18"/>
                <w:szCs w:val="18"/>
              </w:rPr>
            </w:pPr>
            <w:r w:rsidRPr="00A56688">
              <w:rPr>
                <w:rFonts w:cs="Arial"/>
                <w:sz w:val="18"/>
                <w:szCs w:val="18"/>
              </w:rPr>
              <w:t> </w:t>
            </w:r>
          </w:p>
        </w:tc>
        <w:tc>
          <w:tcPr>
            <w:tcW w:w="688" w:type="dxa"/>
            <w:tcBorders>
              <w:top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9"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noWrap/>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noWrap/>
            <w:vAlign w:val="bottom"/>
          </w:tcPr>
          <w:p w:rsidR="001007F7" w:rsidRPr="00A56688" w:rsidRDefault="001007F7" w:rsidP="00501F39">
            <w:pPr>
              <w:rPr>
                <w:rFonts w:cs="Arial"/>
                <w:sz w:val="18"/>
                <w:szCs w:val="18"/>
              </w:rPr>
            </w:pPr>
          </w:p>
        </w:tc>
        <w:tc>
          <w:tcPr>
            <w:tcW w:w="689" w:type="dxa"/>
            <w:gridSpan w:val="2"/>
            <w:tcBorders>
              <w:top w:val="nil"/>
              <w:left w:val="nil"/>
              <w:bottom w:val="nil"/>
              <w:right w:val="nil"/>
            </w:tcBorders>
            <w:shd w:val="clear" w:color="auto" w:fill="auto"/>
            <w:noWrap/>
            <w:vAlign w:val="bottom"/>
          </w:tcPr>
          <w:p w:rsidR="001007F7" w:rsidRPr="00A56688" w:rsidRDefault="001007F7" w:rsidP="00501F39">
            <w:pPr>
              <w:rPr>
                <w:rFonts w:cs="Arial"/>
                <w:sz w:val="18"/>
                <w:szCs w:val="18"/>
              </w:rPr>
            </w:pPr>
          </w:p>
        </w:tc>
      </w:tr>
      <w:tr w:rsidR="001007F7" w:rsidRPr="00A56688" w:rsidTr="00487287">
        <w:trPr>
          <w:gridAfter w:val="2"/>
          <w:wAfter w:w="950" w:type="dxa"/>
          <w:trHeight w:val="255"/>
        </w:trPr>
        <w:tc>
          <w:tcPr>
            <w:tcW w:w="3705" w:type="dxa"/>
            <w:tcBorders>
              <w:top w:val="nil"/>
              <w:left w:val="single" w:sz="8" w:space="0" w:color="auto"/>
              <w:bottom w:val="nil"/>
              <w:right w:val="nil"/>
            </w:tcBorders>
            <w:shd w:val="clear" w:color="auto" w:fill="C4CCE6"/>
            <w:vAlign w:val="bottom"/>
          </w:tcPr>
          <w:p w:rsidR="001007F7" w:rsidRPr="00A56688" w:rsidRDefault="001007F7" w:rsidP="00501F39">
            <w:pPr>
              <w:rPr>
                <w:rFonts w:cs="Arial"/>
                <w:b/>
                <w:bCs/>
                <w:sz w:val="18"/>
                <w:szCs w:val="18"/>
              </w:rPr>
            </w:pPr>
            <w:r w:rsidRPr="00A56688">
              <w:rPr>
                <w:rFonts w:cs="Arial"/>
                <w:b/>
                <w:bCs/>
                <w:sz w:val="18"/>
                <w:szCs w:val="18"/>
              </w:rPr>
              <w:t>Current/Approved NDA (if applic)</w:t>
            </w:r>
          </w:p>
        </w:tc>
        <w:tc>
          <w:tcPr>
            <w:tcW w:w="1639" w:type="dxa"/>
            <w:tcBorders>
              <w:top w:val="nil"/>
              <w:left w:val="nil"/>
              <w:bottom w:val="nil"/>
              <w:right w:val="single" w:sz="8" w:space="0" w:color="auto"/>
            </w:tcBorders>
            <w:shd w:val="clear" w:color="auto" w:fill="C4CCE6"/>
            <w:vAlign w:val="bottom"/>
          </w:tcPr>
          <w:p w:rsidR="001007F7" w:rsidRPr="00A56688" w:rsidRDefault="001007F7" w:rsidP="00501F39">
            <w:pPr>
              <w:jc w:val="right"/>
              <w:rPr>
                <w:rFonts w:cs="Arial"/>
                <w:sz w:val="18"/>
                <w:szCs w:val="18"/>
              </w:rPr>
            </w:pPr>
            <w:r w:rsidRPr="00A56688">
              <w:rPr>
                <w:rFonts w:cs="Arial"/>
                <w:sz w:val="18"/>
                <w:szCs w:val="18"/>
              </w:rPr>
              <w:t>0</w:t>
            </w:r>
          </w:p>
        </w:tc>
        <w:tc>
          <w:tcPr>
            <w:tcW w:w="266" w:type="dxa"/>
            <w:tcBorders>
              <w:top w:val="nil"/>
              <w:left w:val="single" w:sz="8" w:space="0" w:color="auto"/>
              <w:bottom w:val="nil"/>
            </w:tcBorders>
            <w:shd w:val="clear" w:color="auto" w:fill="auto"/>
            <w:vAlign w:val="bottom"/>
          </w:tcPr>
          <w:p w:rsidR="001007F7" w:rsidRPr="00A56688" w:rsidRDefault="001007F7" w:rsidP="00501F39">
            <w:pPr>
              <w:rPr>
                <w:rFonts w:cs="Arial"/>
                <w:sz w:val="18"/>
                <w:szCs w:val="18"/>
              </w:rPr>
            </w:pPr>
            <w:r w:rsidRPr="00A56688">
              <w:rPr>
                <w:rFonts w:cs="Arial"/>
                <w:sz w:val="18"/>
                <w:szCs w:val="18"/>
              </w:rPr>
              <w:t> </w:t>
            </w:r>
          </w:p>
        </w:tc>
        <w:tc>
          <w:tcPr>
            <w:tcW w:w="688" w:type="dxa"/>
            <w:tcBorders>
              <w:top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9"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noWrap/>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noWrap/>
            <w:vAlign w:val="bottom"/>
          </w:tcPr>
          <w:p w:rsidR="001007F7" w:rsidRPr="00A56688" w:rsidRDefault="001007F7" w:rsidP="00501F39">
            <w:pPr>
              <w:rPr>
                <w:rFonts w:cs="Arial"/>
                <w:sz w:val="18"/>
                <w:szCs w:val="18"/>
              </w:rPr>
            </w:pPr>
          </w:p>
        </w:tc>
        <w:tc>
          <w:tcPr>
            <w:tcW w:w="689" w:type="dxa"/>
            <w:gridSpan w:val="2"/>
            <w:tcBorders>
              <w:top w:val="nil"/>
              <w:left w:val="nil"/>
              <w:bottom w:val="nil"/>
              <w:right w:val="nil"/>
            </w:tcBorders>
            <w:shd w:val="clear" w:color="auto" w:fill="auto"/>
            <w:noWrap/>
            <w:vAlign w:val="bottom"/>
          </w:tcPr>
          <w:p w:rsidR="001007F7" w:rsidRPr="00A56688" w:rsidRDefault="001007F7" w:rsidP="00501F39">
            <w:pPr>
              <w:rPr>
                <w:rFonts w:cs="Arial"/>
                <w:sz w:val="18"/>
                <w:szCs w:val="18"/>
              </w:rPr>
            </w:pPr>
          </w:p>
        </w:tc>
      </w:tr>
      <w:tr w:rsidR="001007F7" w:rsidRPr="00A56688" w:rsidTr="00487287">
        <w:trPr>
          <w:gridAfter w:val="2"/>
          <w:wAfter w:w="950" w:type="dxa"/>
          <w:trHeight w:val="255"/>
        </w:trPr>
        <w:tc>
          <w:tcPr>
            <w:tcW w:w="3705" w:type="dxa"/>
            <w:tcBorders>
              <w:top w:val="nil"/>
              <w:left w:val="single" w:sz="8" w:space="0" w:color="auto"/>
              <w:bottom w:val="nil"/>
              <w:right w:val="nil"/>
            </w:tcBorders>
            <w:shd w:val="clear" w:color="auto" w:fill="C4CCE6"/>
            <w:vAlign w:val="bottom"/>
          </w:tcPr>
          <w:p w:rsidR="001007F7" w:rsidRPr="00A56688" w:rsidRDefault="001007F7" w:rsidP="00501F39">
            <w:pPr>
              <w:rPr>
                <w:rFonts w:cs="Arial"/>
                <w:b/>
                <w:bCs/>
                <w:sz w:val="18"/>
                <w:szCs w:val="18"/>
              </w:rPr>
            </w:pPr>
            <w:r w:rsidRPr="00A56688">
              <w:rPr>
                <w:rFonts w:cs="Arial"/>
                <w:b/>
                <w:bCs/>
                <w:sz w:val="18"/>
                <w:szCs w:val="18"/>
              </w:rPr>
              <w:t>Remaining NDA</w:t>
            </w:r>
          </w:p>
        </w:tc>
        <w:tc>
          <w:tcPr>
            <w:tcW w:w="1639" w:type="dxa"/>
            <w:tcBorders>
              <w:top w:val="nil"/>
              <w:left w:val="nil"/>
              <w:bottom w:val="nil"/>
              <w:right w:val="single" w:sz="8" w:space="0" w:color="auto"/>
            </w:tcBorders>
            <w:shd w:val="clear" w:color="auto" w:fill="C4CCE6"/>
            <w:vAlign w:val="bottom"/>
          </w:tcPr>
          <w:p w:rsidR="001007F7" w:rsidRPr="00A56688" w:rsidRDefault="001007F7" w:rsidP="00501F39">
            <w:pPr>
              <w:jc w:val="right"/>
              <w:rPr>
                <w:rFonts w:cs="Arial"/>
                <w:sz w:val="18"/>
                <w:szCs w:val="18"/>
              </w:rPr>
            </w:pPr>
            <w:r w:rsidRPr="00A56688">
              <w:rPr>
                <w:rFonts w:cs="Arial"/>
                <w:sz w:val="18"/>
                <w:szCs w:val="18"/>
              </w:rPr>
              <w:t>52.19</w:t>
            </w:r>
          </w:p>
        </w:tc>
        <w:tc>
          <w:tcPr>
            <w:tcW w:w="266" w:type="dxa"/>
            <w:tcBorders>
              <w:top w:val="nil"/>
              <w:left w:val="single" w:sz="8" w:space="0" w:color="auto"/>
              <w:bottom w:val="nil"/>
            </w:tcBorders>
            <w:shd w:val="clear" w:color="auto" w:fill="auto"/>
            <w:vAlign w:val="bottom"/>
          </w:tcPr>
          <w:p w:rsidR="001007F7" w:rsidRPr="00A56688" w:rsidRDefault="001007F7" w:rsidP="00501F39">
            <w:pPr>
              <w:rPr>
                <w:rFonts w:cs="Arial"/>
                <w:sz w:val="18"/>
                <w:szCs w:val="18"/>
              </w:rPr>
            </w:pPr>
            <w:r w:rsidRPr="00A56688">
              <w:rPr>
                <w:rFonts w:cs="Arial"/>
                <w:sz w:val="18"/>
                <w:szCs w:val="18"/>
              </w:rPr>
              <w:t> </w:t>
            </w:r>
          </w:p>
        </w:tc>
        <w:tc>
          <w:tcPr>
            <w:tcW w:w="688" w:type="dxa"/>
            <w:tcBorders>
              <w:top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9"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noWrap/>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noWrap/>
            <w:vAlign w:val="bottom"/>
          </w:tcPr>
          <w:p w:rsidR="001007F7" w:rsidRPr="00A56688" w:rsidRDefault="001007F7" w:rsidP="00501F39">
            <w:pPr>
              <w:rPr>
                <w:rFonts w:cs="Arial"/>
                <w:sz w:val="18"/>
                <w:szCs w:val="18"/>
              </w:rPr>
            </w:pPr>
          </w:p>
        </w:tc>
        <w:tc>
          <w:tcPr>
            <w:tcW w:w="689" w:type="dxa"/>
            <w:gridSpan w:val="2"/>
            <w:tcBorders>
              <w:top w:val="nil"/>
              <w:left w:val="nil"/>
              <w:bottom w:val="nil"/>
              <w:right w:val="nil"/>
            </w:tcBorders>
            <w:shd w:val="clear" w:color="auto" w:fill="auto"/>
            <w:noWrap/>
            <w:vAlign w:val="bottom"/>
          </w:tcPr>
          <w:p w:rsidR="001007F7" w:rsidRPr="00A56688" w:rsidRDefault="001007F7" w:rsidP="00501F39">
            <w:pPr>
              <w:rPr>
                <w:rFonts w:cs="Arial"/>
                <w:sz w:val="18"/>
                <w:szCs w:val="18"/>
              </w:rPr>
            </w:pPr>
          </w:p>
        </w:tc>
      </w:tr>
      <w:tr w:rsidR="001007F7" w:rsidRPr="00A56688" w:rsidTr="00487287">
        <w:trPr>
          <w:gridAfter w:val="2"/>
          <w:wAfter w:w="950" w:type="dxa"/>
          <w:trHeight w:val="270"/>
        </w:trPr>
        <w:tc>
          <w:tcPr>
            <w:tcW w:w="3705" w:type="dxa"/>
            <w:tcBorders>
              <w:top w:val="nil"/>
              <w:left w:val="single" w:sz="8" w:space="0" w:color="auto"/>
              <w:bottom w:val="single" w:sz="8" w:space="0" w:color="auto"/>
              <w:right w:val="nil"/>
            </w:tcBorders>
            <w:shd w:val="clear" w:color="auto" w:fill="C4CCE6"/>
            <w:vAlign w:val="bottom"/>
          </w:tcPr>
          <w:p w:rsidR="001007F7" w:rsidRPr="00A56688" w:rsidRDefault="001007F7" w:rsidP="00501F39">
            <w:pPr>
              <w:rPr>
                <w:rFonts w:cs="Arial"/>
                <w:b/>
                <w:bCs/>
                <w:sz w:val="18"/>
                <w:szCs w:val="18"/>
              </w:rPr>
            </w:pPr>
            <w:r w:rsidRPr="00A56688">
              <w:rPr>
                <w:rFonts w:cs="Arial"/>
                <w:b/>
                <w:bCs/>
                <w:sz w:val="18"/>
                <w:szCs w:val="18"/>
              </w:rPr>
              <w:t>Total Scheme NDA</w:t>
            </w:r>
          </w:p>
        </w:tc>
        <w:tc>
          <w:tcPr>
            <w:tcW w:w="1639" w:type="dxa"/>
            <w:tcBorders>
              <w:top w:val="nil"/>
              <w:left w:val="nil"/>
              <w:bottom w:val="single" w:sz="8" w:space="0" w:color="auto"/>
              <w:right w:val="single" w:sz="8" w:space="0" w:color="auto"/>
            </w:tcBorders>
            <w:shd w:val="clear" w:color="auto" w:fill="C4CCE6"/>
            <w:vAlign w:val="bottom"/>
          </w:tcPr>
          <w:p w:rsidR="001007F7" w:rsidRPr="00A56688" w:rsidRDefault="001007F7" w:rsidP="00501F39">
            <w:pPr>
              <w:jc w:val="right"/>
              <w:rPr>
                <w:rFonts w:cs="Arial"/>
                <w:sz w:val="18"/>
                <w:szCs w:val="18"/>
              </w:rPr>
            </w:pPr>
            <w:r w:rsidRPr="00A56688">
              <w:rPr>
                <w:rFonts w:cs="Arial"/>
                <w:sz w:val="18"/>
                <w:szCs w:val="18"/>
              </w:rPr>
              <w:t>52.19</w:t>
            </w:r>
          </w:p>
        </w:tc>
        <w:tc>
          <w:tcPr>
            <w:tcW w:w="266" w:type="dxa"/>
            <w:tcBorders>
              <w:top w:val="nil"/>
              <w:left w:val="single" w:sz="8" w:space="0" w:color="auto"/>
              <w:bottom w:val="nil"/>
            </w:tcBorders>
            <w:shd w:val="clear" w:color="auto" w:fill="auto"/>
            <w:vAlign w:val="bottom"/>
          </w:tcPr>
          <w:p w:rsidR="001007F7" w:rsidRPr="00A56688" w:rsidRDefault="001007F7" w:rsidP="00501F39">
            <w:pPr>
              <w:rPr>
                <w:rFonts w:cs="Arial"/>
                <w:sz w:val="18"/>
                <w:szCs w:val="18"/>
              </w:rPr>
            </w:pPr>
            <w:r w:rsidRPr="00A56688">
              <w:rPr>
                <w:rFonts w:cs="Arial"/>
                <w:sz w:val="18"/>
                <w:szCs w:val="18"/>
              </w:rPr>
              <w:t> </w:t>
            </w:r>
          </w:p>
        </w:tc>
        <w:tc>
          <w:tcPr>
            <w:tcW w:w="688" w:type="dxa"/>
            <w:tcBorders>
              <w:top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9"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noWrap/>
            <w:vAlign w:val="bottom"/>
          </w:tcPr>
          <w:p w:rsidR="001007F7" w:rsidRPr="00A56688" w:rsidRDefault="001007F7" w:rsidP="00501F39">
            <w:pPr>
              <w:rPr>
                <w:rFonts w:cs="Arial"/>
                <w:sz w:val="18"/>
                <w:szCs w:val="18"/>
              </w:rPr>
            </w:pPr>
          </w:p>
        </w:tc>
        <w:tc>
          <w:tcPr>
            <w:tcW w:w="688" w:type="dxa"/>
            <w:gridSpan w:val="2"/>
            <w:tcBorders>
              <w:top w:val="nil"/>
              <w:left w:val="nil"/>
              <w:bottom w:val="nil"/>
              <w:right w:val="nil"/>
            </w:tcBorders>
            <w:shd w:val="clear" w:color="auto" w:fill="auto"/>
            <w:noWrap/>
            <w:vAlign w:val="bottom"/>
          </w:tcPr>
          <w:p w:rsidR="001007F7" w:rsidRPr="00A56688" w:rsidRDefault="001007F7" w:rsidP="00501F39">
            <w:pPr>
              <w:rPr>
                <w:rFonts w:cs="Arial"/>
                <w:sz w:val="18"/>
                <w:szCs w:val="18"/>
              </w:rPr>
            </w:pPr>
          </w:p>
        </w:tc>
        <w:tc>
          <w:tcPr>
            <w:tcW w:w="689" w:type="dxa"/>
            <w:gridSpan w:val="2"/>
            <w:tcBorders>
              <w:top w:val="nil"/>
              <w:left w:val="nil"/>
              <w:bottom w:val="nil"/>
              <w:right w:val="nil"/>
            </w:tcBorders>
            <w:shd w:val="clear" w:color="auto" w:fill="auto"/>
            <w:noWrap/>
            <w:vAlign w:val="bottom"/>
          </w:tcPr>
          <w:p w:rsidR="001007F7" w:rsidRPr="00A56688" w:rsidRDefault="001007F7" w:rsidP="00501F39">
            <w:pPr>
              <w:rPr>
                <w:rFonts w:cs="Arial"/>
                <w:sz w:val="18"/>
                <w:szCs w:val="18"/>
              </w:rPr>
            </w:pPr>
          </w:p>
        </w:tc>
      </w:tr>
    </w:tbl>
    <w:p w:rsidR="00501F39" w:rsidRDefault="00501F39" w:rsidP="00501F39">
      <w:pPr>
        <w:tabs>
          <w:tab w:val="left" w:pos="-600"/>
          <w:tab w:val="left" w:pos="0"/>
          <w:tab w:val="left" w:pos="600"/>
          <w:tab w:val="left" w:pos="1134"/>
          <w:tab w:val="left" w:pos="1701"/>
          <w:tab w:val="left" w:pos="2269"/>
          <w:tab w:val="left" w:pos="2836"/>
          <w:tab w:val="left" w:pos="3402"/>
          <w:tab w:val="left" w:pos="3969"/>
          <w:tab w:val="left" w:pos="4536"/>
          <w:tab w:val="left" w:pos="5103"/>
          <w:tab w:val="left" w:pos="5671"/>
          <w:tab w:val="left" w:pos="6238"/>
          <w:tab w:val="left" w:pos="6804"/>
          <w:tab w:val="left" w:pos="7371"/>
          <w:tab w:val="left" w:pos="7938"/>
          <w:tab w:val="left" w:pos="8506"/>
          <w:tab w:val="left" w:pos="9600"/>
          <w:tab w:val="left" w:pos="10200"/>
          <w:tab w:val="left" w:pos="10800"/>
          <w:tab w:val="left" w:pos="11400"/>
          <w:tab w:val="left" w:pos="12000"/>
          <w:tab w:val="left" w:pos="12600"/>
          <w:tab w:val="left" w:pos="13200"/>
          <w:tab w:val="left" w:pos="13800"/>
        </w:tabs>
        <w:ind w:left="-1200" w:right="-720"/>
        <w:jc w:val="center"/>
      </w:pPr>
    </w:p>
    <w:p w:rsidR="00372F74" w:rsidRDefault="00501F39" w:rsidP="008D5992">
      <w:pPr>
        <w:pStyle w:val="Tabletitle"/>
      </w:pPr>
      <w:r>
        <w:br w:type="page"/>
      </w:r>
      <w:bookmarkStart w:id="142" w:name="_Toc378064878"/>
      <w:r w:rsidR="00372F74" w:rsidRPr="00A56688">
        <w:t>Table C1A</w:t>
      </w:r>
      <w:r w:rsidR="00372F74">
        <w:tab/>
      </w:r>
      <w:r w:rsidR="00372F74" w:rsidRPr="00A56688">
        <w:t xml:space="preserve">Schedule of Works: Community Facilities </w:t>
      </w:r>
      <w:r w:rsidR="00372F74">
        <w:t>–</w:t>
      </w:r>
      <w:r w:rsidR="00372F74" w:rsidRPr="00A56688">
        <w:t xml:space="preserve"> Mardi</w:t>
      </w:r>
      <w:bookmarkEnd w:id="142"/>
    </w:p>
    <w:p w:rsidR="00372F74" w:rsidRPr="00372F74" w:rsidRDefault="00372F74" w:rsidP="00372F74">
      <w:pPr>
        <w:rPr>
          <w:lang w:eastAsia="en-US"/>
        </w:rPr>
      </w:pPr>
    </w:p>
    <w:tbl>
      <w:tblPr>
        <w:tblW w:w="14447" w:type="dxa"/>
        <w:tblInd w:w="108" w:type="dxa"/>
        <w:tblLayout w:type="fixed"/>
        <w:tblLook w:val="0020" w:firstRow="1" w:lastRow="0" w:firstColumn="0" w:lastColumn="0" w:noHBand="0" w:noVBand="0"/>
        <w:tblCaption w:val="Table C1A Schedule of Works: Community Facilities – Mardi"/>
      </w:tblPr>
      <w:tblGrid>
        <w:gridCol w:w="4637"/>
        <w:gridCol w:w="744"/>
        <w:gridCol w:w="1003"/>
        <w:gridCol w:w="1166"/>
        <w:gridCol w:w="627"/>
        <w:gridCol w:w="627"/>
        <w:gridCol w:w="627"/>
        <w:gridCol w:w="627"/>
        <w:gridCol w:w="627"/>
        <w:gridCol w:w="627"/>
        <w:gridCol w:w="627"/>
        <w:gridCol w:w="627"/>
        <w:gridCol w:w="627"/>
        <w:gridCol w:w="627"/>
        <w:gridCol w:w="627"/>
      </w:tblGrid>
      <w:tr w:rsidR="00B946EF" w:rsidRPr="00A56688" w:rsidTr="00487287">
        <w:trPr>
          <w:trHeight w:val="270"/>
        </w:trPr>
        <w:tc>
          <w:tcPr>
            <w:tcW w:w="4637" w:type="dxa"/>
            <w:tcBorders>
              <w:top w:val="single" w:sz="8" w:space="0" w:color="auto"/>
              <w:left w:val="single" w:sz="8" w:space="0" w:color="auto"/>
              <w:right w:val="single" w:sz="8" w:space="0" w:color="auto"/>
            </w:tcBorders>
            <w:shd w:val="clear" w:color="auto" w:fill="C4CCE6"/>
            <w:vAlign w:val="bottom"/>
          </w:tcPr>
          <w:p w:rsidR="00B946EF" w:rsidRPr="00A56688" w:rsidRDefault="00B946EF" w:rsidP="00501F39">
            <w:pPr>
              <w:jc w:val="center"/>
              <w:rPr>
                <w:rFonts w:cs="Arial"/>
                <w:b/>
                <w:bCs/>
                <w:sz w:val="18"/>
                <w:szCs w:val="18"/>
              </w:rPr>
            </w:pPr>
          </w:p>
        </w:tc>
        <w:tc>
          <w:tcPr>
            <w:tcW w:w="744" w:type="dxa"/>
            <w:tcBorders>
              <w:top w:val="single" w:sz="8" w:space="0" w:color="auto"/>
              <w:left w:val="single" w:sz="8" w:space="0" w:color="auto"/>
              <w:right w:val="single" w:sz="8" w:space="0" w:color="auto"/>
            </w:tcBorders>
            <w:shd w:val="clear" w:color="auto" w:fill="C4CCE6"/>
            <w:vAlign w:val="bottom"/>
          </w:tcPr>
          <w:p w:rsidR="00B946EF" w:rsidRDefault="00B946EF" w:rsidP="00B66943">
            <w:pPr>
              <w:jc w:val="center"/>
              <w:rPr>
                <w:rFonts w:cs="Arial"/>
                <w:b/>
                <w:bCs/>
                <w:sz w:val="18"/>
                <w:szCs w:val="18"/>
              </w:rPr>
            </w:pPr>
            <w:r>
              <w:rPr>
                <w:rFonts w:cs="Arial"/>
                <w:b/>
                <w:bCs/>
                <w:sz w:val="18"/>
                <w:szCs w:val="18"/>
              </w:rPr>
              <w:t>Area</w:t>
            </w:r>
          </w:p>
        </w:tc>
        <w:tc>
          <w:tcPr>
            <w:tcW w:w="1003" w:type="dxa"/>
            <w:tcBorders>
              <w:top w:val="single" w:sz="8" w:space="0" w:color="auto"/>
              <w:left w:val="single" w:sz="8" w:space="0" w:color="auto"/>
              <w:right w:val="single" w:sz="8" w:space="0" w:color="auto"/>
            </w:tcBorders>
            <w:shd w:val="clear" w:color="auto" w:fill="C4CCE6"/>
            <w:vAlign w:val="bottom"/>
          </w:tcPr>
          <w:p w:rsidR="00B946EF" w:rsidRPr="00A56688" w:rsidRDefault="00B946EF" w:rsidP="00B66943">
            <w:pPr>
              <w:jc w:val="center"/>
              <w:rPr>
                <w:rFonts w:cs="Arial"/>
                <w:b/>
                <w:bCs/>
                <w:sz w:val="18"/>
                <w:szCs w:val="18"/>
              </w:rPr>
            </w:pPr>
            <w:r w:rsidRPr="00A56688">
              <w:rPr>
                <w:rFonts w:cs="Arial"/>
                <w:b/>
                <w:bCs/>
                <w:sz w:val="18"/>
                <w:szCs w:val="18"/>
              </w:rPr>
              <w:t>Rate</w:t>
            </w:r>
          </w:p>
        </w:tc>
        <w:tc>
          <w:tcPr>
            <w:tcW w:w="1166" w:type="dxa"/>
            <w:tcBorders>
              <w:top w:val="single" w:sz="8" w:space="0" w:color="auto"/>
              <w:left w:val="single" w:sz="8" w:space="0" w:color="auto"/>
              <w:right w:val="single" w:sz="8" w:space="0" w:color="auto"/>
            </w:tcBorders>
            <w:shd w:val="clear" w:color="auto" w:fill="C4CCE6"/>
            <w:vAlign w:val="bottom"/>
          </w:tcPr>
          <w:p w:rsidR="00B946EF" w:rsidRDefault="00B946EF" w:rsidP="00B66943">
            <w:pPr>
              <w:jc w:val="center"/>
              <w:rPr>
                <w:rFonts w:cs="Arial"/>
                <w:b/>
                <w:bCs/>
                <w:sz w:val="18"/>
                <w:szCs w:val="18"/>
              </w:rPr>
            </w:pPr>
            <w:r w:rsidRPr="00A56688">
              <w:rPr>
                <w:rFonts w:cs="Arial"/>
                <w:b/>
                <w:bCs/>
                <w:sz w:val="18"/>
                <w:szCs w:val="18"/>
              </w:rPr>
              <w:t>Est Cost</w:t>
            </w:r>
          </w:p>
        </w:tc>
        <w:tc>
          <w:tcPr>
            <w:tcW w:w="6897" w:type="dxa"/>
            <w:gridSpan w:val="11"/>
            <w:tcBorders>
              <w:top w:val="single" w:sz="8" w:space="0" w:color="auto"/>
              <w:left w:val="single" w:sz="8" w:space="0" w:color="auto"/>
              <w:right w:val="single" w:sz="8" w:space="0" w:color="auto"/>
            </w:tcBorders>
            <w:shd w:val="clear" w:color="auto" w:fill="C4CCE6"/>
            <w:vAlign w:val="bottom"/>
          </w:tcPr>
          <w:p w:rsidR="00B946EF" w:rsidRPr="0009179F" w:rsidRDefault="00B946EF" w:rsidP="00B66943">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B946EF" w:rsidRPr="00A56688" w:rsidTr="00487287">
        <w:trPr>
          <w:trHeight w:val="270"/>
        </w:trPr>
        <w:tc>
          <w:tcPr>
            <w:tcW w:w="4637" w:type="dxa"/>
            <w:tcBorders>
              <w:left w:val="single" w:sz="8" w:space="0" w:color="auto"/>
              <w:right w:val="single" w:sz="8" w:space="0" w:color="auto"/>
            </w:tcBorders>
            <w:shd w:val="clear" w:color="auto" w:fill="C4CCE6"/>
            <w:vAlign w:val="bottom"/>
          </w:tcPr>
          <w:p w:rsidR="00B946EF" w:rsidRPr="00A56688" w:rsidRDefault="00B946EF" w:rsidP="00501F39">
            <w:pPr>
              <w:jc w:val="center"/>
              <w:rPr>
                <w:rFonts w:cs="Arial"/>
                <w:b/>
                <w:bCs/>
                <w:sz w:val="18"/>
                <w:szCs w:val="18"/>
              </w:rPr>
            </w:pPr>
          </w:p>
        </w:tc>
        <w:tc>
          <w:tcPr>
            <w:tcW w:w="744" w:type="dxa"/>
            <w:tcBorders>
              <w:left w:val="single" w:sz="8" w:space="0" w:color="auto"/>
              <w:right w:val="single" w:sz="8" w:space="0" w:color="auto"/>
            </w:tcBorders>
            <w:shd w:val="clear" w:color="auto" w:fill="C4CCE6"/>
          </w:tcPr>
          <w:p w:rsidR="00B946EF" w:rsidRPr="0009179F" w:rsidRDefault="00B946EF" w:rsidP="00B66943">
            <w:pPr>
              <w:jc w:val="center"/>
              <w:rPr>
                <w:rFonts w:cs="Arial"/>
                <w:b/>
                <w:bCs/>
                <w:sz w:val="18"/>
                <w:szCs w:val="18"/>
              </w:rPr>
            </w:pPr>
            <w:r>
              <w:rPr>
                <w:rFonts w:cs="Arial"/>
                <w:b/>
                <w:bCs/>
                <w:sz w:val="18"/>
                <w:szCs w:val="18"/>
              </w:rPr>
              <w:t>(m²)</w:t>
            </w:r>
          </w:p>
        </w:tc>
        <w:tc>
          <w:tcPr>
            <w:tcW w:w="1003" w:type="dxa"/>
            <w:tcBorders>
              <w:left w:val="single" w:sz="8" w:space="0" w:color="auto"/>
              <w:right w:val="single" w:sz="8" w:space="0" w:color="auto"/>
            </w:tcBorders>
            <w:shd w:val="clear" w:color="auto" w:fill="C4CCE6"/>
            <w:vAlign w:val="bottom"/>
          </w:tcPr>
          <w:p w:rsidR="00B946EF" w:rsidRPr="00A56688" w:rsidRDefault="00B946EF" w:rsidP="00B66943">
            <w:pPr>
              <w:jc w:val="center"/>
              <w:rPr>
                <w:rFonts w:cs="Arial"/>
                <w:b/>
                <w:bCs/>
                <w:sz w:val="18"/>
                <w:szCs w:val="18"/>
              </w:rPr>
            </w:pPr>
            <w:r>
              <w:rPr>
                <w:rFonts w:cs="Arial"/>
                <w:b/>
                <w:bCs/>
                <w:sz w:val="18"/>
                <w:szCs w:val="18"/>
              </w:rPr>
              <w:t>($ x 1000</w:t>
            </w:r>
          </w:p>
        </w:tc>
        <w:tc>
          <w:tcPr>
            <w:tcW w:w="1166" w:type="dxa"/>
            <w:tcBorders>
              <w:left w:val="single" w:sz="8" w:space="0" w:color="auto"/>
              <w:right w:val="single" w:sz="8" w:space="0" w:color="auto"/>
            </w:tcBorders>
            <w:shd w:val="clear" w:color="auto" w:fill="C4CCE6"/>
          </w:tcPr>
          <w:p w:rsidR="00B946EF" w:rsidRPr="00A56688" w:rsidRDefault="00B946EF" w:rsidP="00B66943">
            <w:pPr>
              <w:jc w:val="center"/>
              <w:rPr>
                <w:rFonts w:cs="Arial"/>
                <w:b/>
                <w:bCs/>
                <w:sz w:val="18"/>
                <w:szCs w:val="18"/>
              </w:rPr>
            </w:pPr>
            <w:r>
              <w:rPr>
                <w:rFonts w:cs="Arial"/>
                <w:b/>
                <w:bCs/>
                <w:sz w:val="18"/>
                <w:szCs w:val="18"/>
              </w:rPr>
              <w:t>(</w:t>
            </w:r>
            <w:r w:rsidRPr="00A56688">
              <w:rPr>
                <w:rFonts w:cs="Arial"/>
                <w:b/>
                <w:bCs/>
                <w:sz w:val="18"/>
                <w:szCs w:val="18"/>
              </w:rPr>
              <w:t>$ x 1000</w:t>
            </w:r>
            <w:r>
              <w:rPr>
                <w:rFonts w:cs="Arial"/>
                <w:b/>
                <w:bCs/>
                <w:sz w:val="18"/>
                <w:szCs w:val="18"/>
              </w:rPr>
              <w:t>)</w:t>
            </w:r>
          </w:p>
        </w:tc>
        <w:tc>
          <w:tcPr>
            <w:tcW w:w="6897" w:type="dxa"/>
            <w:gridSpan w:val="11"/>
            <w:tcBorders>
              <w:left w:val="single" w:sz="8" w:space="0" w:color="auto"/>
              <w:bottom w:val="single" w:sz="8" w:space="0" w:color="auto"/>
              <w:right w:val="single" w:sz="8" w:space="0" w:color="auto"/>
            </w:tcBorders>
            <w:shd w:val="clear" w:color="auto" w:fill="C4CCE6"/>
            <w:vAlign w:val="bottom"/>
          </w:tcPr>
          <w:p w:rsidR="00B946EF" w:rsidRPr="0009179F" w:rsidRDefault="00B946EF" w:rsidP="00B66943">
            <w:pPr>
              <w:jc w:val="center"/>
              <w:rPr>
                <w:rFonts w:cs="Arial"/>
                <w:b/>
                <w:bCs/>
                <w:sz w:val="18"/>
                <w:szCs w:val="18"/>
              </w:rPr>
            </w:pPr>
            <w:r>
              <w:rPr>
                <w:rFonts w:cs="Arial"/>
                <w:b/>
                <w:bCs/>
                <w:sz w:val="18"/>
                <w:szCs w:val="18"/>
              </w:rPr>
              <w:t>(</w:t>
            </w:r>
            <w:r w:rsidRPr="0009179F">
              <w:rPr>
                <w:rFonts w:cs="Arial"/>
                <w:b/>
                <w:bCs/>
                <w:sz w:val="18"/>
                <w:szCs w:val="18"/>
              </w:rPr>
              <w:t>$ x 1000)</w:t>
            </w:r>
          </w:p>
        </w:tc>
      </w:tr>
      <w:tr w:rsidR="00B946EF" w:rsidRPr="00A56688" w:rsidTr="00487287">
        <w:trPr>
          <w:trHeight w:val="270"/>
        </w:trPr>
        <w:tc>
          <w:tcPr>
            <w:tcW w:w="4637" w:type="dxa"/>
            <w:tcBorders>
              <w:left w:val="single" w:sz="8" w:space="0" w:color="auto"/>
              <w:bottom w:val="single" w:sz="8" w:space="0" w:color="auto"/>
              <w:right w:val="single" w:sz="8" w:space="0" w:color="auto"/>
            </w:tcBorders>
            <w:shd w:val="clear" w:color="auto" w:fill="C4CCE6"/>
            <w:vAlign w:val="bottom"/>
          </w:tcPr>
          <w:p w:rsidR="00B946EF" w:rsidRPr="00A56688" w:rsidRDefault="00B946EF" w:rsidP="00B946EF">
            <w:pPr>
              <w:jc w:val="left"/>
              <w:rPr>
                <w:rFonts w:cs="Arial"/>
                <w:b/>
                <w:bCs/>
                <w:sz w:val="18"/>
                <w:szCs w:val="18"/>
              </w:rPr>
            </w:pPr>
            <w:r w:rsidRPr="00A56688">
              <w:rPr>
                <w:rFonts w:cs="Arial"/>
                <w:b/>
                <w:bCs/>
                <w:sz w:val="18"/>
                <w:szCs w:val="18"/>
              </w:rPr>
              <w:t xml:space="preserve">Item </w:t>
            </w:r>
          </w:p>
        </w:tc>
        <w:tc>
          <w:tcPr>
            <w:tcW w:w="744" w:type="dxa"/>
            <w:tcBorders>
              <w:left w:val="single" w:sz="8" w:space="0" w:color="auto"/>
              <w:bottom w:val="single" w:sz="8" w:space="0" w:color="auto"/>
              <w:right w:val="single" w:sz="8" w:space="0" w:color="auto"/>
            </w:tcBorders>
            <w:shd w:val="clear" w:color="auto" w:fill="C4CCE6"/>
          </w:tcPr>
          <w:p w:rsidR="00B946EF" w:rsidRPr="0009179F" w:rsidRDefault="00B946EF" w:rsidP="00B66943">
            <w:pPr>
              <w:jc w:val="center"/>
              <w:rPr>
                <w:rFonts w:cs="Arial"/>
                <w:b/>
                <w:bCs/>
                <w:sz w:val="18"/>
                <w:szCs w:val="18"/>
              </w:rPr>
            </w:pPr>
          </w:p>
        </w:tc>
        <w:tc>
          <w:tcPr>
            <w:tcW w:w="1003" w:type="dxa"/>
            <w:tcBorders>
              <w:left w:val="single" w:sz="8" w:space="0" w:color="auto"/>
              <w:bottom w:val="single" w:sz="8" w:space="0" w:color="auto"/>
              <w:right w:val="single" w:sz="8" w:space="0" w:color="auto"/>
            </w:tcBorders>
            <w:shd w:val="clear" w:color="auto" w:fill="C4CCE6"/>
            <w:vAlign w:val="bottom"/>
          </w:tcPr>
          <w:p w:rsidR="00B946EF" w:rsidRPr="00A56688" w:rsidRDefault="00B946EF" w:rsidP="00501F39">
            <w:pPr>
              <w:jc w:val="center"/>
              <w:rPr>
                <w:rFonts w:cs="Arial"/>
                <w:b/>
                <w:bCs/>
                <w:sz w:val="18"/>
                <w:szCs w:val="18"/>
              </w:rPr>
            </w:pPr>
            <w:r w:rsidRPr="00A56688">
              <w:rPr>
                <w:rFonts w:cs="Arial"/>
                <w:b/>
                <w:bCs/>
                <w:sz w:val="18"/>
                <w:szCs w:val="18"/>
              </w:rPr>
              <w:t>$/sq m</w:t>
            </w:r>
            <w:r>
              <w:rPr>
                <w:rFonts w:cs="Arial"/>
                <w:b/>
                <w:bCs/>
                <w:sz w:val="18"/>
                <w:szCs w:val="18"/>
              </w:rPr>
              <w:t>)</w:t>
            </w:r>
          </w:p>
        </w:tc>
        <w:tc>
          <w:tcPr>
            <w:tcW w:w="1166" w:type="dxa"/>
            <w:tcBorders>
              <w:left w:val="single" w:sz="8" w:space="0" w:color="auto"/>
              <w:bottom w:val="single" w:sz="8" w:space="0" w:color="auto"/>
              <w:right w:val="single" w:sz="8" w:space="0" w:color="auto"/>
            </w:tcBorders>
            <w:shd w:val="clear" w:color="auto" w:fill="C4CCE6"/>
          </w:tcPr>
          <w:p w:rsidR="00B946EF" w:rsidRPr="00A56688" w:rsidRDefault="00B946EF" w:rsidP="00501F39">
            <w:pPr>
              <w:jc w:val="center"/>
              <w:rPr>
                <w:rFonts w:cs="Arial"/>
                <w:b/>
                <w:bCs/>
                <w:sz w:val="18"/>
                <w:szCs w:val="18"/>
              </w:rPr>
            </w:pPr>
          </w:p>
        </w:tc>
        <w:tc>
          <w:tcPr>
            <w:tcW w:w="627" w:type="dxa"/>
            <w:tcBorders>
              <w:top w:val="single" w:sz="8" w:space="0" w:color="auto"/>
              <w:left w:val="single" w:sz="8" w:space="0" w:color="auto"/>
              <w:bottom w:val="single" w:sz="8" w:space="0" w:color="auto"/>
              <w:right w:val="single" w:sz="8" w:space="0" w:color="auto"/>
            </w:tcBorders>
            <w:shd w:val="clear" w:color="auto" w:fill="C4CCE6"/>
            <w:vAlign w:val="bottom"/>
          </w:tcPr>
          <w:p w:rsidR="00B946EF" w:rsidRPr="00A56688" w:rsidRDefault="00B946EF" w:rsidP="00501F39">
            <w:pPr>
              <w:jc w:val="center"/>
              <w:rPr>
                <w:rFonts w:cs="Arial"/>
                <w:b/>
                <w:bCs/>
                <w:sz w:val="18"/>
                <w:szCs w:val="18"/>
              </w:rPr>
            </w:pPr>
            <w:r w:rsidRPr="00A56688">
              <w:rPr>
                <w:rFonts w:cs="Arial"/>
                <w:b/>
                <w:bCs/>
                <w:sz w:val="18"/>
                <w:szCs w:val="18"/>
              </w:rPr>
              <w:t>0</w:t>
            </w:r>
          </w:p>
        </w:tc>
        <w:tc>
          <w:tcPr>
            <w:tcW w:w="627" w:type="dxa"/>
            <w:tcBorders>
              <w:top w:val="single" w:sz="8" w:space="0" w:color="auto"/>
              <w:left w:val="single" w:sz="8" w:space="0" w:color="auto"/>
              <w:bottom w:val="single" w:sz="8" w:space="0" w:color="auto"/>
              <w:right w:val="single" w:sz="8" w:space="0" w:color="auto"/>
            </w:tcBorders>
            <w:shd w:val="clear" w:color="auto" w:fill="C4CCE6"/>
            <w:vAlign w:val="bottom"/>
          </w:tcPr>
          <w:p w:rsidR="00B946EF" w:rsidRPr="00A56688" w:rsidRDefault="00B946EF" w:rsidP="00501F39">
            <w:pPr>
              <w:jc w:val="right"/>
              <w:rPr>
                <w:rFonts w:cs="Arial"/>
                <w:b/>
                <w:bCs/>
                <w:sz w:val="18"/>
                <w:szCs w:val="18"/>
              </w:rPr>
            </w:pPr>
            <w:r w:rsidRPr="00A56688">
              <w:rPr>
                <w:rFonts w:cs="Arial"/>
                <w:b/>
                <w:bCs/>
                <w:sz w:val="18"/>
                <w:szCs w:val="18"/>
              </w:rPr>
              <w:t>10</w:t>
            </w:r>
          </w:p>
        </w:tc>
        <w:tc>
          <w:tcPr>
            <w:tcW w:w="627" w:type="dxa"/>
            <w:tcBorders>
              <w:top w:val="single" w:sz="8" w:space="0" w:color="auto"/>
              <w:left w:val="single" w:sz="8" w:space="0" w:color="auto"/>
              <w:bottom w:val="single" w:sz="8" w:space="0" w:color="auto"/>
              <w:right w:val="single" w:sz="8" w:space="0" w:color="auto"/>
            </w:tcBorders>
            <w:shd w:val="clear" w:color="auto" w:fill="C4CCE6"/>
            <w:vAlign w:val="bottom"/>
          </w:tcPr>
          <w:p w:rsidR="00B946EF" w:rsidRPr="00A56688" w:rsidRDefault="00B946EF" w:rsidP="00501F39">
            <w:pPr>
              <w:jc w:val="right"/>
              <w:rPr>
                <w:rFonts w:cs="Arial"/>
                <w:b/>
                <w:bCs/>
                <w:sz w:val="18"/>
                <w:szCs w:val="18"/>
              </w:rPr>
            </w:pPr>
            <w:r w:rsidRPr="00A56688">
              <w:rPr>
                <w:rFonts w:cs="Arial"/>
                <w:b/>
                <w:bCs/>
                <w:sz w:val="18"/>
                <w:szCs w:val="18"/>
              </w:rPr>
              <w:t>20</w:t>
            </w:r>
          </w:p>
        </w:tc>
        <w:tc>
          <w:tcPr>
            <w:tcW w:w="627" w:type="dxa"/>
            <w:tcBorders>
              <w:top w:val="single" w:sz="8" w:space="0" w:color="auto"/>
              <w:left w:val="single" w:sz="8" w:space="0" w:color="auto"/>
              <w:bottom w:val="single" w:sz="8" w:space="0" w:color="auto"/>
              <w:right w:val="single" w:sz="8" w:space="0" w:color="auto"/>
            </w:tcBorders>
            <w:shd w:val="clear" w:color="auto" w:fill="C4CCE6"/>
            <w:vAlign w:val="bottom"/>
          </w:tcPr>
          <w:p w:rsidR="00B946EF" w:rsidRPr="00A56688" w:rsidRDefault="00B946EF" w:rsidP="00501F39">
            <w:pPr>
              <w:jc w:val="right"/>
              <w:rPr>
                <w:rFonts w:cs="Arial"/>
                <w:b/>
                <w:bCs/>
                <w:sz w:val="18"/>
                <w:szCs w:val="18"/>
              </w:rPr>
            </w:pPr>
            <w:r w:rsidRPr="00A56688">
              <w:rPr>
                <w:rFonts w:cs="Arial"/>
                <w:b/>
                <w:bCs/>
                <w:sz w:val="18"/>
                <w:szCs w:val="18"/>
              </w:rPr>
              <w:t>30</w:t>
            </w:r>
          </w:p>
        </w:tc>
        <w:tc>
          <w:tcPr>
            <w:tcW w:w="627" w:type="dxa"/>
            <w:tcBorders>
              <w:top w:val="single" w:sz="8" w:space="0" w:color="auto"/>
              <w:left w:val="single" w:sz="8" w:space="0" w:color="auto"/>
              <w:bottom w:val="single" w:sz="8" w:space="0" w:color="auto"/>
              <w:right w:val="single" w:sz="8" w:space="0" w:color="auto"/>
            </w:tcBorders>
            <w:shd w:val="clear" w:color="auto" w:fill="C4CCE6"/>
            <w:vAlign w:val="bottom"/>
          </w:tcPr>
          <w:p w:rsidR="00B946EF" w:rsidRPr="00A56688" w:rsidRDefault="00B946EF" w:rsidP="00501F39">
            <w:pPr>
              <w:jc w:val="right"/>
              <w:rPr>
                <w:rFonts w:cs="Arial"/>
                <w:b/>
                <w:bCs/>
                <w:sz w:val="18"/>
                <w:szCs w:val="18"/>
              </w:rPr>
            </w:pPr>
            <w:r w:rsidRPr="00A56688">
              <w:rPr>
                <w:rFonts w:cs="Arial"/>
                <w:b/>
                <w:bCs/>
                <w:sz w:val="18"/>
                <w:szCs w:val="18"/>
              </w:rPr>
              <w:t>40</w:t>
            </w:r>
          </w:p>
        </w:tc>
        <w:tc>
          <w:tcPr>
            <w:tcW w:w="627" w:type="dxa"/>
            <w:tcBorders>
              <w:top w:val="single" w:sz="8" w:space="0" w:color="auto"/>
              <w:left w:val="single" w:sz="8" w:space="0" w:color="auto"/>
              <w:bottom w:val="single" w:sz="8" w:space="0" w:color="auto"/>
              <w:right w:val="single" w:sz="8" w:space="0" w:color="auto"/>
            </w:tcBorders>
            <w:shd w:val="clear" w:color="auto" w:fill="C4CCE6"/>
            <w:vAlign w:val="bottom"/>
          </w:tcPr>
          <w:p w:rsidR="00B946EF" w:rsidRPr="00A56688" w:rsidRDefault="00B946EF" w:rsidP="00501F39">
            <w:pPr>
              <w:jc w:val="right"/>
              <w:rPr>
                <w:rFonts w:cs="Arial"/>
                <w:b/>
                <w:bCs/>
                <w:sz w:val="18"/>
                <w:szCs w:val="18"/>
              </w:rPr>
            </w:pPr>
            <w:r w:rsidRPr="00A56688">
              <w:rPr>
                <w:rFonts w:cs="Arial"/>
                <w:b/>
                <w:bCs/>
                <w:sz w:val="18"/>
                <w:szCs w:val="18"/>
              </w:rPr>
              <w:t>51</w:t>
            </w:r>
          </w:p>
        </w:tc>
        <w:tc>
          <w:tcPr>
            <w:tcW w:w="627" w:type="dxa"/>
            <w:tcBorders>
              <w:top w:val="single" w:sz="8" w:space="0" w:color="auto"/>
              <w:left w:val="single" w:sz="8" w:space="0" w:color="auto"/>
              <w:bottom w:val="single" w:sz="8" w:space="0" w:color="auto"/>
              <w:right w:val="single" w:sz="8" w:space="0" w:color="auto"/>
            </w:tcBorders>
            <w:shd w:val="clear" w:color="auto" w:fill="C4CCE6"/>
            <w:vAlign w:val="bottom"/>
          </w:tcPr>
          <w:p w:rsidR="00B946EF" w:rsidRPr="00A56688" w:rsidRDefault="00B946EF" w:rsidP="00501F39">
            <w:pPr>
              <w:jc w:val="right"/>
              <w:rPr>
                <w:rFonts w:cs="Arial"/>
                <w:b/>
                <w:bCs/>
                <w:sz w:val="18"/>
                <w:szCs w:val="18"/>
              </w:rPr>
            </w:pPr>
            <w:r w:rsidRPr="00A56688">
              <w:rPr>
                <w:rFonts w:cs="Arial"/>
                <w:b/>
                <w:bCs/>
                <w:sz w:val="18"/>
                <w:szCs w:val="18"/>
              </w:rPr>
              <w:t>61</w:t>
            </w:r>
          </w:p>
        </w:tc>
        <w:tc>
          <w:tcPr>
            <w:tcW w:w="627" w:type="dxa"/>
            <w:tcBorders>
              <w:top w:val="single" w:sz="8" w:space="0" w:color="auto"/>
              <w:left w:val="single" w:sz="8" w:space="0" w:color="auto"/>
              <w:bottom w:val="single" w:sz="8" w:space="0" w:color="auto"/>
              <w:right w:val="single" w:sz="8" w:space="0" w:color="auto"/>
            </w:tcBorders>
            <w:shd w:val="clear" w:color="auto" w:fill="C4CCE6"/>
            <w:vAlign w:val="bottom"/>
          </w:tcPr>
          <w:p w:rsidR="00B946EF" w:rsidRPr="00A56688" w:rsidRDefault="00B946EF" w:rsidP="00501F39">
            <w:pPr>
              <w:jc w:val="right"/>
              <w:rPr>
                <w:rFonts w:cs="Arial"/>
                <w:b/>
                <w:bCs/>
                <w:sz w:val="18"/>
                <w:szCs w:val="18"/>
              </w:rPr>
            </w:pPr>
            <w:r w:rsidRPr="00A56688">
              <w:rPr>
                <w:rFonts w:cs="Arial"/>
                <w:b/>
                <w:bCs/>
                <w:sz w:val="18"/>
                <w:szCs w:val="18"/>
              </w:rPr>
              <w:t>71</w:t>
            </w:r>
          </w:p>
        </w:tc>
        <w:tc>
          <w:tcPr>
            <w:tcW w:w="627"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B946EF" w:rsidRPr="00A56688" w:rsidRDefault="00B946EF" w:rsidP="00501F39">
            <w:pPr>
              <w:jc w:val="right"/>
              <w:rPr>
                <w:rFonts w:cs="Arial"/>
                <w:b/>
                <w:bCs/>
                <w:sz w:val="18"/>
                <w:szCs w:val="18"/>
              </w:rPr>
            </w:pPr>
            <w:r w:rsidRPr="00A56688">
              <w:rPr>
                <w:rFonts w:cs="Arial"/>
                <w:b/>
                <w:bCs/>
                <w:sz w:val="18"/>
                <w:szCs w:val="18"/>
              </w:rPr>
              <w:t>81</w:t>
            </w:r>
          </w:p>
        </w:tc>
        <w:tc>
          <w:tcPr>
            <w:tcW w:w="627"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B946EF" w:rsidRPr="00A56688" w:rsidRDefault="00B946EF" w:rsidP="00501F39">
            <w:pPr>
              <w:jc w:val="right"/>
              <w:rPr>
                <w:rFonts w:cs="Arial"/>
                <w:b/>
                <w:bCs/>
                <w:sz w:val="18"/>
                <w:szCs w:val="18"/>
              </w:rPr>
            </w:pPr>
            <w:r w:rsidRPr="00A56688">
              <w:rPr>
                <w:rFonts w:cs="Arial"/>
                <w:b/>
                <w:bCs/>
                <w:sz w:val="18"/>
                <w:szCs w:val="18"/>
              </w:rPr>
              <w:t>91</w:t>
            </w:r>
          </w:p>
        </w:tc>
        <w:tc>
          <w:tcPr>
            <w:tcW w:w="627"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B946EF" w:rsidRPr="00A56688" w:rsidRDefault="00B946EF" w:rsidP="00501F39">
            <w:pPr>
              <w:jc w:val="right"/>
              <w:rPr>
                <w:rFonts w:cs="Arial"/>
                <w:b/>
                <w:bCs/>
                <w:sz w:val="18"/>
                <w:szCs w:val="18"/>
              </w:rPr>
            </w:pPr>
            <w:r w:rsidRPr="00A56688">
              <w:rPr>
                <w:rFonts w:cs="Arial"/>
                <w:b/>
                <w:bCs/>
                <w:sz w:val="18"/>
                <w:szCs w:val="18"/>
              </w:rPr>
              <w:t>101</w:t>
            </w:r>
          </w:p>
        </w:tc>
      </w:tr>
      <w:tr w:rsidR="00B946EF" w:rsidRPr="00A56688" w:rsidTr="00487287">
        <w:trPr>
          <w:trHeight w:val="255"/>
        </w:trPr>
        <w:tc>
          <w:tcPr>
            <w:tcW w:w="4637" w:type="dxa"/>
            <w:tcBorders>
              <w:top w:val="single" w:sz="8" w:space="0" w:color="auto"/>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b/>
                <w:bCs/>
                <w:sz w:val="18"/>
                <w:szCs w:val="18"/>
              </w:rPr>
            </w:pPr>
            <w:r w:rsidRPr="00A56688">
              <w:rPr>
                <w:rFonts w:cs="Arial"/>
                <w:b/>
                <w:bCs/>
                <w:sz w:val="18"/>
                <w:szCs w:val="18"/>
              </w:rPr>
              <w:t>Works Expenditure</w:t>
            </w:r>
            <w:r>
              <w:rPr>
                <w:rFonts w:cs="Arial"/>
                <w:b/>
                <w:bCs/>
                <w:sz w:val="18"/>
                <w:szCs w:val="18"/>
              </w:rPr>
              <w:t xml:space="preserve"> </w:t>
            </w:r>
            <w:r w:rsidRPr="00A56688">
              <w:rPr>
                <w:rFonts w:cs="Arial"/>
                <w:sz w:val="18"/>
                <w:szCs w:val="18"/>
              </w:rPr>
              <w:t>(1992 costs indexed to Nov 1999)</w:t>
            </w:r>
          </w:p>
        </w:tc>
        <w:tc>
          <w:tcPr>
            <w:tcW w:w="744" w:type="dxa"/>
            <w:tcBorders>
              <w:top w:val="single" w:sz="8" w:space="0" w:color="auto"/>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p>
        </w:tc>
        <w:tc>
          <w:tcPr>
            <w:tcW w:w="1003" w:type="dxa"/>
            <w:tcBorders>
              <w:top w:val="single" w:sz="8" w:space="0" w:color="auto"/>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p>
        </w:tc>
        <w:tc>
          <w:tcPr>
            <w:tcW w:w="1166" w:type="dxa"/>
            <w:tcBorders>
              <w:top w:val="single" w:sz="8" w:space="0" w:color="auto"/>
              <w:left w:val="single" w:sz="8" w:space="0" w:color="auto"/>
              <w:bottom w:val="nil"/>
              <w:right w:val="single" w:sz="4" w:space="0" w:color="auto"/>
            </w:tcBorders>
            <w:shd w:val="clear" w:color="auto" w:fill="auto"/>
            <w:vAlign w:val="bottom"/>
          </w:tcPr>
          <w:p w:rsidR="00B946EF" w:rsidRPr="00A56688" w:rsidRDefault="00B946EF" w:rsidP="00B946EF">
            <w:pPr>
              <w:spacing w:before="40" w:after="40"/>
              <w:rPr>
                <w:rFonts w:cs="Arial"/>
                <w:sz w:val="18"/>
                <w:szCs w:val="18"/>
              </w:rPr>
            </w:pPr>
            <w:r w:rsidRPr="00A56688">
              <w:rPr>
                <w:rFonts w:cs="Arial"/>
                <w:sz w:val="18"/>
                <w:szCs w:val="18"/>
              </w:rPr>
              <w:t> </w:t>
            </w:r>
          </w:p>
        </w:tc>
        <w:tc>
          <w:tcPr>
            <w:tcW w:w="627" w:type="dxa"/>
            <w:tcBorders>
              <w:top w:val="single" w:sz="8" w:space="0" w:color="auto"/>
              <w:left w:val="nil"/>
              <w:bottom w:val="nil"/>
              <w:right w:val="nil"/>
            </w:tcBorders>
            <w:shd w:val="clear" w:color="auto" w:fill="auto"/>
            <w:vAlign w:val="bottom"/>
          </w:tcPr>
          <w:p w:rsidR="00B946EF" w:rsidRPr="00A56688" w:rsidRDefault="00B946EF" w:rsidP="00B946EF">
            <w:pPr>
              <w:spacing w:before="40" w:after="40"/>
              <w:rPr>
                <w:rFonts w:cs="Arial"/>
                <w:sz w:val="18"/>
                <w:szCs w:val="18"/>
              </w:rPr>
            </w:pPr>
          </w:p>
        </w:tc>
        <w:tc>
          <w:tcPr>
            <w:tcW w:w="627" w:type="dxa"/>
            <w:tcBorders>
              <w:top w:val="single" w:sz="8" w:space="0" w:color="auto"/>
              <w:left w:val="nil"/>
              <w:bottom w:val="nil"/>
              <w:right w:val="nil"/>
            </w:tcBorders>
            <w:shd w:val="clear" w:color="auto" w:fill="auto"/>
            <w:vAlign w:val="bottom"/>
          </w:tcPr>
          <w:p w:rsidR="00B946EF" w:rsidRPr="00A56688" w:rsidRDefault="00B946EF" w:rsidP="00B946EF">
            <w:pPr>
              <w:spacing w:before="40" w:after="40"/>
              <w:rPr>
                <w:rFonts w:cs="Arial"/>
                <w:sz w:val="18"/>
                <w:szCs w:val="18"/>
              </w:rPr>
            </w:pPr>
          </w:p>
        </w:tc>
        <w:tc>
          <w:tcPr>
            <w:tcW w:w="627" w:type="dxa"/>
            <w:tcBorders>
              <w:top w:val="single" w:sz="8" w:space="0" w:color="auto"/>
              <w:left w:val="nil"/>
              <w:bottom w:val="nil"/>
              <w:right w:val="nil"/>
            </w:tcBorders>
            <w:shd w:val="clear" w:color="auto" w:fill="auto"/>
            <w:vAlign w:val="bottom"/>
          </w:tcPr>
          <w:p w:rsidR="00B946EF" w:rsidRPr="00A56688" w:rsidRDefault="00B946EF" w:rsidP="00B946EF">
            <w:pPr>
              <w:spacing w:before="40" w:after="40"/>
              <w:rPr>
                <w:rFonts w:cs="Arial"/>
                <w:sz w:val="18"/>
                <w:szCs w:val="18"/>
              </w:rPr>
            </w:pPr>
          </w:p>
        </w:tc>
        <w:tc>
          <w:tcPr>
            <w:tcW w:w="627" w:type="dxa"/>
            <w:tcBorders>
              <w:top w:val="single" w:sz="8" w:space="0" w:color="auto"/>
              <w:left w:val="nil"/>
              <w:bottom w:val="nil"/>
              <w:right w:val="nil"/>
            </w:tcBorders>
            <w:shd w:val="clear" w:color="auto" w:fill="auto"/>
            <w:vAlign w:val="bottom"/>
          </w:tcPr>
          <w:p w:rsidR="00B946EF" w:rsidRPr="00A56688" w:rsidRDefault="00B946EF" w:rsidP="00B946EF">
            <w:pPr>
              <w:spacing w:before="40" w:after="40"/>
              <w:rPr>
                <w:rFonts w:cs="Arial"/>
                <w:sz w:val="18"/>
                <w:szCs w:val="18"/>
              </w:rPr>
            </w:pPr>
          </w:p>
        </w:tc>
        <w:tc>
          <w:tcPr>
            <w:tcW w:w="627" w:type="dxa"/>
            <w:tcBorders>
              <w:top w:val="single" w:sz="8" w:space="0" w:color="auto"/>
              <w:left w:val="nil"/>
              <w:bottom w:val="nil"/>
              <w:right w:val="nil"/>
            </w:tcBorders>
            <w:shd w:val="clear" w:color="auto" w:fill="auto"/>
            <w:vAlign w:val="bottom"/>
          </w:tcPr>
          <w:p w:rsidR="00B946EF" w:rsidRPr="00A56688" w:rsidRDefault="00B946EF" w:rsidP="00B946EF">
            <w:pPr>
              <w:spacing w:before="40" w:after="40"/>
              <w:rPr>
                <w:rFonts w:cs="Arial"/>
                <w:sz w:val="18"/>
                <w:szCs w:val="18"/>
              </w:rPr>
            </w:pPr>
          </w:p>
        </w:tc>
        <w:tc>
          <w:tcPr>
            <w:tcW w:w="627" w:type="dxa"/>
            <w:tcBorders>
              <w:top w:val="single" w:sz="8" w:space="0" w:color="auto"/>
              <w:left w:val="nil"/>
              <w:bottom w:val="nil"/>
              <w:right w:val="nil"/>
            </w:tcBorders>
            <w:shd w:val="clear" w:color="auto" w:fill="auto"/>
            <w:vAlign w:val="bottom"/>
          </w:tcPr>
          <w:p w:rsidR="00B946EF" w:rsidRPr="00A56688" w:rsidRDefault="00B946EF" w:rsidP="00B946EF">
            <w:pPr>
              <w:spacing w:before="40" w:after="40"/>
              <w:rPr>
                <w:rFonts w:cs="Arial"/>
                <w:sz w:val="18"/>
                <w:szCs w:val="18"/>
              </w:rPr>
            </w:pPr>
          </w:p>
        </w:tc>
        <w:tc>
          <w:tcPr>
            <w:tcW w:w="627" w:type="dxa"/>
            <w:tcBorders>
              <w:top w:val="single" w:sz="8" w:space="0" w:color="auto"/>
              <w:left w:val="nil"/>
              <w:bottom w:val="nil"/>
              <w:right w:val="nil"/>
            </w:tcBorders>
            <w:shd w:val="clear" w:color="auto" w:fill="auto"/>
            <w:vAlign w:val="bottom"/>
          </w:tcPr>
          <w:p w:rsidR="00B946EF" w:rsidRPr="00A56688" w:rsidRDefault="00B946EF" w:rsidP="00B946EF">
            <w:pPr>
              <w:spacing w:before="40" w:after="40"/>
              <w:rPr>
                <w:rFonts w:cs="Arial"/>
                <w:sz w:val="18"/>
                <w:szCs w:val="18"/>
              </w:rPr>
            </w:pPr>
          </w:p>
        </w:tc>
        <w:tc>
          <w:tcPr>
            <w:tcW w:w="627" w:type="dxa"/>
            <w:tcBorders>
              <w:top w:val="single" w:sz="8" w:space="0" w:color="auto"/>
              <w:left w:val="nil"/>
              <w:bottom w:val="nil"/>
              <w:right w:val="nil"/>
            </w:tcBorders>
            <w:shd w:val="clear" w:color="auto" w:fill="auto"/>
            <w:vAlign w:val="bottom"/>
          </w:tcPr>
          <w:p w:rsidR="00B946EF" w:rsidRPr="00A56688" w:rsidRDefault="00B946EF" w:rsidP="00B946EF">
            <w:pPr>
              <w:spacing w:before="40" w:after="40"/>
              <w:rPr>
                <w:rFonts w:cs="Arial"/>
                <w:sz w:val="18"/>
                <w:szCs w:val="18"/>
              </w:rPr>
            </w:pPr>
          </w:p>
        </w:tc>
        <w:tc>
          <w:tcPr>
            <w:tcW w:w="627" w:type="dxa"/>
            <w:tcBorders>
              <w:top w:val="single" w:sz="8" w:space="0" w:color="auto"/>
              <w:left w:val="nil"/>
              <w:bottom w:val="nil"/>
              <w:right w:val="nil"/>
            </w:tcBorders>
            <w:shd w:val="clear" w:color="auto" w:fill="auto"/>
            <w:noWrap/>
            <w:vAlign w:val="bottom"/>
          </w:tcPr>
          <w:p w:rsidR="00B946EF" w:rsidRPr="00A56688" w:rsidRDefault="00B946EF" w:rsidP="00B946EF">
            <w:pPr>
              <w:spacing w:before="40" w:after="40"/>
              <w:rPr>
                <w:rFonts w:cs="Arial"/>
                <w:sz w:val="18"/>
                <w:szCs w:val="18"/>
              </w:rPr>
            </w:pPr>
          </w:p>
        </w:tc>
        <w:tc>
          <w:tcPr>
            <w:tcW w:w="627" w:type="dxa"/>
            <w:tcBorders>
              <w:top w:val="single" w:sz="8" w:space="0" w:color="auto"/>
              <w:left w:val="nil"/>
              <w:bottom w:val="nil"/>
              <w:right w:val="nil"/>
            </w:tcBorders>
            <w:shd w:val="clear" w:color="auto" w:fill="auto"/>
            <w:noWrap/>
            <w:vAlign w:val="bottom"/>
          </w:tcPr>
          <w:p w:rsidR="00B946EF" w:rsidRPr="00A56688" w:rsidRDefault="00B946EF" w:rsidP="00B946EF">
            <w:pPr>
              <w:spacing w:before="40" w:after="40"/>
              <w:rPr>
                <w:rFonts w:cs="Arial"/>
                <w:sz w:val="18"/>
                <w:szCs w:val="18"/>
              </w:rPr>
            </w:pPr>
          </w:p>
        </w:tc>
        <w:tc>
          <w:tcPr>
            <w:tcW w:w="627" w:type="dxa"/>
            <w:tcBorders>
              <w:top w:val="single" w:sz="8" w:space="0" w:color="auto"/>
              <w:left w:val="nil"/>
              <w:bottom w:val="nil"/>
              <w:right w:val="single" w:sz="8" w:space="0" w:color="auto"/>
            </w:tcBorders>
            <w:shd w:val="clear" w:color="auto" w:fill="auto"/>
            <w:noWrap/>
            <w:vAlign w:val="bottom"/>
          </w:tcPr>
          <w:p w:rsidR="00B946EF" w:rsidRPr="00A56688" w:rsidRDefault="00B946EF" w:rsidP="00B946EF">
            <w:pPr>
              <w:spacing w:before="40" w:after="40"/>
              <w:rPr>
                <w:rFonts w:cs="Arial"/>
                <w:sz w:val="18"/>
                <w:szCs w:val="18"/>
              </w:rPr>
            </w:pPr>
          </w:p>
        </w:tc>
      </w:tr>
      <w:tr w:rsidR="00B946EF" w:rsidRPr="00A56688" w:rsidTr="00487287">
        <w:trPr>
          <w:trHeight w:val="255"/>
        </w:trPr>
        <w:tc>
          <w:tcPr>
            <w:tcW w:w="4637"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r w:rsidRPr="00A56688">
              <w:rPr>
                <w:rFonts w:cs="Arial"/>
                <w:sz w:val="18"/>
                <w:szCs w:val="18"/>
              </w:rPr>
              <w:t>Community Centre Floorspace</w:t>
            </w:r>
          </w:p>
        </w:tc>
        <w:tc>
          <w:tcPr>
            <w:tcW w:w="744"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196</w:t>
            </w:r>
          </w:p>
        </w:tc>
        <w:tc>
          <w:tcPr>
            <w:tcW w:w="1003"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2.793</w:t>
            </w:r>
          </w:p>
        </w:tc>
        <w:tc>
          <w:tcPr>
            <w:tcW w:w="1166" w:type="dxa"/>
            <w:tcBorders>
              <w:top w:val="nil"/>
              <w:left w:val="single" w:sz="8" w:space="0" w:color="auto"/>
              <w:bottom w:val="nil"/>
              <w:right w:val="single" w:sz="4" w:space="0" w:color="auto"/>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547</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547</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single" w:sz="8" w:space="0" w:color="auto"/>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r>
      <w:tr w:rsidR="00B946EF" w:rsidRPr="00A56688" w:rsidTr="00487287">
        <w:trPr>
          <w:trHeight w:val="255"/>
        </w:trPr>
        <w:tc>
          <w:tcPr>
            <w:tcW w:w="4637" w:type="dxa"/>
            <w:tcBorders>
              <w:top w:val="nil"/>
              <w:left w:val="single" w:sz="8" w:space="0" w:color="auto"/>
              <w:bottom w:val="nil"/>
              <w:right w:val="single" w:sz="8" w:space="0" w:color="auto"/>
            </w:tcBorders>
            <w:shd w:val="clear" w:color="auto" w:fill="C0C0C0"/>
            <w:vAlign w:val="bottom"/>
          </w:tcPr>
          <w:p w:rsidR="00B946EF" w:rsidRPr="00A56688" w:rsidRDefault="00B946EF" w:rsidP="00B946EF">
            <w:pPr>
              <w:spacing w:before="40" w:after="40"/>
              <w:rPr>
                <w:rFonts w:cs="Arial"/>
                <w:b/>
                <w:bCs/>
                <w:sz w:val="18"/>
                <w:szCs w:val="18"/>
              </w:rPr>
            </w:pPr>
            <w:r w:rsidRPr="00A56688">
              <w:rPr>
                <w:rFonts w:cs="Arial"/>
                <w:b/>
                <w:bCs/>
                <w:sz w:val="18"/>
                <w:szCs w:val="18"/>
              </w:rPr>
              <w:t>Total Expenditure</w:t>
            </w:r>
          </w:p>
        </w:tc>
        <w:tc>
          <w:tcPr>
            <w:tcW w:w="744" w:type="dxa"/>
            <w:tcBorders>
              <w:top w:val="nil"/>
              <w:left w:val="single" w:sz="8" w:space="0" w:color="auto"/>
              <w:bottom w:val="nil"/>
              <w:right w:val="single" w:sz="8" w:space="0" w:color="auto"/>
            </w:tcBorders>
            <w:shd w:val="clear" w:color="auto" w:fill="C0C0C0"/>
            <w:vAlign w:val="bottom"/>
          </w:tcPr>
          <w:p w:rsidR="00B946EF" w:rsidRPr="00A56688" w:rsidRDefault="00B946EF" w:rsidP="00B946EF">
            <w:pPr>
              <w:spacing w:before="40" w:after="40"/>
              <w:rPr>
                <w:rFonts w:cs="Arial"/>
                <w:sz w:val="18"/>
                <w:szCs w:val="18"/>
              </w:rPr>
            </w:pPr>
            <w:r w:rsidRPr="00A56688">
              <w:rPr>
                <w:rFonts w:cs="Arial"/>
                <w:sz w:val="18"/>
                <w:szCs w:val="18"/>
              </w:rPr>
              <w:t> </w:t>
            </w:r>
          </w:p>
        </w:tc>
        <w:tc>
          <w:tcPr>
            <w:tcW w:w="1003" w:type="dxa"/>
            <w:tcBorders>
              <w:top w:val="nil"/>
              <w:left w:val="single" w:sz="8" w:space="0" w:color="auto"/>
              <w:bottom w:val="nil"/>
              <w:right w:val="single" w:sz="8" w:space="0" w:color="auto"/>
            </w:tcBorders>
            <w:shd w:val="clear" w:color="auto" w:fill="C0C0C0"/>
            <w:vAlign w:val="bottom"/>
          </w:tcPr>
          <w:p w:rsidR="00B946EF" w:rsidRPr="00A56688" w:rsidRDefault="00B946EF" w:rsidP="00B946EF">
            <w:pPr>
              <w:spacing w:before="40" w:after="40"/>
              <w:rPr>
                <w:rFonts w:cs="Arial"/>
                <w:sz w:val="18"/>
                <w:szCs w:val="18"/>
              </w:rPr>
            </w:pPr>
            <w:r w:rsidRPr="00A56688">
              <w:rPr>
                <w:rFonts w:cs="Arial"/>
                <w:sz w:val="18"/>
                <w:szCs w:val="18"/>
              </w:rPr>
              <w:t> </w:t>
            </w:r>
          </w:p>
        </w:tc>
        <w:tc>
          <w:tcPr>
            <w:tcW w:w="1166" w:type="dxa"/>
            <w:tcBorders>
              <w:top w:val="nil"/>
              <w:left w:val="single" w:sz="8" w:space="0" w:color="auto"/>
              <w:bottom w:val="nil"/>
              <w:right w:val="single" w:sz="4" w:space="0" w:color="auto"/>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547</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547</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single" w:sz="8" w:space="0" w:color="auto"/>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r>
      <w:tr w:rsidR="00B946EF" w:rsidRPr="00A56688" w:rsidTr="00487287">
        <w:trPr>
          <w:trHeight w:val="255"/>
        </w:trPr>
        <w:tc>
          <w:tcPr>
            <w:tcW w:w="4637"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b/>
                <w:bCs/>
                <w:sz w:val="18"/>
                <w:szCs w:val="18"/>
              </w:rPr>
            </w:pPr>
            <w:r w:rsidRPr="00A56688">
              <w:rPr>
                <w:rFonts w:cs="Arial"/>
                <w:b/>
                <w:bCs/>
                <w:sz w:val="18"/>
                <w:szCs w:val="18"/>
              </w:rPr>
              <w:t>Income ( $ x 1000)</w:t>
            </w:r>
          </w:p>
        </w:tc>
        <w:tc>
          <w:tcPr>
            <w:tcW w:w="744"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p>
        </w:tc>
        <w:tc>
          <w:tcPr>
            <w:tcW w:w="1003"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p>
        </w:tc>
        <w:tc>
          <w:tcPr>
            <w:tcW w:w="1166" w:type="dxa"/>
            <w:tcBorders>
              <w:top w:val="nil"/>
              <w:left w:val="single" w:sz="8" w:space="0" w:color="auto"/>
              <w:bottom w:val="nil"/>
              <w:right w:val="single" w:sz="4" w:space="0" w:color="auto"/>
            </w:tcBorders>
            <w:shd w:val="clear" w:color="auto" w:fill="auto"/>
            <w:vAlign w:val="bottom"/>
          </w:tcPr>
          <w:p w:rsidR="00B946EF" w:rsidRPr="00A56688" w:rsidRDefault="00B946EF" w:rsidP="00B946EF">
            <w:pPr>
              <w:spacing w:before="40" w:after="40"/>
              <w:rPr>
                <w:rFonts w:cs="Arial"/>
                <w:sz w:val="18"/>
                <w:szCs w:val="18"/>
              </w:rPr>
            </w:pPr>
            <w:r w:rsidRPr="00A56688">
              <w:rPr>
                <w:rFonts w:cs="Arial"/>
                <w:sz w:val="18"/>
                <w:szCs w:val="18"/>
              </w:rPr>
              <w:t> </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rPr>
                <w:rFonts w:cs="Arial"/>
                <w:sz w:val="18"/>
                <w:szCs w:val="18"/>
              </w:rPr>
            </w:pPr>
          </w:p>
        </w:tc>
        <w:tc>
          <w:tcPr>
            <w:tcW w:w="627" w:type="dxa"/>
            <w:tcBorders>
              <w:top w:val="nil"/>
              <w:left w:val="nil"/>
              <w:bottom w:val="nil"/>
              <w:right w:val="nil"/>
            </w:tcBorders>
            <w:shd w:val="clear" w:color="auto" w:fill="auto"/>
            <w:noWrap/>
            <w:vAlign w:val="bottom"/>
          </w:tcPr>
          <w:p w:rsidR="00B946EF" w:rsidRPr="00A56688" w:rsidRDefault="00B946EF" w:rsidP="00B946EF">
            <w:pPr>
              <w:spacing w:before="40" w:after="40"/>
              <w:rPr>
                <w:rFonts w:cs="Arial"/>
                <w:sz w:val="18"/>
                <w:szCs w:val="18"/>
              </w:rPr>
            </w:pPr>
          </w:p>
        </w:tc>
        <w:tc>
          <w:tcPr>
            <w:tcW w:w="627" w:type="dxa"/>
            <w:tcBorders>
              <w:top w:val="nil"/>
              <w:left w:val="nil"/>
              <w:bottom w:val="nil"/>
              <w:right w:val="nil"/>
            </w:tcBorders>
            <w:shd w:val="clear" w:color="auto" w:fill="auto"/>
            <w:noWrap/>
            <w:vAlign w:val="bottom"/>
          </w:tcPr>
          <w:p w:rsidR="00B946EF" w:rsidRPr="00A56688" w:rsidRDefault="00B946EF" w:rsidP="00B946EF">
            <w:pPr>
              <w:spacing w:before="40" w:after="40"/>
              <w:rPr>
                <w:rFonts w:cs="Arial"/>
                <w:sz w:val="18"/>
                <w:szCs w:val="18"/>
              </w:rPr>
            </w:pPr>
          </w:p>
        </w:tc>
        <w:tc>
          <w:tcPr>
            <w:tcW w:w="627" w:type="dxa"/>
            <w:tcBorders>
              <w:top w:val="nil"/>
              <w:left w:val="nil"/>
              <w:bottom w:val="nil"/>
              <w:right w:val="single" w:sz="8" w:space="0" w:color="auto"/>
            </w:tcBorders>
            <w:shd w:val="clear" w:color="auto" w:fill="auto"/>
            <w:noWrap/>
            <w:vAlign w:val="bottom"/>
          </w:tcPr>
          <w:p w:rsidR="00B946EF" w:rsidRPr="00A56688" w:rsidRDefault="00B946EF" w:rsidP="00B946EF">
            <w:pPr>
              <w:spacing w:before="40" w:after="40"/>
              <w:rPr>
                <w:rFonts w:cs="Arial"/>
                <w:sz w:val="18"/>
                <w:szCs w:val="18"/>
              </w:rPr>
            </w:pPr>
          </w:p>
        </w:tc>
      </w:tr>
      <w:tr w:rsidR="00B946EF" w:rsidRPr="00A56688" w:rsidTr="00487287">
        <w:trPr>
          <w:trHeight w:val="255"/>
        </w:trPr>
        <w:tc>
          <w:tcPr>
            <w:tcW w:w="4637"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r w:rsidRPr="00A56688">
              <w:rPr>
                <w:rFonts w:cs="Arial"/>
                <w:sz w:val="18"/>
                <w:szCs w:val="18"/>
              </w:rPr>
              <w:t>Developer Contributions Under This Plan</w:t>
            </w:r>
          </w:p>
        </w:tc>
        <w:tc>
          <w:tcPr>
            <w:tcW w:w="744" w:type="dxa"/>
            <w:tcBorders>
              <w:top w:val="nil"/>
              <w:left w:val="single" w:sz="8" w:space="0" w:color="auto"/>
              <w:bottom w:val="nil"/>
              <w:right w:val="single" w:sz="8" w:space="0" w:color="auto"/>
            </w:tcBorders>
            <w:shd w:val="clear" w:color="auto" w:fill="auto"/>
            <w:noWrap/>
            <w:vAlign w:val="bottom"/>
          </w:tcPr>
          <w:p w:rsidR="00B946EF" w:rsidRPr="00A56688" w:rsidRDefault="00B946EF" w:rsidP="00B946EF">
            <w:pPr>
              <w:spacing w:before="40" w:after="40"/>
              <w:rPr>
                <w:rFonts w:cs="Arial"/>
                <w:sz w:val="18"/>
                <w:szCs w:val="18"/>
              </w:rPr>
            </w:pPr>
          </w:p>
        </w:tc>
        <w:tc>
          <w:tcPr>
            <w:tcW w:w="1003"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p>
        </w:tc>
        <w:tc>
          <w:tcPr>
            <w:tcW w:w="1166" w:type="dxa"/>
            <w:tcBorders>
              <w:top w:val="nil"/>
              <w:left w:val="single" w:sz="8" w:space="0" w:color="auto"/>
              <w:bottom w:val="nil"/>
              <w:right w:val="single" w:sz="4" w:space="0" w:color="auto"/>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254</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nil"/>
              <w:right w:val="single" w:sz="8" w:space="0" w:color="auto"/>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r>
      <w:tr w:rsidR="00B946EF" w:rsidRPr="00A56688" w:rsidTr="00487287">
        <w:trPr>
          <w:trHeight w:val="255"/>
        </w:trPr>
        <w:tc>
          <w:tcPr>
            <w:tcW w:w="4637"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r w:rsidRPr="00A56688">
              <w:rPr>
                <w:rFonts w:cs="Arial"/>
                <w:sz w:val="18"/>
                <w:szCs w:val="18"/>
              </w:rPr>
              <w:t>Council Contribution Required</w:t>
            </w:r>
          </w:p>
        </w:tc>
        <w:tc>
          <w:tcPr>
            <w:tcW w:w="744" w:type="dxa"/>
            <w:tcBorders>
              <w:top w:val="nil"/>
              <w:left w:val="single" w:sz="8" w:space="0" w:color="auto"/>
              <w:bottom w:val="nil"/>
              <w:right w:val="single" w:sz="8" w:space="0" w:color="auto"/>
            </w:tcBorders>
            <w:shd w:val="clear" w:color="auto" w:fill="auto"/>
            <w:noWrap/>
            <w:vAlign w:val="bottom"/>
          </w:tcPr>
          <w:p w:rsidR="00B946EF" w:rsidRPr="00A56688" w:rsidRDefault="00B946EF" w:rsidP="00B946EF">
            <w:pPr>
              <w:spacing w:before="40" w:after="40"/>
              <w:rPr>
                <w:rFonts w:cs="Arial"/>
                <w:sz w:val="18"/>
                <w:szCs w:val="18"/>
              </w:rPr>
            </w:pPr>
          </w:p>
        </w:tc>
        <w:tc>
          <w:tcPr>
            <w:tcW w:w="1003"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p>
        </w:tc>
        <w:tc>
          <w:tcPr>
            <w:tcW w:w="1166" w:type="dxa"/>
            <w:tcBorders>
              <w:top w:val="nil"/>
              <w:left w:val="single" w:sz="8" w:space="0" w:color="auto"/>
              <w:bottom w:val="nil"/>
              <w:right w:val="single" w:sz="4" w:space="0" w:color="auto"/>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single" w:sz="8" w:space="0" w:color="auto"/>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r>
      <w:tr w:rsidR="00B946EF" w:rsidRPr="00A56688" w:rsidTr="00487287">
        <w:trPr>
          <w:trHeight w:val="255"/>
        </w:trPr>
        <w:tc>
          <w:tcPr>
            <w:tcW w:w="4637"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r w:rsidRPr="00A56688">
              <w:rPr>
                <w:rFonts w:cs="Arial"/>
                <w:sz w:val="18"/>
                <w:szCs w:val="18"/>
              </w:rPr>
              <w:t>Other Income (interest/grants etc.)</w:t>
            </w:r>
          </w:p>
        </w:tc>
        <w:tc>
          <w:tcPr>
            <w:tcW w:w="744" w:type="dxa"/>
            <w:tcBorders>
              <w:top w:val="nil"/>
              <w:left w:val="single" w:sz="8" w:space="0" w:color="auto"/>
              <w:bottom w:val="nil"/>
              <w:right w:val="single" w:sz="8" w:space="0" w:color="auto"/>
            </w:tcBorders>
            <w:shd w:val="clear" w:color="auto" w:fill="auto"/>
            <w:noWrap/>
            <w:vAlign w:val="bottom"/>
          </w:tcPr>
          <w:p w:rsidR="00B946EF" w:rsidRPr="00A56688" w:rsidRDefault="00B946EF" w:rsidP="00B946EF">
            <w:pPr>
              <w:spacing w:before="40" w:after="40"/>
              <w:rPr>
                <w:rFonts w:cs="Arial"/>
                <w:sz w:val="18"/>
                <w:szCs w:val="18"/>
              </w:rPr>
            </w:pPr>
          </w:p>
        </w:tc>
        <w:tc>
          <w:tcPr>
            <w:tcW w:w="1003"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p>
        </w:tc>
        <w:tc>
          <w:tcPr>
            <w:tcW w:w="1166" w:type="dxa"/>
            <w:tcBorders>
              <w:top w:val="nil"/>
              <w:left w:val="single" w:sz="8" w:space="0" w:color="auto"/>
              <w:bottom w:val="nil"/>
              <w:right w:val="single" w:sz="4" w:space="0" w:color="auto"/>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single" w:sz="8" w:space="0" w:color="auto"/>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r>
      <w:tr w:rsidR="00B946EF" w:rsidRPr="00A56688" w:rsidTr="00487287">
        <w:trPr>
          <w:trHeight w:val="255"/>
        </w:trPr>
        <w:tc>
          <w:tcPr>
            <w:tcW w:w="4637"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r w:rsidRPr="00A56688">
              <w:rPr>
                <w:rFonts w:cs="Arial"/>
                <w:sz w:val="18"/>
                <w:szCs w:val="18"/>
              </w:rPr>
              <w:t>Contributions on Hand (incl. old funds)</w:t>
            </w:r>
          </w:p>
        </w:tc>
        <w:tc>
          <w:tcPr>
            <w:tcW w:w="744" w:type="dxa"/>
            <w:tcBorders>
              <w:top w:val="nil"/>
              <w:left w:val="single" w:sz="8" w:space="0" w:color="auto"/>
              <w:bottom w:val="nil"/>
              <w:right w:val="single" w:sz="8" w:space="0" w:color="auto"/>
            </w:tcBorders>
            <w:shd w:val="clear" w:color="auto" w:fill="auto"/>
            <w:noWrap/>
            <w:vAlign w:val="bottom"/>
          </w:tcPr>
          <w:p w:rsidR="00B946EF" w:rsidRPr="00A56688" w:rsidRDefault="00B946EF" w:rsidP="00B946EF">
            <w:pPr>
              <w:spacing w:before="40" w:after="40"/>
              <w:rPr>
                <w:rFonts w:cs="Arial"/>
                <w:sz w:val="18"/>
                <w:szCs w:val="18"/>
              </w:rPr>
            </w:pPr>
          </w:p>
        </w:tc>
        <w:tc>
          <w:tcPr>
            <w:tcW w:w="1003"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p>
        </w:tc>
        <w:tc>
          <w:tcPr>
            <w:tcW w:w="1166" w:type="dxa"/>
            <w:tcBorders>
              <w:top w:val="nil"/>
              <w:left w:val="single" w:sz="8" w:space="0" w:color="auto"/>
              <w:bottom w:val="nil"/>
              <w:right w:val="single" w:sz="4" w:space="0" w:color="auto"/>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137</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137</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single" w:sz="8" w:space="0" w:color="auto"/>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r>
      <w:tr w:rsidR="00B946EF" w:rsidRPr="00A56688" w:rsidTr="00487287">
        <w:trPr>
          <w:trHeight w:val="255"/>
        </w:trPr>
        <w:tc>
          <w:tcPr>
            <w:tcW w:w="4637"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r w:rsidRPr="00A56688">
              <w:rPr>
                <w:rFonts w:cs="Arial"/>
                <w:sz w:val="18"/>
                <w:szCs w:val="18"/>
              </w:rPr>
              <w:t>Contributions From Existing Consents</w:t>
            </w:r>
          </w:p>
        </w:tc>
        <w:tc>
          <w:tcPr>
            <w:tcW w:w="744"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p>
        </w:tc>
        <w:tc>
          <w:tcPr>
            <w:tcW w:w="1003"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p>
        </w:tc>
        <w:tc>
          <w:tcPr>
            <w:tcW w:w="1166" w:type="dxa"/>
            <w:tcBorders>
              <w:top w:val="nil"/>
              <w:left w:val="single" w:sz="8" w:space="0" w:color="auto"/>
              <w:bottom w:val="nil"/>
              <w:right w:val="single" w:sz="4" w:space="0" w:color="auto"/>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157</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157</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single" w:sz="8" w:space="0" w:color="auto"/>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r>
      <w:tr w:rsidR="00B946EF" w:rsidRPr="00A56688" w:rsidTr="00487287">
        <w:trPr>
          <w:trHeight w:val="255"/>
        </w:trPr>
        <w:tc>
          <w:tcPr>
            <w:tcW w:w="4637" w:type="dxa"/>
            <w:tcBorders>
              <w:top w:val="nil"/>
              <w:left w:val="single" w:sz="8" w:space="0" w:color="auto"/>
              <w:bottom w:val="nil"/>
              <w:right w:val="single" w:sz="8" w:space="0" w:color="auto"/>
            </w:tcBorders>
            <w:shd w:val="clear" w:color="auto" w:fill="C0C0C0"/>
            <w:noWrap/>
            <w:vAlign w:val="bottom"/>
          </w:tcPr>
          <w:p w:rsidR="00B946EF" w:rsidRPr="00A56688" w:rsidRDefault="00B946EF" w:rsidP="00B946EF">
            <w:pPr>
              <w:spacing w:before="40" w:after="40"/>
              <w:rPr>
                <w:rFonts w:cs="Arial"/>
                <w:b/>
                <w:bCs/>
                <w:sz w:val="18"/>
                <w:szCs w:val="18"/>
              </w:rPr>
            </w:pPr>
            <w:r w:rsidRPr="00A56688">
              <w:rPr>
                <w:rFonts w:cs="Arial"/>
                <w:b/>
                <w:bCs/>
                <w:sz w:val="18"/>
                <w:szCs w:val="18"/>
              </w:rPr>
              <w:t>Total Income</w:t>
            </w:r>
          </w:p>
        </w:tc>
        <w:tc>
          <w:tcPr>
            <w:tcW w:w="744" w:type="dxa"/>
            <w:tcBorders>
              <w:top w:val="nil"/>
              <w:left w:val="single" w:sz="8" w:space="0" w:color="auto"/>
              <w:bottom w:val="nil"/>
              <w:right w:val="single" w:sz="8" w:space="0" w:color="auto"/>
            </w:tcBorders>
            <w:shd w:val="clear" w:color="auto" w:fill="C0C0C0"/>
            <w:vAlign w:val="bottom"/>
          </w:tcPr>
          <w:p w:rsidR="00B946EF" w:rsidRPr="00A56688" w:rsidRDefault="00B946EF" w:rsidP="00B946EF">
            <w:pPr>
              <w:spacing w:before="40" w:after="40"/>
              <w:rPr>
                <w:rFonts w:cs="Arial"/>
                <w:sz w:val="18"/>
                <w:szCs w:val="18"/>
              </w:rPr>
            </w:pPr>
            <w:r w:rsidRPr="00A56688">
              <w:rPr>
                <w:rFonts w:cs="Arial"/>
                <w:sz w:val="18"/>
                <w:szCs w:val="18"/>
              </w:rPr>
              <w:t> </w:t>
            </w:r>
          </w:p>
        </w:tc>
        <w:tc>
          <w:tcPr>
            <w:tcW w:w="1003" w:type="dxa"/>
            <w:tcBorders>
              <w:top w:val="nil"/>
              <w:left w:val="single" w:sz="8" w:space="0" w:color="auto"/>
              <w:bottom w:val="nil"/>
              <w:right w:val="single" w:sz="8" w:space="0" w:color="auto"/>
            </w:tcBorders>
            <w:shd w:val="clear" w:color="auto" w:fill="C0C0C0"/>
            <w:vAlign w:val="bottom"/>
          </w:tcPr>
          <w:p w:rsidR="00B946EF" w:rsidRPr="00A56688" w:rsidRDefault="00B946EF" w:rsidP="00B946EF">
            <w:pPr>
              <w:spacing w:before="40" w:after="40"/>
              <w:rPr>
                <w:rFonts w:cs="Arial"/>
                <w:sz w:val="18"/>
                <w:szCs w:val="18"/>
              </w:rPr>
            </w:pPr>
            <w:r w:rsidRPr="00A56688">
              <w:rPr>
                <w:rFonts w:cs="Arial"/>
                <w:sz w:val="18"/>
                <w:szCs w:val="18"/>
              </w:rPr>
              <w:t> </w:t>
            </w:r>
          </w:p>
        </w:tc>
        <w:tc>
          <w:tcPr>
            <w:tcW w:w="1166" w:type="dxa"/>
            <w:tcBorders>
              <w:top w:val="nil"/>
              <w:left w:val="single" w:sz="8" w:space="0" w:color="auto"/>
              <w:bottom w:val="nil"/>
              <w:right w:val="single" w:sz="4" w:space="0" w:color="auto"/>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548</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319</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nil"/>
              <w:right w:val="single" w:sz="8" w:space="0" w:color="auto"/>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r>
      <w:tr w:rsidR="00B946EF" w:rsidRPr="00A56688" w:rsidTr="00487287">
        <w:trPr>
          <w:trHeight w:val="255"/>
        </w:trPr>
        <w:tc>
          <w:tcPr>
            <w:tcW w:w="4637" w:type="dxa"/>
            <w:tcBorders>
              <w:top w:val="nil"/>
              <w:left w:val="single" w:sz="8" w:space="0" w:color="auto"/>
              <w:bottom w:val="nil"/>
              <w:right w:val="single" w:sz="8" w:space="0" w:color="auto"/>
            </w:tcBorders>
            <w:shd w:val="clear" w:color="auto" w:fill="C0C0C0"/>
            <w:vAlign w:val="bottom"/>
          </w:tcPr>
          <w:p w:rsidR="00B946EF" w:rsidRPr="00A56688" w:rsidRDefault="00B946EF" w:rsidP="00B946EF">
            <w:pPr>
              <w:spacing w:before="40" w:after="40"/>
              <w:rPr>
                <w:rFonts w:cs="Arial"/>
                <w:b/>
                <w:bCs/>
                <w:sz w:val="18"/>
                <w:szCs w:val="18"/>
              </w:rPr>
            </w:pPr>
            <w:r w:rsidRPr="00A56688">
              <w:rPr>
                <w:rFonts w:cs="Arial"/>
                <w:b/>
                <w:bCs/>
                <w:sz w:val="18"/>
                <w:szCs w:val="18"/>
              </w:rPr>
              <w:t>Contribution Cash Flow</w:t>
            </w:r>
          </w:p>
        </w:tc>
        <w:tc>
          <w:tcPr>
            <w:tcW w:w="744" w:type="dxa"/>
            <w:tcBorders>
              <w:top w:val="nil"/>
              <w:left w:val="single" w:sz="8" w:space="0" w:color="auto"/>
              <w:bottom w:val="nil"/>
              <w:right w:val="single" w:sz="8" w:space="0" w:color="auto"/>
            </w:tcBorders>
            <w:shd w:val="clear" w:color="auto" w:fill="C0C0C0"/>
            <w:vAlign w:val="bottom"/>
          </w:tcPr>
          <w:p w:rsidR="00B946EF" w:rsidRPr="00A56688" w:rsidRDefault="00B946EF" w:rsidP="00B946EF">
            <w:pPr>
              <w:spacing w:before="40" w:after="40"/>
              <w:rPr>
                <w:rFonts w:cs="Arial"/>
                <w:sz w:val="18"/>
                <w:szCs w:val="18"/>
              </w:rPr>
            </w:pPr>
            <w:r w:rsidRPr="00A56688">
              <w:rPr>
                <w:rFonts w:cs="Arial"/>
                <w:sz w:val="18"/>
                <w:szCs w:val="18"/>
              </w:rPr>
              <w:t> </w:t>
            </w:r>
          </w:p>
        </w:tc>
        <w:tc>
          <w:tcPr>
            <w:tcW w:w="1003" w:type="dxa"/>
            <w:tcBorders>
              <w:top w:val="nil"/>
              <w:left w:val="single" w:sz="8" w:space="0" w:color="auto"/>
              <w:bottom w:val="nil"/>
              <w:right w:val="single" w:sz="8" w:space="0" w:color="auto"/>
            </w:tcBorders>
            <w:shd w:val="clear" w:color="auto" w:fill="C0C0C0"/>
            <w:vAlign w:val="bottom"/>
          </w:tcPr>
          <w:p w:rsidR="00B946EF" w:rsidRPr="00A56688" w:rsidRDefault="00B946EF" w:rsidP="00B946EF">
            <w:pPr>
              <w:spacing w:before="40" w:after="40"/>
              <w:rPr>
                <w:rFonts w:cs="Arial"/>
                <w:sz w:val="18"/>
                <w:szCs w:val="18"/>
              </w:rPr>
            </w:pPr>
            <w:r w:rsidRPr="00A56688">
              <w:rPr>
                <w:rFonts w:cs="Arial"/>
                <w:sz w:val="18"/>
                <w:szCs w:val="18"/>
              </w:rPr>
              <w:t> </w:t>
            </w:r>
          </w:p>
        </w:tc>
        <w:tc>
          <w:tcPr>
            <w:tcW w:w="1166" w:type="dxa"/>
            <w:tcBorders>
              <w:top w:val="nil"/>
              <w:left w:val="single" w:sz="8" w:space="0" w:color="auto"/>
              <w:bottom w:val="nil"/>
              <w:right w:val="single" w:sz="4" w:space="0" w:color="auto"/>
            </w:tcBorders>
            <w:shd w:val="clear" w:color="auto" w:fill="C0C0C0"/>
            <w:vAlign w:val="bottom"/>
          </w:tcPr>
          <w:p w:rsidR="00B946EF" w:rsidRPr="00A56688" w:rsidRDefault="00B946EF" w:rsidP="00B946EF">
            <w:pPr>
              <w:spacing w:before="40" w:after="40"/>
              <w:rPr>
                <w:rFonts w:cs="Arial"/>
                <w:sz w:val="18"/>
                <w:szCs w:val="18"/>
              </w:rPr>
            </w:pPr>
            <w:r w:rsidRPr="00A56688">
              <w:rPr>
                <w:rFonts w:cs="Arial"/>
                <w:sz w:val="18"/>
                <w:szCs w:val="18"/>
              </w:rPr>
              <w:t> </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319</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345</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-177</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-152</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-126</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-101</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-76</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-50</w:t>
            </w:r>
          </w:p>
        </w:tc>
        <w:tc>
          <w:tcPr>
            <w:tcW w:w="627" w:type="dxa"/>
            <w:tcBorders>
              <w:top w:val="nil"/>
              <w:left w:val="nil"/>
              <w:bottom w:val="nil"/>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nil"/>
              <w:right w:val="single" w:sz="8" w:space="0" w:color="auto"/>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1</w:t>
            </w:r>
          </w:p>
        </w:tc>
      </w:tr>
      <w:tr w:rsidR="00B946EF" w:rsidRPr="00A56688" w:rsidTr="00487287">
        <w:trPr>
          <w:trHeight w:val="255"/>
        </w:trPr>
        <w:tc>
          <w:tcPr>
            <w:tcW w:w="4637"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b/>
                <w:bCs/>
                <w:sz w:val="18"/>
                <w:szCs w:val="18"/>
              </w:rPr>
            </w:pPr>
            <w:r w:rsidRPr="00A56688">
              <w:rPr>
                <w:rFonts w:cs="Arial"/>
                <w:b/>
                <w:bCs/>
                <w:sz w:val="18"/>
                <w:szCs w:val="18"/>
              </w:rPr>
              <w:t>Council Bankrolling</w:t>
            </w:r>
          </w:p>
        </w:tc>
        <w:tc>
          <w:tcPr>
            <w:tcW w:w="744"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p>
        </w:tc>
        <w:tc>
          <w:tcPr>
            <w:tcW w:w="1003"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p>
        </w:tc>
        <w:tc>
          <w:tcPr>
            <w:tcW w:w="1166" w:type="dxa"/>
            <w:tcBorders>
              <w:top w:val="nil"/>
              <w:left w:val="single" w:sz="8" w:space="0" w:color="auto"/>
              <w:bottom w:val="nil"/>
              <w:right w:val="single" w:sz="4" w:space="0" w:color="auto"/>
            </w:tcBorders>
            <w:shd w:val="clear" w:color="auto" w:fill="auto"/>
            <w:vAlign w:val="bottom"/>
          </w:tcPr>
          <w:p w:rsidR="00B946EF" w:rsidRPr="00A56688" w:rsidRDefault="00B946EF" w:rsidP="00B946EF">
            <w:pPr>
              <w:spacing w:before="40" w:after="40"/>
              <w:rPr>
                <w:rFonts w:cs="Arial"/>
                <w:sz w:val="18"/>
                <w:szCs w:val="18"/>
              </w:rPr>
            </w:pPr>
            <w:r w:rsidRPr="00A56688">
              <w:rPr>
                <w:rFonts w:cs="Arial"/>
                <w:sz w:val="18"/>
                <w:szCs w:val="18"/>
              </w:rPr>
              <w:t> </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single" w:sz="8" w:space="0" w:color="auto"/>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r>
      <w:tr w:rsidR="00B946EF" w:rsidRPr="00A56688" w:rsidTr="00487287">
        <w:trPr>
          <w:trHeight w:val="255"/>
        </w:trPr>
        <w:tc>
          <w:tcPr>
            <w:tcW w:w="4637"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b/>
                <w:bCs/>
                <w:sz w:val="18"/>
                <w:szCs w:val="18"/>
              </w:rPr>
            </w:pPr>
            <w:r w:rsidRPr="00A56688">
              <w:rPr>
                <w:rFonts w:cs="Arial"/>
                <w:b/>
                <w:bCs/>
                <w:sz w:val="18"/>
                <w:szCs w:val="18"/>
              </w:rPr>
              <w:t>Developer Bankrolling</w:t>
            </w:r>
          </w:p>
        </w:tc>
        <w:tc>
          <w:tcPr>
            <w:tcW w:w="744"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p>
        </w:tc>
        <w:tc>
          <w:tcPr>
            <w:tcW w:w="1003"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p>
        </w:tc>
        <w:tc>
          <w:tcPr>
            <w:tcW w:w="1166" w:type="dxa"/>
            <w:tcBorders>
              <w:top w:val="nil"/>
              <w:left w:val="single" w:sz="8" w:space="0" w:color="auto"/>
              <w:bottom w:val="nil"/>
              <w:right w:val="single" w:sz="4" w:space="0" w:color="auto"/>
            </w:tcBorders>
            <w:shd w:val="clear" w:color="auto" w:fill="auto"/>
            <w:vAlign w:val="bottom"/>
          </w:tcPr>
          <w:p w:rsidR="00B946EF" w:rsidRPr="00A56688" w:rsidRDefault="00B946EF" w:rsidP="00B946EF">
            <w:pPr>
              <w:spacing w:before="40" w:after="40"/>
              <w:rPr>
                <w:rFonts w:cs="Arial"/>
                <w:sz w:val="18"/>
                <w:szCs w:val="18"/>
              </w:rPr>
            </w:pPr>
            <w:r w:rsidRPr="00A56688">
              <w:rPr>
                <w:rFonts w:cs="Arial"/>
                <w:sz w:val="18"/>
                <w:szCs w:val="18"/>
              </w:rPr>
              <w:t> </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single" w:sz="8" w:space="0" w:color="auto"/>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r>
      <w:tr w:rsidR="00B946EF" w:rsidRPr="00A56688" w:rsidTr="00487287">
        <w:trPr>
          <w:trHeight w:val="255"/>
        </w:trPr>
        <w:tc>
          <w:tcPr>
            <w:tcW w:w="4637"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b/>
                <w:bCs/>
                <w:sz w:val="18"/>
                <w:szCs w:val="18"/>
              </w:rPr>
            </w:pPr>
            <w:r w:rsidRPr="00A56688">
              <w:rPr>
                <w:rFonts w:cs="Arial"/>
                <w:b/>
                <w:bCs/>
                <w:sz w:val="18"/>
                <w:szCs w:val="18"/>
              </w:rPr>
              <w:t>Total Bankrolling</w:t>
            </w:r>
          </w:p>
        </w:tc>
        <w:tc>
          <w:tcPr>
            <w:tcW w:w="744"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p>
        </w:tc>
        <w:tc>
          <w:tcPr>
            <w:tcW w:w="1003" w:type="dxa"/>
            <w:tcBorders>
              <w:top w:val="nil"/>
              <w:left w:val="single" w:sz="8" w:space="0" w:color="auto"/>
              <w:bottom w:val="nil"/>
              <w:right w:val="single" w:sz="8" w:space="0" w:color="auto"/>
            </w:tcBorders>
            <w:shd w:val="clear" w:color="auto" w:fill="auto"/>
            <w:vAlign w:val="bottom"/>
          </w:tcPr>
          <w:p w:rsidR="00B946EF" w:rsidRPr="00A56688" w:rsidRDefault="00B946EF" w:rsidP="00B946EF">
            <w:pPr>
              <w:spacing w:before="40" w:after="40"/>
              <w:rPr>
                <w:rFonts w:cs="Arial"/>
                <w:sz w:val="18"/>
                <w:szCs w:val="18"/>
              </w:rPr>
            </w:pPr>
          </w:p>
        </w:tc>
        <w:tc>
          <w:tcPr>
            <w:tcW w:w="1166" w:type="dxa"/>
            <w:tcBorders>
              <w:top w:val="nil"/>
              <w:left w:val="single" w:sz="8" w:space="0" w:color="auto"/>
              <w:bottom w:val="nil"/>
              <w:right w:val="single" w:sz="4" w:space="0" w:color="auto"/>
            </w:tcBorders>
            <w:shd w:val="clear" w:color="auto" w:fill="auto"/>
            <w:vAlign w:val="bottom"/>
          </w:tcPr>
          <w:p w:rsidR="00B946EF" w:rsidRPr="00A56688" w:rsidRDefault="00B946EF" w:rsidP="00B946EF">
            <w:pPr>
              <w:spacing w:before="40" w:after="40"/>
              <w:rPr>
                <w:rFonts w:cs="Arial"/>
                <w:sz w:val="18"/>
                <w:szCs w:val="18"/>
              </w:rPr>
            </w:pPr>
            <w:r w:rsidRPr="00A56688">
              <w:rPr>
                <w:rFonts w:cs="Arial"/>
                <w:sz w:val="18"/>
                <w:szCs w:val="18"/>
              </w:rPr>
              <w:t> </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nil"/>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nil"/>
              <w:right w:val="single" w:sz="8" w:space="0" w:color="auto"/>
            </w:tcBorders>
            <w:shd w:val="clear" w:color="auto" w:fill="auto"/>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r>
      <w:tr w:rsidR="00B946EF" w:rsidRPr="00A56688" w:rsidTr="00487287">
        <w:trPr>
          <w:trHeight w:val="255"/>
        </w:trPr>
        <w:tc>
          <w:tcPr>
            <w:tcW w:w="4637" w:type="dxa"/>
            <w:tcBorders>
              <w:top w:val="nil"/>
              <w:left w:val="single" w:sz="8" w:space="0" w:color="auto"/>
              <w:bottom w:val="single" w:sz="8" w:space="0" w:color="auto"/>
              <w:right w:val="single" w:sz="8" w:space="0" w:color="auto"/>
            </w:tcBorders>
            <w:shd w:val="clear" w:color="auto" w:fill="C0C0C0"/>
            <w:vAlign w:val="bottom"/>
          </w:tcPr>
          <w:p w:rsidR="00B946EF" w:rsidRPr="00A56688" w:rsidRDefault="00B946EF" w:rsidP="00B946EF">
            <w:pPr>
              <w:spacing w:before="40" w:after="40"/>
              <w:rPr>
                <w:rFonts w:cs="Arial"/>
                <w:b/>
                <w:bCs/>
                <w:sz w:val="18"/>
                <w:szCs w:val="18"/>
              </w:rPr>
            </w:pPr>
            <w:r w:rsidRPr="00A56688">
              <w:rPr>
                <w:rFonts w:cs="Arial"/>
                <w:b/>
                <w:bCs/>
                <w:sz w:val="18"/>
                <w:szCs w:val="18"/>
              </w:rPr>
              <w:t>Adjusted Period Balance</w:t>
            </w:r>
          </w:p>
        </w:tc>
        <w:tc>
          <w:tcPr>
            <w:tcW w:w="744" w:type="dxa"/>
            <w:tcBorders>
              <w:top w:val="nil"/>
              <w:left w:val="single" w:sz="8" w:space="0" w:color="auto"/>
              <w:bottom w:val="single" w:sz="8" w:space="0" w:color="auto"/>
              <w:right w:val="single" w:sz="8" w:space="0" w:color="auto"/>
            </w:tcBorders>
            <w:shd w:val="clear" w:color="auto" w:fill="C0C0C0"/>
            <w:vAlign w:val="bottom"/>
          </w:tcPr>
          <w:p w:rsidR="00B946EF" w:rsidRPr="00A56688" w:rsidRDefault="00B946EF" w:rsidP="00B946EF">
            <w:pPr>
              <w:spacing w:before="40" w:after="40"/>
              <w:rPr>
                <w:rFonts w:cs="Arial"/>
                <w:sz w:val="18"/>
                <w:szCs w:val="18"/>
              </w:rPr>
            </w:pPr>
            <w:r w:rsidRPr="00A56688">
              <w:rPr>
                <w:rFonts w:cs="Arial"/>
                <w:sz w:val="18"/>
                <w:szCs w:val="18"/>
              </w:rPr>
              <w:t> </w:t>
            </w:r>
          </w:p>
        </w:tc>
        <w:tc>
          <w:tcPr>
            <w:tcW w:w="1003" w:type="dxa"/>
            <w:tcBorders>
              <w:top w:val="nil"/>
              <w:left w:val="single" w:sz="8" w:space="0" w:color="auto"/>
              <w:bottom w:val="single" w:sz="8" w:space="0" w:color="auto"/>
              <w:right w:val="single" w:sz="8" w:space="0" w:color="auto"/>
            </w:tcBorders>
            <w:shd w:val="clear" w:color="auto" w:fill="C0C0C0"/>
            <w:vAlign w:val="bottom"/>
          </w:tcPr>
          <w:p w:rsidR="00B946EF" w:rsidRPr="00A56688" w:rsidRDefault="00B946EF" w:rsidP="00B946EF">
            <w:pPr>
              <w:spacing w:before="40" w:after="40"/>
              <w:rPr>
                <w:rFonts w:cs="Arial"/>
                <w:sz w:val="18"/>
                <w:szCs w:val="18"/>
              </w:rPr>
            </w:pPr>
            <w:r w:rsidRPr="00A56688">
              <w:rPr>
                <w:rFonts w:cs="Arial"/>
                <w:sz w:val="18"/>
                <w:szCs w:val="18"/>
              </w:rPr>
              <w:t> </w:t>
            </w:r>
          </w:p>
        </w:tc>
        <w:tc>
          <w:tcPr>
            <w:tcW w:w="1166" w:type="dxa"/>
            <w:tcBorders>
              <w:top w:val="nil"/>
              <w:left w:val="single" w:sz="8" w:space="0" w:color="auto"/>
              <w:bottom w:val="single" w:sz="8" w:space="0" w:color="auto"/>
              <w:right w:val="single" w:sz="4" w:space="0" w:color="auto"/>
            </w:tcBorders>
            <w:shd w:val="clear" w:color="auto" w:fill="C0C0C0"/>
            <w:vAlign w:val="bottom"/>
          </w:tcPr>
          <w:p w:rsidR="00B946EF" w:rsidRPr="00A56688" w:rsidRDefault="00B946EF" w:rsidP="00B946EF">
            <w:pPr>
              <w:spacing w:before="40" w:after="40"/>
              <w:rPr>
                <w:rFonts w:cs="Arial"/>
                <w:sz w:val="18"/>
                <w:szCs w:val="18"/>
              </w:rPr>
            </w:pPr>
            <w:r w:rsidRPr="00A56688">
              <w:rPr>
                <w:rFonts w:cs="Arial"/>
                <w:sz w:val="18"/>
                <w:szCs w:val="18"/>
              </w:rPr>
              <w:t> </w:t>
            </w:r>
          </w:p>
        </w:tc>
        <w:tc>
          <w:tcPr>
            <w:tcW w:w="627" w:type="dxa"/>
            <w:tcBorders>
              <w:top w:val="nil"/>
              <w:left w:val="nil"/>
              <w:bottom w:val="single" w:sz="8" w:space="0" w:color="auto"/>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0</w:t>
            </w:r>
          </w:p>
        </w:tc>
        <w:tc>
          <w:tcPr>
            <w:tcW w:w="627" w:type="dxa"/>
            <w:tcBorders>
              <w:top w:val="nil"/>
              <w:left w:val="nil"/>
              <w:bottom w:val="single" w:sz="8" w:space="0" w:color="auto"/>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319</w:t>
            </w:r>
          </w:p>
        </w:tc>
        <w:tc>
          <w:tcPr>
            <w:tcW w:w="627" w:type="dxa"/>
            <w:tcBorders>
              <w:top w:val="nil"/>
              <w:left w:val="nil"/>
              <w:bottom w:val="single" w:sz="8" w:space="0" w:color="auto"/>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345</w:t>
            </w:r>
          </w:p>
        </w:tc>
        <w:tc>
          <w:tcPr>
            <w:tcW w:w="627" w:type="dxa"/>
            <w:tcBorders>
              <w:top w:val="nil"/>
              <w:left w:val="nil"/>
              <w:bottom w:val="single" w:sz="8" w:space="0" w:color="auto"/>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-177</w:t>
            </w:r>
          </w:p>
        </w:tc>
        <w:tc>
          <w:tcPr>
            <w:tcW w:w="627" w:type="dxa"/>
            <w:tcBorders>
              <w:top w:val="nil"/>
              <w:left w:val="nil"/>
              <w:bottom w:val="single" w:sz="8" w:space="0" w:color="auto"/>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-152</w:t>
            </w:r>
          </w:p>
        </w:tc>
        <w:tc>
          <w:tcPr>
            <w:tcW w:w="627" w:type="dxa"/>
            <w:tcBorders>
              <w:top w:val="nil"/>
              <w:left w:val="nil"/>
              <w:bottom w:val="single" w:sz="8" w:space="0" w:color="auto"/>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-126</w:t>
            </w:r>
          </w:p>
        </w:tc>
        <w:tc>
          <w:tcPr>
            <w:tcW w:w="627" w:type="dxa"/>
            <w:tcBorders>
              <w:top w:val="nil"/>
              <w:left w:val="nil"/>
              <w:bottom w:val="single" w:sz="8" w:space="0" w:color="auto"/>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-101</w:t>
            </w:r>
          </w:p>
        </w:tc>
        <w:tc>
          <w:tcPr>
            <w:tcW w:w="627" w:type="dxa"/>
            <w:tcBorders>
              <w:top w:val="nil"/>
              <w:left w:val="nil"/>
              <w:bottom w:val="single" w:sz="8" w:space="0" w:color="auto"/>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-76</w:t>
            </w:r>
          </w:p>
        </w:tc>
        <w:tc>
          <w:tcPr>
            <w:tcW w:w="627" w:type="dxa"/>
            <w:tcBorders>
              <w:top w:val="nil"/>
              <w:left w:val="nil"/>
              <w:bottom w:val="single" w:sz="8" w:space="0" w:color="auto"/>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-50</w:t>
            </w:r>
          </w:p>
        </w:tc>
        <w:tc>
          <w:tcPr>
            <w:tcW w:w="627" w:type="dxa"/>
            <w:tcBorders>
              <w:top w:val="nil"/>
              <w:left w:val="nil"/>
              <w:bottom w:val="single" w:sz="8" w:space="0" w:color="auto"/>
              <w:right w:val="nil"/>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-25</w:t>
            </w:r>
          </w:p>
        </w:tc>
        <w:tc>
          <w:tcPr>
            <w:tcW w:w="627" w:type="dxa"/>
            <w:tcBorders>
              <w:top w:val="nil"/>
              <w:left w:val="nil"/>
              <w:bottom w:val="single" w:sz="8" w:space="0" w:color="auto"/>
              <w:right w:val="single" w:sz="8" w:space="0" w:color="auto"/>
            </w:tcBorders>
            <w:shd w:val="clear" w:color="auto" w:fill="C0C0C0"/>
            <w:vAlign w:val="bottom"/>
          </w:tcPr>
          <w:p w:rsidR="00B946EF" w:rsidRPr="00A56688" w:rsidRDefault="00B946EF" w:rsidP="00B946EF">
            <w:pPr>
              <w:spacing w:before="40" w:after="40"/>
              <w:jc w:val="right"/>
              <w:rPr>
                <w:rFonts w:cs="Arial"/>
                <w:sz w:val="18"/>
                <w:szCs w:val="18"/>
              </w:rPr>
            </w:pPr>
            <w:r w:rsidRPr="00A56688">
              <w:rPr>
                <w:rFonts w:cs="Arial"/>
                <w:sz w:val="18"/>
                <w:szCs w:val="18"/>
              </w:rPr>
              <w:t>1</w:t>
            </w:r>
          </w:p>
        </w:tc>
      </w:tr>
      <w:tr w:rsidR="00B946EF" w:rsidRPr="00A56688" w:rsidTr="00487287">
        <w:trPr>
          <w:trHeight w:val="270"/>
        </w:trPr>
        <w:tc>
          <w:tcPr>
            <w:tcW w:w="4637" w:type="dxa"/>
            <w:tcBorders>
              <w:top w:val="single" w:sz="8" w:space="0" w:color="auto"/>
              <w:left w:val="nil"/>
              <w:bottom w:val="nil"/>
              <w:right w:val="nil"/>
            </w:tcBorders>
            <w:shd w:val="clear" w:color="auto" w:fill="auto"/>
            <w:vAlign w:val="bottom"/>
          </w:tcPr>
          <w:p w:rsidR="00B946EF" w:rsidRPr="00A56688" w:rsidRDefault="00B946EF" w:rsidP="00501F39">
            <w:pPr>
              <w:rPr>
                <w:rFonts w:cs="Arial"/>
                <w:sz w:val="18"/>
                <w:szCs w:val="18"/>
              </w:rPr>
            </w:pPr>
          </w:p>
        </w:tc>
        <w:tc>
          <w:tcPr>
            <w:tcW w:w="744" w:type="dxa"/>
            <w:tcBorders>
              <w:top w:val="single" w:sz="8" w:space="0" w:color="auto"/>
              <w:left w:val="nil"/>
              <w:bottom w:val="nil"/>
              <w:right w:val="nil"/>
            </w:tcBorders>
            <w:shd w:val="clear" w:color="auto" w:fill="auto"/>
            <w:vAlign w:val="bottom"/>
          </w:tcPr>
          <w:p w:rsidR="00B946EF" w:rsidRPr="00A56688" w:rsidRDefault="00B946EF" w:rsidP="00501F39">
            <w:pPr>
              <w:rPr>
                <w:rFonts w:cs="Arial"/>
                <w:sz w:val="18"/>
                <w:szCs w:val="18"/>
              </w:rPr>
            </w:pPr>
          </w:p>
        </w:tc>
        <w:tc>
          <w:tcPr>
            <w:tcW w:w="1003" w:type="dxa"/>
            <w:tcBorders>
              <w:top w:val="single" w:sz="8" w:space="0" w:color="auto"/>
              <w:left w:val="nil"/>
              <w:bottom w:val="nil"/>
              <w:right w:val="nil"/>
            </w:tcBorders>
            <w:shd w:val="clear" w:color="auto" w:fill="auto"/>
            <w:vAlign w:val="bottom"/>
          </w:tcPr>
          <w:p w:rsidR="00B946EF" w:rsidRPr="00A56688" w:rsidRDefault="00B946EF" w:rsidP="00501F39">
            <w:pPr>
              <w:rPr>
                <w:rFonts w:cs="Arial"/>
                <w:sz w:val="18"/>
                <w:szCs w:val="18"/>
              </w:rPr>
            </w:pPr>
          </w:p>
        </w:tc>
        <w:tc>
          <w:tcPr>
            <w:tcW w:w="1166" w:type="dxa"/>
            <w:tcBorders>
              <w:top w:val="single" w:sz="8" w:space="0" w:color="auto"/>
              <w:left w:val="nil"/>
              <w:bottom w:val="nil"/>
            </w:tcBorders>
            <w:shd w:val="clear" w:color="auto" w:fill="auto"/>
            <w:vAlign w:val="bottom"/>
          </w:tcPr>
          <w:p w:rsidR="00B946EF" w:rsidRPr="00A56688" w:rsidRDefault="00B946EF" w:rsidP="00501F39">
            <w:pPr>
              <w:rPr>
                <w:rFonts w:cs="Arial"/>
                <w:sz w:val="18"/>
                <w:szCs w:val="18"/>
              </w:rPr>
            </w:pPr>
            <w:r w:rsidRPr="00A56688">
              <w:rPr>
                <w:rFonts w:cs="Arial"/>
                <w:sz w:val="18"/>
                <w:szCs w:val="18"/>
              </w:rPr>
              <w:t> </w:t>
            </w:r>
          </w:p>
        </w:tc>
        <w:tc>
          <w:tcPr>
            <w:tcW w:w="627" w:type="dxa"/>
            <w:tcBorders>
              <w:top w:val="single" w:sz="8" w:space="0" w:color="auto"/>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single" w:sz="8" w:space="0" w:color="auto"/>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single" w:sz="8" w:space="0" w:color="auto"/>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single" w:sz="8" w:space="0" w:color="auto"/>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single" w:sz="8" w:space="0" w:color="auto"/>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single" w:sz="8" w:space="0" w:color="auto"/>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single" w:sz="8" w:space="0" w:color="auto"/>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single" w:sz="8" w:space="0" w:color="auto"/>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single" w:sz="8" w:space="0" w:color="auto"/>
              <w:left w:val="nil"/>
              <w:bottom w:val="nil"/>
              <w:right w:val="nil"/>
            </w:tcBorders>
            <w:shd w:val="clear" w:color="auto" w:fill="auto"/>
            <w:noWrap/>
            <w:vAlign w:val="bottom"/>
          </w:tcPr>
          <w:p w:rsidR="00B946EF" w:rsidRPr="00A56688" w:rsidRDefault="00B946EF" w:rsidP="00501F39">
            <w:pPr>
              <w:rPr>
                <w:rFonts w:cs="Arial"/>
                <w:sz w:val="18"/>
                <w:szCs w:val="18"/>
              </w:rPr>
            </w:pPr>
          </w:p>
        </w:tc>
        <w:tc>
          <w:tcPr>
            <w:tcW w:w="627" w:type="dxa"/>
            <w:tcBorders>
              <w:top w:val="single" w:sz="8" w:space="0" w:color="auto"/>
              <w:left w:val="nil"/>
              <w:bottom w:val="nil"/>
              <w:right w:val="nil"/>
            </w:tcBorders>
            <w:shd w:val="clear" w:color="auto" w:fill="auto"/>
            <w:noWrap/>
            <w:vAlign w:val="bottom"/>
          </w:tcPr>
          <w:p w:rsidR="00B946EF" w:rsidRPr="00A56688" w:rsidRDefault="00B946EF" w:rsidP="00501F39">
            <w:pPr>
              <w:rPr>
                <w:rFonts w:cs="Arial"/>
                <w:sz w:val="18"/>
                <w:szCs w:val="18"/>
              </w:rPr>
            </w:pPr>
          </w:p>
        </w:tc>
        <w:tc>
          <w:tcPr>
            <w:tcW w:w="627" w:type="dxa"/>
            <w:tcBorders>
              <w:top w:val="single" w:sz="8" w:space="0" w:color="auto"/>
              <w:left w:val="nil"/>
              <w:bottom w:val="nil"/>
              <w:right w:val="nil"/>
            </w:tcBorders>
            <w:shd w:val="clear" w:color="auto" w:fill="auto"/>
            <w:noWrap/>
            <w:vAlign w:val="bottom"/>
          </w:tcPr>
          <w:p w:rsidR="00B946EF" w:rsidRPr="00A56688" w:rsidRDefault="00B946EF" w:rsidP="00501F39">
            <w:pPr>
              <w:rPr>
                <w:rFonts w:cs="Arial"/>
                <w:sz w:val="18"/>
                <w:szCs w:val="18"/>
              </w:rPr>
            </w:pPr>
          </w:p>
        </w:tc>
      </w:tr>
      <w:tr w:rsidR="00B946EF" w:rsidRPr="00A56688" w:rsidTr="00487287">
        <w:trPr>
          <w:trHeight w:val="255"/>
        </w:trPr>
        <w:tc>
          <w:tcPr>
            <w:tcW w:w="4637" w:type="dxa"/>
            <w:tcBorders>
              <w:top w:val="single" w:sz="8" w:space="0" w:color="auto"/>
              <w:left w:val="single" w:sz="8" w:space="0" w:color="auto"/>
              <w:bottom w:val="nil"/>
              <w:right w:val="nil"/>
            </w:tcBorders>
            <w:shd w:val="clear" w:color="auto" w:fill="C4CCE6"/>
            <w:vAlign w:val="bottom"/>
          </w:tcPr>
          <w:p w:rsidR="00B946EF" w:rsidRPr="00A56688" w:rsidRDefault="00B946EF" w:rsidP="00501F39">
            <w:pPr>
              <w:rPr>
                <w:rFonts w:cs="Arial"/>
                <w:b/>
                <w:bCs/>
                <w:sz w:val="18"/>
                <w:szCs w:val="18"/>
              </w:rPr>
            </w:pPr>
            <w:r w:rsidRPr="00A56688">
              <w:rPr>
                <w:rFonts w:cs="Arial"/>
                <w:b/>
                <w:bCs/>
                <w:sz w:val="18"/>
                <w:szCs w:val="18"/>
              </w:rPr>
              <w:t>Contribution Rate ('000s)</w:t>
            </w:r>
          </w:p>
        </w:tc>
        <w:tc>
          <w:tcPr>
            <w:tcW w:w="744" w:type="dxa"/>
            <w:tcBorders>
              <w:top w:val="single" w:sz="8" w:space="0" w:color="auto"/>
              <w:left w:val="nil"/>
              <w:bottom w:val="nil"/>
              <w:right w:val="single" w:sz="8" w:space="0" w:color="auto"/>
            </w:tcBorders>
            <w:shd w:val="clear" w:color="auto" w:fill="C4CCE6"/>
            <w:vAlign w:val="bottom"/>
          </w:tcPr>
          <w:p w:rsidR="00B946EF" w:rsidRPr="00A56688" w:rsidRDefault="00B946EF" w:rsidP="00501F39">
            <w:pPr>
              <w:jc w:val="right"/>
              <w:rPr>
                <w:rFonts w:cs="Arial"/>
                <w:sz w:val="18"/>
                <w:szCs w:val="18"/>
              </w:rPr>
            </w:pPr>
            <w:r w:rsidRPr="00A56688">
              <w:rPr>
                <w:rFonts w:cs="Arial"/>
                <w:sz w:val="18"/>
                <w:szCs w:val="18"/>
              </w:rPr>
              <w:t>2.516</w:t>
            </w:r>
          </w:p>
        </w:tc>
        <w:tc>
          <w:tcPr>
            <w:tcW w:w="1003"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1166" w:type="dxa"/>
            <w:tcBorders>
              <w:top w:val="nil"/>
              <w:left w:val="nil"/>
              <w:bottom w:val="nil"/>
            </w:tcBorders>
            <w:shd w:val="clear" w:color="auto" w:fill="auto"/>
            <w:vAlign w:val="bottom"/>
          </w:tcPr>
          <w:p w:rsidR="00B946EF" w:rsidRPr="00A56688" w:rsidRDefault="00B946EF" w:rsidP="00501F39">
            <w:pPr>
              <w:rPr>
                <w:rFonts w:cs="Arial"/>
                <w:sz w:val="18"/>
                <w:szCs w:val="18"/>
              </w:rPr>
            </w:pPr>
            <w:r w:rsidRPr="00A56688">
              <w:rPr>
                <w:rFonts w:cs="Arial"/>
                <w:sz w:val="18"/>
                <w:szCs w:val="18"/>
              </w:rPr>
              <w:t> </w:t>
            </w:r>
          </w:p>
        </w:tc>
        <w:tc>
          <w:tcPr>
            <w:tcW w:w="627" w:type="dxa"/>
            <w:tcBorders>
              <w:top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noWrap/>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noWrap/>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noWrap/>
            <w:vAlign w:val="bottom"/>
          </w:tcPr>
          <w:p w:rsidR="00B946EF" w:rsidRPr="00A56688" w:rsidRDefault="00B946EF" w:rsidP="00501F39">
            <w:pPr>
              <w:rPr>
                <w:rFonts w:cs="Arial"/>
                <w:sz w:val="18"/>
                <w:szCs w:val="18"/>
              </w:rPr>
            </w:pPr>
          </w:p>
        </w:tc>
      </w:tr>
      <w:tr w:rsidR="00B946EF" w:rsidRPr="00A56688" w:rsidTr="00487287">
        <w:trPr>
          <w:trHeight w:val="255"/>
        </w:trPr>
        <w:tc>
          <w:tcPr>
            <w:tcW w:w="4637" w:type="dxa"/>
            <w:tcBorders>
              <w:top w:val="nil"/>
              <w:left w:val="single" w:sz="8" w:space="0" w:color="auto"/>
              <w:bottom w:val="nil"/>
              <w:right w:val="nil"/>
            </w:tcBorders>
            <w:shd w:val="clear" w:color="auto" w:fill="C4CCE6"/>
            <w:vAlign w:val="bottom"/>
          </w:tcPr>
          <w:p w:rsidR="00B946EF" w:rsidRPr="00A56688" w:rsidRDefault="00B946EF" w:rsidP="00501F39">
            <w:pPr>
              <w:rPr>
                <w:rFonts w:cs="Arial"/>
                <w:b/>
                <w:bCs/>
                <w:sz w:val="18"/>
                <w:szCs w:val="18"/>
              </w:rPr>
            </w:pPr>
            <w:r w:rsidRPr="00A56688">
              <w:rPr>
                <w:rFonts w:cs="Arial"/>
                <w:b/>
                <w:bCs/>
                <w:sz w:val="18"/>
                <w:szCs w:val="18"/>
              </w:rPr>
              <w:t>Current/Approved DU (if applic)</w:t>
            </w:r>
          </w:p>
        </w:tc>
        <w:tc>
          <w:tcPr>
            <w:tcW w:w="744" w:type="dxa"/>
            <w:tcBorders>
              <w:top w:val="nil"/>
              <w:left w:val="nil"/>
              <w:bottom w:val="nil"/>
              <w:right w:val="single" w:sz="8" w:space="0" w:color="auto"/>
            </w:tcBorders>
            <w:shd w:val="clear" w:color="auto" w:fill="C4CCE6"/>
            <w:vAlign w:val="bottom"/>
          </w:tcPr>
          <w:p w:rsidR="00B946EF" w:rsidRPr="00A56688" w:rsidRDefault="00B946EF" w:rsidP="00501F39">
            <w:pPr>
              <w:jc w:val="right"/>
              <w:rPr>
                <w:rFonts w:cs="Arial"/>
                <w:sz w:val="18"/>
                <w:szCs w:val="18"/>
              </w:rPr>
            </w:pPr>
            <w:r w:rsidRPr="00A56688">
              <w:rPr>
                <w:rFonts w:cs="Arial"/>
                <w:sz w:val="18"/>
                <w:szCs w:val="18"/>
              </w:rPr>
              <w:t>1003</w:t>
            </w:r>
          </w:p>
        </w:tc>
        <w:tc>
          <w:tcPr>
            <w:tcW w:w="1003"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1166" w:type="dxa"/>
            <w:tcBorders>
              <w:top w:val="nil"/>
              <w:left w:val="nil"/>
              <w:bottom w:val="nil"/>
            </w:tcBorders>
            <w:shd w:val="clear" w:color="auto" w:fill="auto"/>
            <w:vAlign w:val="bottom"/>
          </w:tcPr>
          <w:p w:rsidR="00B946EF" w:rsidRPr="00A56688" w:rsidRDefault="00B946EF" w:rsidP="00501F39">
            <w:pPr>
              <w:rPr>
                <w:rFonts w:cs="Arial"/>
                <w:sz w:val="18"/>
                <w:szCs w:val="18"/>
              </w:rPr>
            </w:pPr>
            <w:r w:rsidRPr="00A56688">
              <w:rPr>
                <w:rFonts w:cs="Arial"/>
                <w:sz w:val="18"/>
                <w:szCs w:val="18"/>
              </w:rPr>
              <w:t> </w:t>
            </w:r>
          </w:p>
        </w:tc>
        <w:tc>
          <w:tcPr>
            <w:tcW w:w="627" w:type="dxa"/>
            <w:tcBorders>
              <w:top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noWrap/>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noWrap/>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noWrap/>
            <w:vAlign w:val="bottom"/>
          </w:tcPr>
          <w:p w:rsidR="00B946EF" w:rsidRPr="00A56688" w:rsidRDefault="00B946EF" w:rsidP="00501F39">
            <w:pPr>
              <w:rPr>
                <w:rFonts w:cs="Arial"/>
                <w:sz w:val="18"/>
                <w:szCs w:val="18"/>
              </w:rPr>
            </w:pPr>
          </w:p>
        </w:tc>
      </w:tr>
      <w:tr w:rsidR="00B946EF" w:rsidRPr="00A56688" w:rsidTr="00487287">
        <w:trPr>
          <w:trHeight w:val="255"/>
        </w:trPr>
        <w:tc>
          <w:tcPr>
            <w:tcW w:w="4637" w:type="dxa"/>
            <w:tcBorders>
              <w:top w:val="nil"/>
              <w:left w:val="single" w:sz="8" w:space="0" w:color="auto"/>
              <w:bottom w:val="nil"/>
              <w:right w:val="nil"/>
            </w:tcBorders>
            <w:shd w:val="clear" w:color="auto" w:fill="C4CCE6"/>
            <w:vAlign w:val="bottom"/>
          </w:tcPr>
          <w:p w:rsidR="00B946EF" w:rsidRPr="00A56688" w:rsidRDefault="00B946EF" w:rsidP="00501F39">
            <w:pPr>
              <w:rPr>
                <w:rFonts w:cs="Arial"/>
                <w:b/>
                <w:bCs/>
                <w:sz w:val="18"/>
                <w:szCs w:val="18"/>
              </w:rPr>
            </w:pPr>
            <w:r w:rsidRPr="00A56688">
              <w:rPr>
                <w:rFonts w:cs="Arial"/>
                <w:b/>
                <w:bCs/>
                <w:sz w:val="18"/>
                <w:szCs w:val="18"/>
              </w:rPr>
              <w:t>Remaining DU</w:t>
            </w:r>
          </w:p>
        </w:tc>
        <w:tc>
          <w:tcPr>
            <w:tcW w:w="744" w:type="dxa"/>
            <w:tcBorders>
              <w:top w:val="nil"/>
              <w:left w:val="nil"/>
              <w:bottom w:val="nil"/>
              <w:right w:val="single" w:sz="8" w:space="0" w:color="auto"/>
            </w:tcBorders>
            <w:shd w:val="clear" w:color="auto" w:fill="C4CCE6"/>
            <w:vAlign w:val="bottom"/>
          </w:tcPr>
          <w:p w:rsidR="00B946EF" w:rsidRPr="00A56688" w:rsidRDefault="00B946EF" w:rsidP="00501F39">
            <w:pPr>
              <w:jc w:val="right"/>
              <w:rPr>
                <w:rFonts w:cs="Arial"/>
                <w:sz w:val="18"/>
                <w:szCs w:val="18"/>
              </w:rPr>
            </w:pPr>
            <w:r w:rsidRPr="00A56688">
              <w:rPr>
                <w:rFonts w:cs="Arial"/>
                <w:sz w:val="18"/>
                <w:szCs w:val="18"/>
              </w:rPr>
              <w:t>101</w:t>
            </w:r>
          </w:p>
        </w:tc>
        <w:tc>
          <w:tcPr>
            <w:tcW w:w="1003"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1166" w:type="dxa"/>
            <w:tcBorders>
              <w:top w:val="nil"/>
              <w:left w:val="nil"/>
              <w:bottom w:val="nil"/>
            </w:tcBorders>
            <w:shd w:val="clear" w:color="auto" w:fill="auto"/>
            <w:vAlign w:val="bottom"/>
          </w:tcPr>
          <w:p w:rsidR="00B946EF" w:rsidRPr="00A56688" w:rsidRDefault="00B946EF" w:rsidP="00501F39">
            <w:pPr>
              <w:rPr>
                <w:rFonts w:cs="Arial"/>
                <w:sz w:val="18"/>
                <w:szCs w:val="18"/>
              </w:rPr>
            </w:pPr>
            <w:r w:rsidRPr="00A56688">
              <w:rPr>
                <w:rFonts w:cs="Arial"/>
                <w:sz w:val="18"/>
                <w:szCs w:val="18"/>
              </w:rPr>
              <w:t> </w:t>
            </w:r>
          </w:p>
        </w:tc>
        <w:tc>
          <w:tcPr>
            <w:tcW w:w="627" w:type="dxa"/>
            <w:tcBorders>
              <w:top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noWrap/>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noWrap/>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noWrap/>
            <w:vAlign w:val="bottom"/>
          </w:tcPr>
          <w:p w:rsidR="00B946EF" w:rsidRPr="00A56688" w:rsidRDefault="00B946EF" w:rsidP="00501F39">
            <w:pPr>
              <w:rPr>
                <w:rFonts w:cs="Arial"/>
                <w:sz w:val="18"/>
                <w:szCs w:val="18"/>
              </w:rPr>
            </w:pPr>
          </w:p>
        </w:tc>
      </w:tr>
      <w:tr w:rsidR="00B946EF" w:rsidRPr="00A56688" w:rsidTr="00487287">
        <w:trPr>
          <w:trHeight w:val="270"/>
        </w:trPr>
        <w:tc>
          <w:tcPr>
            <w:tcW w:w="4637" w:type="dxa"/>
            <w:tcBorders>
              <w:top w:val="nil"/>
              <w:left w:val="single" w:sz="8" w:space="0" w:color="auto"/>
              <w:bottom w:val="single" w:sz="8" w:space="0" w:color="auto"/>
              <w:right w:val="nil"/>
            </w:tcBorders>
            <w:shd w:val="clear" w:color="auto" w:fill="C4CCE6"/>
            <w:vAlign w:val="bottom"/>
          </w:tcPr>
          <w:p w:rsidR="00B946EF" w:rsidRPr="00A56688" w:rsidRDefault="00B946EF" w:rsidP="00501F39">
            <w:pPr>
              <w:rPr>
                <w:rFonts w:cs="Arial"/>
                <w:b/>
                <w:bCs/>
                <w:sz w:val="18"/>
                <w:szCs w:val="18"/>
              </w:rPr>
            </w:pPr>
            <w:r w:rsidRPr="00A56688">
              <w:rPr>
                <w:rFonts w:cs="Arial"/>
                <w:b/>
                <w:bCs/>
                <w:sz w:val="18"/>
                <w:szCs w:val="18"/>
              </w:rPr>
              <w:t>Total Scheme DU</w:t>
            </w:r>
          </w:p>
        </w:tc>
        <w:tc>
          <w:tcPr>
            <w:tcW w:w="744" w:type="dxa"/>
            <w:tcBorders>
              <w:top w:val="nil"/>
              <w:left w:val="nil"/>
              <w:bottom w:val="single" w:sz="8" w:space="0" w:color="auto"/>
              <w:right w:val="single" w:sz="8" w:space="0" w:color="auto"/>
            </w:tcBorders>
            <w:shd w:val="clear" w:color="auto" w:fill="C4CCE6"/>
            <w:vAlign w:val="bottom"/>
          </w:tcPr>
          <w:p w:rsidR="00B946EF" w:rsidRPr="00A56688" w:rsidRDefault="00B946EF" w:rsidP="00501F39">
            <w:pPr>
              <w:jc w:val="right"/>
              <w:rPr>
                <w:rFonts w:cs="Arial"/>
                <w:sz w:val="18"/>
                <w:szCs w:val="18"/>
              </w:rPr>
            </w:pPr>
            <w:r w:rsidRPr="00A56688">
              <w:rPr>
                <w:rFonts w:cs="Arial"/>
                <w:sz w:val="18"/>
                <w:szCs w:val="18"/>
              </w:rPr>
              <w:t>1104</w:t>
            </w:r>
          </w:p>
        </w:tc>
        <w:tc>
          <w:tcPr>
            <w:tcW w:w="1003"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1166" w:type="dxa"/>
            <w:tcBorders>
              <w:top w:val="nil"/>
              <w:left w:val="nil"/>
              <w:bottom w:val="nil"/>
            </w:tcBorders>
            <w:shd w:val="clear" w:color="auto" w:fill="auto"/>
            <w:vAlign w:val="bottom"/>
          </w:tcPr>
          <w:p w:rsidR="00B946EF" w:rsidRPr="00A56688" w:rsidRDefault="00B946EF" w:rsidP="00501F39">
            <w:pPr>
              <w:rPr>
                <w:rFonts w:cs="Arial"/>
                <w:sz w:val="18"/>
                <w:szCs w:val="18"/>
              </w:rPr>
            </w:pPr>
            <w:r w:rsidRPr="00A56688">
              <w:rPr>
                <w:rFonts w:cs="Arial"/>
                <w:sz w:val="18"/>
                <w:szCs w:val="18"/>
              </w:rPr>
              <w:t> </w:t>
            </w:r>
          </w:p>
        </w:tc>
        <w:tc>
          <w:tcPr>
            <w:tcW w:w="627" w:type="dxa"/>
            <w:tcBorders>
              <w:top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noWrap/>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noWrap/>
            <w:vAlign w:val="bottom"/>
          </w:tcPr>
          <w:p w:rsidR="00B946EF" w:rsidRPr="00A56688" w:rsidRDefault="00B946EF" w:rsidP="00501F39">
            <w:pPr>
              <w:rPr>
                <w:rFonts w:cs="Arial"/>
                <w:sz w:val="18"/>
                <w:szCs w:val="18"/>
              </w:rPr>
            </w:pPr>
          </w:p>
        </w:tc>
        <w:tc>
          <w:tcPr>
            <w:tcW w:w="627" w:type="dxa"/>
            <w:tcBorders>
              <w:top w:val="nil"/>
              <w:left w:val="nil"/>
              <w:bottom w:val="nil"/>
              <w:right w:val="nil"/>
            </w:tcBorders>
            <w:shd w:val="clear" w:color="auto" w:fill="auto"/>
            <w:noWrap/>
            <w:vAlign w:val="bottom"/>
          </w:tcPr>
          <w:p w:rsidR="00B946EF" w:rsidRPr="00A56688" w:rsidRDefault="00B946EF" w:rsidP="00501F39">
            <w:pPr>
              <w:rPr>
                <w:rFonts w:cs="Arial"/>
                <w:sz w:val="18"/>
                <w:szCs w:val="18"/>
              </w:rPr>
            </w:pPr>
          </w:p>
        </w:tc>
      </w:tr>
    </w:tbl>
    <w:p w:rsidR="00501F39" w:rsidRPr="00372F74" w:rsidRDefault="00501F39" w:rsidP="00372F74"/>
    <w:p w:rsidR="00372F74" w:rsidRDefault="00501F39" w:rsidP="008D5992">
      <w:pPr>
        <w:pStyle w:val="Tabletitle"/>
      </w:pPr>
      <w:r>
        <w:br w:type="page"/>
      </w:r>
      <w:bookmarkStart w:id="143" w:name="_Toc378064879"/>
      <w:r w:rsidR="00372F74" w:rsidRPr="00A56688">
        <w:t>Table C1B</w:t>
      </w:r>
      <w:r w:rsidR="00372F74">
        <w:tab/>
      </w:r>
      <w:r w:rsidR="00372F74" w:rsidRPr="00A56688">
        <w:t xml:space="preserve">Schedule of Works: </w:t>
      </w:r>
      <w:smartTag w:uri="urn:schemas-microsoft-com:office:smarttags" w:element="place">
        <w:smartTag w:uri="urn:schemas-microsoft-com:office:smarttags" w:element="PlaceName">
          <w:r w:rsidR="00372F74" w:rsidRPr="00A56688">
            <w:t>Community</w:t>
          </w:r>
        </w:smartTag>
        <w:r w:rsidR="00372F74" w:rsidRPr="00A56688">
          <w:t xml:space="preserve"> </w:t>
        </w:r>
        <w:smartTag w:uri="urn:schemas-microsoft-com:office:smarttags" w:element="PlaceName">
          <w:r w:rsidR="00372F74" w:rsidRPr="00A56688">
            <w:t>Facilities</w:t>
          </w:r>
        </w:smartTag>
        <w:r w:rsidR="00372F74" w:rsidRPr="00A56688">
          <w:t xml:space="preserve"> </w:t>
        </w:r>
        <w:smartTag w:uri="urn:schemas-microsoft-com:office:smarttags" w:element="PlaceType">
          <w:r w:rsidR="00372F74" w:rsidRPr="00A56688">
            <w:t>Land</w:t>
          </w:r>
        </w:smartTag>
      </w:smartTag>
      <w:r w:rsidR="00372F74" w:rsidRPr="00A56688">
        <w:t xml:space="preserve"> - Mardi</w:t>
      </w:r>
      <w:bookmarkEnd w:id="143"/>
      <w:r w:rsidR="00372F74" w:rsidRPr="00A56688">
        <w:t xml:space="preserve"> </w:t>
      </w:r>
    </w:p>
    <w:p w:rsidR="00372F74" w:rsidRPr="00372F74" w:rsidRDefault="00372F74" w:rsidP="00372F74">
      <w:pPr>
        <w:rPr>
          <w:lang w:eastAsia="en-US"/>
        </w:rPr>
      </w:pPr>
    </w:p>
    <w:tbl>
      <w:tblPr>
        <w:tblW w:w="14161" w:type="dxa"/>
        <w:tblInd w:w="108" w:type="dxa"/>
        <w:tblLook w:val="0020" w:firstRow="1" w:lastRow="0" w:firstColumn="0" w:lastColumn="0" w:noHBand="0" w:noVBand="0"/>
        <w:tblCaption w:val="Table C1B Schedule of Works: Community Facilities Land - Mardi "/>
      </w:tblPr>
      <w:tblGrid>
        <w:gridCol w:w="3900"/>
        <w:gridCol w:w="945"/>
        <w:gridCol w:w="1013"/>
        <w:gridCol w:w="1140"/>
        <w:gridCol w:w="651"/>
        <w:gridCol w:w="651"/>
        <w:gridCol w:w="651"/>
        <w:gridCol w:w="651"/>
        <w:gridCol w:w="651"/>
        <w:gridCol w:w="652"/>
        <w:gridCol w:w="651"/>
        <w:gridCol w:w="651"/>
        <w:gridCol w:w="651"/>
        <w:gridCol w:w="651"/>
        <w:gridCol w:w="652"/>
      </w:tblGrid>
      <w:tr w:rsidR="00B946EF" w:rsidRPr="00A56688" w:rsidTr="00487287">
        <w:trPr>
          <w:trHeight w:val="255"/>
        </w:trPr>
        <w:tc>
          <w:tcPr>
            <w:tcW w:w="3900" w:type="dxa"/>
            <w:tcBorders>
              <w:top w:val="single" w:sz="8" w:space="0" w:color="auto"/>
              <w:left w:val="single" w:sz="8" w:space="0" w:color="auto"/>
              <w:bottom w:val="nil"/>
              <w:right w:val="single" w:sz="8" w:space="0" w:color="auto"/>
            </w:tcBorders>
            <w:shd w:val="clear" w:color="auto" w:fill="C4CCE6"/>
            <w:vAlign w:val="bottom"/>
          </w:tcPr>
          <w:p w:rsidR="00B946EF" w:rsidRPr="00A56688" w:rsidRDefault="00B946EF" w:rsidP="00501F39">
            <w:pPr>
              <w:rPr>
                <w:rFonts w:cs="Arial"/>
                <w:sz w:val="18"/>
                <w:szCs w:val="18"/>
              </w:rPr>
            </w:pPr>
            <w:r w:rsidRPr="00A56688">
              <w:rPr>
                <w:rFonts w:cs="Arial"/>
                <w:sz w:val="18"/>
                <w:szCs w:val="18"/>
              </w:rPr>
              <w:t> </w:t>
            </w:r>
          </w:p>
        </w:tc>
        <w:tc>
          <w:tcPr>
            <w:tcW w:w="945" w:type="dxa"/>
            <w:tcBorders>
              <w:top w:val="single" w:sz="8" w:space="0" w:color="auto"/>
              <w:left w:val="single" w:sz="8" w:space="0" w:color="auto"/>
              <w:bottom w:val="nil"/>
              <w:right w:val="single" w:sz="8" w:space="0" w:color="auto"/>
            </w:tcBorders>
            <w:shd w:val="clear" w:color="auto" w:fill="C4CCE6"/>
            <w:vAlign w:val="bottom"/>
          </w:tcPr>
          <w:p w:rsidR="00B946EF" w:rsidRPr="00A56688" w:rsidRDefault="00B946EF" w:rsidP="00501F39">
            <w:pPr>
              <w:rPr>
                <w:rFonts w:cs="Arial"/>
                <w:sz w:val="18"/>
                <w:szCs w:val="18"/>
              </w:rPr>
            </w:pPr>
            <w:r w:rsidRPr="00A56688">
              <w:rPr>
                <w:rFonts w:cs="Arial"/>
                <w:sz w:val="18"/>
                <w:szCs w:val="18"/>
              </w:rPr>
              <w:t> </w:t>
            </w:r>
          </w:p>
        </w:tc>
        <w:tc>
          <w:tcPr>
            <w:tcW w:w="1013" w:type="dxa"/>
            <w:tcBorders>
              <w:top w:val="single" w:sz="8" w:space="0" w:color="auto"/>
              <w:left w:val="single" w:sz="8" w:space="0" w:color="auto"/>
              <w:bottom w:val="nil"/>
              <w:right w:val="single" w:sz="8" w:space="0" w:color="auto"/>
            </w:tcBorders>
            <w:shd w:val="clear" w:color="auto" w:fill="C4CCE6"/>
            <w:vAlign w:val="bottom"/>
          </w:tcPr>
          <w:p w:rsidR="00B946EF" w:rsidRPr="00A56688" w:rsidRDefault="00B946EF" w:rsidP="00501F39">
            <w:pPr>
              <w:jc w:val="center"/>
              <w:rPr>
                <w:rFonts w:cs="Arial"/>
                <w:b/>
                <w:bCs/>
                <w:sz w:val="18"/>
                <w:szCs w:val="18"/>
              </w:rPr>
            </w:pPr>
          </w:p>
        </w:tc>
        <w:tc>
          <w:tcPr>
            <w:tcW w:w="1140" w:type="dxa"/>
            <w:tcBorders>
              <w:top w:val="single" w:sz="8" w:space="0" w:color="auto"/>
              <w:left w:val="single" w:sz="8" w:space="0" w:color="auto"/>
              <w:bottom w:val="nil"/>
              <w:right w:val="single" w:sz="8" w:space="0" w:color="auto"/>
            </w:tcBorders>
            <w:shd w:val="clear" w:color="auto" w:fill="C4CCE6"/>
            <w:vAlign w:val="bottom"/>
          </w:tcPr>
          <w:p w:rsidR="00B946EF" w:rsidRPr="00A56688" w:rsidRDefault="00B946EF" w:rsidP="00501F39">
            <w:pPr>
              <w:rPr>
                <w:rFonts w:cs="Arial"/>
                <w:sz w:val="18"/>
                <w:szCs w:val="18"/>
              </w:rPr>
            </w:pPr>
            <w:r w:rsidRPr="00A56688">
              <w:rPr>
                <w:rFonts w:cs="Arial"/>
                <w:sz w:val="18"/>
                <w:szCs w:val="18"/>
              </w:rPr>
              <w:t> </w:t>
            </w:r>
          </w:p>
        </w:tc>
        <w:tc>
          <w:tcPr>
            <w:tcW w:w="7163" w:type="dxa"/>
            <w:gridSpan w:val="11"/>
            <w:tcBorders>
              <w:top w:val="single" w:sz="8" w:space="0" w:color="auto"/>
              <w:left w:val="single" w:sz="8" w:space="0" w:color="auto"/>
              <w:bottom w:val="nil"/>
              <w:right w:val="single" w:sz="8" w:space="0" w:color="auto"/>
            </w:tcBorders>
            <w:shd w:val="clear" w:color="auto" w:fill="C4CCE6"/>
            <w:vAlign w:val="bottom"/>
          </w:tcPr>
          <w:p w:rsidR="00B946EF" w:rsidRPr="0009179F" w:rsidRDefault="00B946EF" w:rsidP="00B66943">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B946EF" w:rsidRPr="00A56688" w:rsidTr="00487287">
        <w:trPr>
          <w:trHeight w:val="255"/>
        </w:trPr>
        <w:tc>
          <w:tcPr>
            <w:tcW w:w="3900" w:type="dxa"/>
            <w:tcBorders>
              <w:top w:val="nil"/>
              <w:left w:val="single" w:sz="8" w:space="0" w:color="auto"/>
              <w:bottom w:val="nil"/>
              <w:right w:val="single" w:sz="8" w:space="0" w:color="auto"/>
            </w:tcBorders>
            <w:shd w:val="clear" w:color="auto" w:fill="C4CCE6"/>
            <w:vAlign w:val="bottom"/>
          </w:tcPr>
          <w:p w:rsidR="00B946EF" w:rsidRPr="00A56688" w:rsidRDefault="00B946EF" w:rsidP="00501F39">
            <w:pPr>
              <w:rPr>
                <w:rFonts w:cs="Arial"/>
                <w:sz w:val="18"/>
                <w:szCs w:val="18"/>
              </w:rPr>
            </w:pPr>
            <w:r w:rsidRPr="00A56688">
              <w:rPr>
                <w:rFonts w:cs="Arial"/>
                <w:sz w:val="18"/>
                <w:szCs w:val="18"/>
              </w:rPr>
              <w:t> </w:t>
            </w:r>
          </w:p>
        </w:tc>
        <w:tc>
          <w:tcPr>
            <w:tcW w:w="945" w:type="dxa"/>
            <w:tcBorders>
              <w:top w:val="nil"/>
              <w:left w:val="single" w:sz="8" w:space="0" w:color="auto"/>
              <w:bottom w:val="nil"/>
              <w:right w:val="single" w:sz="8" w:space="0" w:color="auto"/>
            </w:tcBorders>
            <w:shd w:val="clear" w:color="auto" w:fill="C4CCE6"/>
            <w:vAlign w:val="bottom"/>
          </w:tcPr>
          <w:p w:rsidR="00B946EF" w:rsidRPr="0009179F" w:rsidRDefault="00B946EF" w:rsidP="00B66943">
            <w:pPr>
              <w:jc w:val="center"/>
              <w:rPr>
                <w:rFonts w:cs="Arial"/>
                <w:b/>
                <w:bCs/>
                <w:sz w:val="18"/>
                <w:szCs w:val="18"/>
              </w:rPr>
            </w:pPr>
            <w:r>
              <w:rPr>
                <w:rFonts w:cs="Arial"/>
                <w:b/>
                <w:bCs/>
                <w:sz w:val="18"/>
                <w:szCs w:val="18"/>
              </w:rPr>
              <w:t>Area</w:t>
            </w:r>
          </w:p>
        </w:tc>
        <w:tc>
          <w:tcPr>
            <w:tcW w:w="1013" w:type="dxa"/>
            <w:tcBorders>
              <w:top w:val="nil"/>
              <w:left w:val="single" w:sz="8" w:space="0" w:color="auto"/>
              <w:bottom w:val="nil"/>
              <w:right w:val="single" w:sz="8" w:space="0" w:color="auto"/>
            </w:tcBorders>
            <w:shd w:val="clear" w:color="auto" w:fill="C4CCE6"/>
            <w:vAlign w:val="bottom"/>
          </w:tcPr>
          <w:p w:rsidR="00B946EF" w:rsidRPr="0009179F" w:rsidRDefault="00B946EF" w:rsidP="00B66943">
            <w:pPr>
              <w:jc w:val="center"/>
              <w:rPr>
                <w:rFonts w:cs="Arial"/>
                <w:b/>
                <w:bCs/>
                <w:sz w:val="18"/>
                <w:szCs w:val="18"/>
              </w:rPr>
            </w:pPr>
            <w:r>
              <w:rPr>
                <w:rFonts w:cs="Arial"/>
                <w:b/>
                <w:bCs/>
                <w:sz w:val="18"/>
                <w:szCs w:val="18"/>
              </w:rPr>
              <w:t>Rate</w:t>
            </w:r>
          </w:p>
        </w:tc>
        <w:tc>
          <w:tcPr>
            <w:tcW w:w="1140" w:type="dxa"/>
            <w:tcBorders>
              <w:top w:val="nil"/>
              <w:left w:val="single" w:sz="8" w:space="0" w:color="auto"/>
              <w:bottom w:val="nil"/>
              <w:right w:val="single" w:sz="8" w:space="0" w:color="auto"/>
            </w:tcBorders>
            <w:shd w:val="clear" w:color="auto" w:fill="C4CCE6"/>
            <w:vAlign w:val="bottom"/>
          </w:tcPr>
          <w:p w:rsidR="00B946EF" w:rsidRPr="00A56688" w:rsidRDefault="00B946EF" w:rsidP="00501F39">
            <w:pPr>
              <w:jc w:val="center"/>
              <w:rPr>
                <w:rFonts w:cs="Arial"/>
                <w:b/>
                <w:bCs/>
                <w:sz w:val="18"/>
                <w:szCs w:val="18"/>
              </w:rPr>
            </w:pPr>
            <w:r w:rsidRPr="00A56688">
              <w:rPr>
                <w:rFonts w:cs="Arial"/>
                <w:b/>
                <w:bCs/>
                <w:sz w:val="18"/>
                <w:szCs w:val="18"/>
              </w:rPr>
              <w:t>Est Cost</w:t>
            </w:r>
          </w:p>
        </w:tc>
        <w:tc>
          <w:tcPr>
            <w:tcW w:w="7163" w:type="dxa"/>
            <w:gridSpan w:val="11"/>
            <w:tcBorders>
              <w:top w:val="nil"/>
              <w:left w:val="single" w:sz="8" w:space="0" w:color="auto"/>
              <w:bottom w:val="single" w:sz="8" w:space="0" w:color="auto"/>
              <w:right w:val="single" w:sz="8" w:space="0" w:color="auto"/>
            </w:tcBorders>
            <w:shd w:val="clear" w:color="auto" w:fill="C4CCE6"/>
            <w:vAlign w:val="bottom"/>
          </w:tcPr>
          <w:p w:rsidR="00B946EF" w:rsidRPr="0009179F" w:rsidRDefault="00B946EF" w:rsidP="00B66943">
            <w:pPr>
              <w:jc w:val="center"/>
              <w:rPr>
                <w:rFonts w:cs="Arial"/>
                <w:b/>
                <w:bCs/>
                <w:sz w:val="18"/>
                <w:szCs w:val="18"/>
              </w:rPr>
            </w:pPr>
            <w:r>
              <w:rPr>
                <w:rFonts w:cs="Arial"/>
                <w:b/>
                <w:bCs/>
                <w:sz w:val="18"/>
                <w:szCs w:val="18"/>
              </w:rPr>
              <w:t>(</w:t>
            </w:r>
            <w:r w:rsidRPr="0009179F">
              <w:rPr>
                <w:rFonts w:cs="Arial"/>
                <w:b/>
                <w:bCs/>
                <w:sz w:val="18"/>
                <w:szCs w:val="18"/>
              </w:rPr>
              <w:t>$ x 1000)</w:t>
            </w:r>
          </w:p>
        </w:tc>
      </w:tr>
      <w:tr w:rsidR="00B946EF" w:rsidRPr="00A56688" w:rsidTr="00487287">
        <w:trPr>
          <w:trHeight w:val="270"/>
        </w:trPr>
        <w:tc>
          <w:tcPr>
            <w:tcW w:w="3900" w:type="dxa"/>
            <w:tcBorders>
              <w:top w:val="nil"/>
              <w:left w:val="single" w:sz="8" w:space="0" w:color="auto"/>
              <w:bottom w:val="single" w:sz="8" w:space="0" w:color="auto"/>
              <w:right w:val="single" w:sz="8" w:space="0" w:color="auto"/>
            </w:tcBorders>
            <w:shd w:val="clear" w:color="auto" w:fill="C4CCE6"/>
            <w:vAlign w:val="bottom"/>
          </w:tcPr>
          <w:p w:rsidR="00B946EF" w:rsidRPr="00A56688" w:rsidRDefault="00B946EF" w:rsidP="00B946EF">
            <w:pPr>
              <w:jc w:val="left"/>
              <w:rPr>
                <w:rFonts w:cs="Arial"/>
                <w:b/>
                <w:bCs/>
                <w:sz w:val="18"/>
                <w:szCs w:val="18"/>
              </w:rPr>
            </w:pPr>
            <w:r w:rsidRPr="00A56688">
              <w:rPr>
                <w:rFonts w:cs="Arial"/>
                <w:b/>
                <w:bCs/>
                <w:sz w:val="18"/>
                <w:szCs w:val="18"/>
              </w:rPr>
              <w:t xml:space="preserve">Item </w:t>
            </w:r>
          </w:p>
        </w:tc>
        <w:tc>
          <w:tcPr>
            <w:tcW w:w="945" w:type="dxa"/>
            <w:tcBorders>
              <w:top w:val="nil"/>
              <w:left w:val="single" w:sz="8" w:space="0" w:color="auto"/>
              <w:bottom w:val="single" w:sz="8" w:space="0" w:color="auto"/>
              <w:right w:val="single" w:sz="8" w:space="0" w:color="auto"/>
            </w:tcBorders>
            <w:shd w:val="clear" w:color="auto" w:fill="C4CCE6"/>
            <w:vAlign w:val="bottom"/>
          </w:tcPr>
          <w:p w:rsidR="00B946EF" w:rsidRPr="0009179F" w:rsidRDefault="00B946EF" w:rsidP="00B66943">
            <w:pPr>
              <w:jc w:val="center"/>
              <w:rPr>
                <w:rFonts w:cs="Arial"/>
                <w:b/>
                <w:bCs/>
                <w:sz w:val="18"/>
                <w:szCs w:val="18"/>
              </w:rPr>
            </w:pPr>
            <w:r>
              <w:rPr>
                <w:rFonts w:cs="Arial"/>
                <w:b/>
                <w:bCs/>
                <w:sz w:val="18"/>
                <w:szCs w:val="18"/>
              </w:rPr>
              <w:t>(m²)</w:t>
            </w:r>
          </w:p>
        </w:tc>
        <w:tc>
          <w:tcPr>
            <w:tcW w:w="1013" w:type="dxa"/>
            <w:tcBorders>
              <w:top w:val="nil"/>
              <w:left w:val="single" w:sz="8" w:space="0" w:color="auto"/>
              <w:bottom w:val="single" w:sz="8" w:space="0" w:color="auto"/>
              <w:right w:val="single" w:sz="8" w:space="0" w:color="auto"/>
            </w:tcBorders>
            <w:shd w:val="clear" w:color="auto" w:fill="C4CCE6"/>
            <w:vAlign w:val="bottom"/>
          </w:tcPr>
          <w:p w:rsidR="00B946EF" w:rsidRPr="0009179F" w:rsidRDefault="00B946EF" w:rsidP="00B66943">
            <w:pPr>
              <w:jc w:val="center"/>
              <w:rPr>
                <w:rFonts w:cs="Arial"/>
                <w:b/>
                <w:bCs/>
                <w:sz w:val="18"/>
                <w:szCs w:val="18"/>
              </w:rPr>
            </w:pPr>
            <w:r>
              <w:rPr>
                <w:rFonts w:cs="Arial"/>
                <w:b/>
                <w:bCs/>
                <w:sz w:val="18"/>
                <w:szCs w:val="18"/>
              </w:rPr>
              <w:t>(x 1000)</w:t>
            </w:r>
          </w:p>
        </w:tc>
        <w:tc>
          <w:tcPr>
            <w:tcW w:w="1140" w:type="dxa"/>
            <w:tcBorders>
              <w:top w:val="nil"/>
              <w:left w:val="single" w:sz="8" w:space="0" w:color="auto"/>
              <w:bottom w:val="single" w:sz="8" w:space="0" w:color="auto"/>
              <w:right w:val="single" w:sz="4" w:space="0" w:color="auto"/>
            </w:tcBorders>
            <w:shd w:val="clear" w:color="auto" w:fill="C4CCE6"/>
            <w:vAlign w:val="bottom"/>
          </w:tcPr>
          <w:p w:rsidR="00B946EF" w:rsidRPr="00A56688" w:rsidRDefault="00B946EF" w:rsidP="00501F39">
            <w:pPr>
              <w:jc w:val="center"/>
              <w:rPr>
                <w:rFonts w:cs="Arial"/>
                <w:b/>
                <w:bCs/>
                <w:sz w:val="18"/>
                <w:szCs w:val="18"/>
              </w:rPr>
            </w:pPr>
            <w:r>
              <w:rPr>
                <w:rFonts w:cs="Arial"/>
                <w:b/>
                <w:bCs/>
                <w:sz w:val="18"/>
                <w:szCs w:val="18"/>
              </w:rPr>
              <w:t>(</w:t>
            </w:r>
            <w:r w:rsidRPr="00A56688">
              <w:rPr>
                <w:rFonts w:cs="Arial"/>
                <w:b/>
                <w:bCs/>
                <w:sz w:val="18"/>
                <w:szCs w:val="18"/>
              </w:rPr>
              <w:t>$ x 1000</w:t>
            </w:r>
            <w:r>
              <w:rPr>
                <w:rFonts w:cs="Arial"/>
                <w:b/>
                <w:bCs/>
                <w:sz w:val="18"/>
                <w:szCs w:val="18"/>
              </w:rPr>
              <w:t>)</w:t>
            </w:r>
          </w:p>
        </w:tc>
        <w:tc>
          <w:tcPr>
            <w:tcW w:w="651" w:type="dxa"/>
            <w:tcBorders>
              <w:top w:val="single" w:sz="8" w:space="0" w:color="auto"/>
              <w:left w:val="nil"/>
              <w:bottom w:val="single" w:sz="8" w:space="0" w:color="auto"/>
              <w:right w:val="single" w:sz="8" w:space="0" w:color="auto"/>
            </w:tcBorders>
            <w:shd w:val="clear" w:color="auto" w:fill="C4CCE6"/>
            <w:vAlign w:val="bottom"/>
          </w:tcPr>
          <w:p w:rsidR="00B946EF" w:rsidRPr="00A56688" w:rsidRDefault="00B946EF" w:rsidP="00501F39">
            <w:pPr>
              <w:jc w:val="center"/>
              <w:rPr>
                <w:rFonts w:cs="Arial"/>
                <w:b/>
                <w:bCs/>
                <w:sz w:val="18"/>
                <w:szCs w:val="18"/>
              </w:rPr>
            </w:pPr>
            <w:r w:rsidRPr="00A56688">
              <w:rPr>
                <w:rFonts w:cs="Arial"/>
                <w:b/>
                <w:bCs/>
                <w:sz w:val="18"/>
                <w:szCs w:val="18"/>
              </w:rPr>
              <w:t>0</w:t>
            </w:r>
          </w:p>
        </w:tc>
        <w:tc>
          <w:tcPr>
            <w:tcW w:w="651" w:type="dxa"/>
            <w:tcBorders>
              <w:top w:val="single" w:sz="8" w:space="0" w:color="auto"/>
              <w:left w:val="single" w:sz="8" w:space="0" w:color="auto"/>
              <w:bottom w:val="single" w:sz="8" w:space="0" w:color="auto"/>
              <w:right w:val="single" w:sz="8" w:space="0" w:color="auto"/>
            </w:tcBorders>
            <w:shd w:val="clear" w:color="auto" w:fill="C4CCE6"/>
            <w:vAlign w:val="bottom"/>
          </w:tcPr>
          <w:p w:rsidR="00B946EF" w:rsidRPr="00A56688" w:rsidRDefault="00B946EF" w:rsidP="00501F39">
            <w:pPr>
              <w:jc w:val="right"/>
              <w:rPr>
                <w:rFonts w:cs="Arial"/>
                <w:b/>
                <w:bCs/>
                <w:sz w:val="18"/>
                <w:szCs w:val="18"/>
              </w:rPr>
            </w:pPr>
            <w:r w:rsidRPr="00A56688">
              <w:rPr>
                <w:rFonts w:cs="Arial"/>
                <w:b/>
                <w:bCs/>
                <w:sz w:val="18"/>
                <w:szCs w:val="18"/>
              </w:rPr>
              <w:t>0</w:t>
            </w:r>
          </w:p>
        </w:tc>
        <w:tc>
          <w:tcPr>
            <w:tcW w:w="651" w:type="dxa"/>
            <w:tcBorders>
              <w:top w:val="single" w:sz="8" w:space="0" w:color="auto"/>
              <w:left w:val="single" w:sz="8" w:space="0" w:color="auto"/>
              <w:bottom w:val="single" w:sz="8" w:space="0" w:color="auto"/>
              <w:right w:val="single" w:sz="8" w:space="0" w:color="auto"/>
            </w:tcBorders>
            <w:shd w:val="clear" w:color="auto" w:fill="C4CCE6"/>
            <w:vAlign w:val="bottom"/>
          </w:tcPr>
          <w:p w:rsidR="00B946EF" w:rsidRPr="00A56688" w:rsidRDefault="00B946EF" w:rsidP="00501F39">
            <w:pPr>
              <w:jc w:val="right"/>
              <w:rPr>
                <w:rFonts w:cs="Arial"/>
                <w:b/>
                <w:bCs/>
                <w:sz w:val="18"/>
                <w:szCs w:val="18"/>
              </w:rPr>
            </w:pPr>
            <w:r w:rsidRPr="00A56688">
              <w:rPr>
                <w:rFonts w:cs="Arial"/>
                <w:b/>
                <w:bCs/>
                <w:sz w:val="18"/>
                <w:szCs w:val="18"/>
              </w:rPr>
              <w:t>1</w:t>
            </w:r>
          </w:p>
        </w:tc>
        <w:tc>
          <w:tcPr>
            <w:tcW w:w="651" w:type="dxa"/>
            <w:tcBorders>
              <w:top w:val="single" w:sz="8" w:space="0" w:color="auto"/>
              <w:left w:val="single" w:sz="8" w:space="0" w:color="auto"/>
              <w:bottom w:val="single" w:sz="8" w:space="0" w:color="auto"/>
              <w:right w:val="single" w:sz="8" w:space="0" w:color="auto"/>
            </w:tcBorders>
            <w:shd w:val="clear" w:color="auto" w:fill="C4CCE6"/>
            <w:vAlign w:val="bottom"/>
          </w:tcPr>
          <w:p w:rsidR="00B946EF" w:rsidRPr="00A56688" w:rsidRDefault="00B946EF" w:rsidP="00501F39">
            <w:pPr>
              <w:jc w:val="right"/>
              <w:rPr>
                <w:rFonts w:cs="Arial"/>
                <w:b/>
                <w:bCs/>
                <w:sz w:val="18"/>
                <w:szCs w:val="18"/>
              </w:rPr>
            </w:pPr>
            <w:r w:rsidRPr="00A56688">
              <w:rPr>
                <w:rFonts w:cs="Arial"/>
                <w:b/>
                <w:bCs/>
                <w:sz w:val="18"/>
                <w:szCs w:val="18"/>
              </w:rPr>
              <w:t>1</w:t>
            </w:r>
          </w:p>
        </w:tc>
        <w:tc>
          <w:tcPr>
            <w:tcW w:w="651" w:type="dxa"/>
            <w:tcBorders>
              <w:top w:val="single" w:sz="8" w:space="0" w:color="auto"/>
              <w:left w:val="single" w:sz="8" w:space="0" w:color="auto"/>
              <w:bottom w:val="single" w:sz="8" w:space="0" w:color="auto"/>
              <w:right w:val="single" w:sz="8" w:space="0" w:color="auto"/>
            </w:tcBorders>
            <w:shd w:val="clear" w:color="auto" w:fill="C4CCE6"/>
            <w:vAlign w:val="bottom"/>
          </w:tcPr>
          <w:p w:rsidR="00B946EF" w:rsidRPr="00A56688" w:rsidRDefault="00B946EF" w:rsidP="00501F39">
            <w:pPr>
              <w:jc w:val="right"/>
              <w:rPr>
                <w:rFonts w:cs="Arial"/>
                <w:b/>
                <w:bCs/>
                <w:sz w:val="18"/>
                <w:szCs w:val="18"/>
              </w:rPr>
            </w:pPr>
            <w:r w:rsidRPr="00A56688">
              <w:rPr>
                <w:rFonts w:cs="Arial"/>
                <w:b/>
                <w:bCs/>
                <w:sz w:val="18"/>
                <w:szCs w:val="18"/>
              </w:rPr>
              <w:t>1</w:t>
            </w:r>
          </w:p>
        </w:tc>
        <w:tc>
          <w:tcPr>
            <w:tcW w:w="652" w:type="dxa"/>
            <w:tcBorders>
              <w:top w:val="single" w:sz="8" w:space="0" w:color="auto"/>
              <w:left w:val="single" w:sz="8" w:space="0" w:color="auto"/>
              <w:bottom w:val="single" w:sz="8" w:space="0" w:color="auto"/>
              <w:right w:val="single" w:sz="8" w:space="0" w:color="auto"/>
            </w:tcBorders>
            <w:shd w:val="clear" w:color="auto" w:fill="C4CCE6"/>
            <w:vAlign w:val="bottom"/>
          </w:tcPr>
          <w:p w:rsidR="00B946EF" w:rsidRPr="00A56688" w:rsidRDefault="00B946EF" w:rsidP="00501F39">
            <w:pPr>
              <w:jc w:val="right"/>
              <w:rPr>
                <w:rFonts w:cs="Arial"/>
                <w:b/>
                <w:bCs/>
                <w:sz w:val="18"/>
                <w:szCs w:val="18"/>
              </w:rPr>
            </w:pPr>
            <w:r w:rsidRPr="00A56688">
              <w:rPr>
                <w:rFonts w:cs="Arial"/>
                <w:b/>
                <w:bCs/>
                <w:sz w:val="18"/>
                <w:szCs w:val="18"/>
              </w:rPr>
              <w:t>2</w:t>
            </w:r>
          </w:p>
        </w:tc>
        <w:tc>
          <w:tcPr>
            <w:tcW w:w="651" w:type="dxa"/>
            <w:tcBorders>
              <w:top w:val="single" w:sz="8" w:space="0" w:color="auto"/>
              <w:left w:val="single" w:sz="8" w:space="0" w:color="auto"/>
              <w:bottom w:val="single" w:sz="8" w:space="0" w:color="auto"/>
              <w:right w:val="single" w:sz="8" w:space="0" w:color="auto"/>
            </w:tcBorders>
            <w:shd w:val="clear" w:color="auto" w:fill="C4CCE6"/>
            <w:vAlign w:val="bottom"/>
          </w:tcPr>
          <w:p w:rsidR="00B946EF" w:rsidRPr="00A56688" w:rsidRDefault="00B946EF" w:rsidP="00501F39">
            <w:pPr>
              <w:jc w:val="right"/>
              <w:rPr>
                <w:rFonts w:cs="Arial"/>
                <w:b/>
                <w:bCs/>
                <w:sz w:val="18"/>
                <w:szCs w:val="18"/>
              </w:rPr>
            </w:pPr>
            <w:r w:rsidRPr="00A56688">
              <w:rPr>
                <w:rFonts w:cs="Arial"/>
                <w:b/>
                <w:bCs/>
                <w:sz w:val="18"/>
                <w:szCs w:val="18"/>
              </w:rPr>
              <w:t>2</w:t>
            </w:r>
          </w:p>
        </w:tc>
        <w:tc>
          <w:tcPr>
            <w:tcW w:w="651" w:type="dxa"/>
            <w:tcBorders>
              <w:top w:val="single" w:sz="8" w:space="0" w:color="auto"/>
              <w:left w:val="single" w:sz="8" w:space="0" w:color="auto"/>
              <w:bottom w:val="single" w:sz="8" w:space="0" w:color="auto"/>
              <w:right w:val="single" w:sz="8" w:space="0" w:color="auto"/>
            </w:tcBorders>
            <w:shd w:val="clear" w:color="auto" w:fill="C4CCE6"/>
            <w:vAlign w:val="bottom"/>
          </w:tcPr>
          <w:p w:rsidR="00B946EF" w:rsidRPr="00A56688" w:rsidRDefault="00B946EF" w:rsidP="00501F39">
            <w:pPr>
              <w:jc w:val="right"/>
              <w:rPr>
                <w:rFonts w:cs="Arial"/>
                <w:b/>
                <w:bCs/>
                <w:sz w:val="18"/>
                <w:szCs w:val="18"/>
              </w:rPr>
            </w:pPr>
            <w:r w:rsidRPr="00A56688">
              <w:rPr>
                <w:rFonts w:cs="Arial"/>
                <w:b/>
                <w:bCs/>
                <w:sz w:val="18"/>
                <w:szCs w:val="18"/>
              </w:rPr>
              <w:t>2</w:t>
            </w:r>
          </w:p>
        </w:tc>
        <w:tc>
          <w:tcPr>
            <w:tcW w:w="651"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B946EF" w:rsidRPr="00A56688" w:rsidRDefault="00B946EF" w:rsidP="00501F39">
            <w:pPr>
              <w:jc w:val="right"/>
              <w:rPr>
                <w:rFonts w:cs="Arial"/>
                <w:b/>
                <w:bCs/>
                <w:sz w:val="18"/>
                <w:szCs w:val="18"/>
              </w:rPr>
            </w:pPr>
            <w:r w:rsidRPr="00A56688">
              <w:rPr>
                <w:rFonts w:cs="Arial"/>
                <w:b/>
                <w:bCs/>
                <w:sz w:val="18"/>
                <w:szCs w:val="18"/>
              </w:rPr>
              <w:t>3</w:t>
            </w:r>
          </w:p>
        </w:tc>
        <w:tc>
          <w:tcPr>
            <w:tcW w:w="651"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B946EF" w:rsidRPr="00A56688" w:rsidRDefault="00B946EF" w:rsidP="00501F39">
            <w:pPr>
              <w:jc w:val="right"/>
              <w:rPr>
                <w:rFonts w:cs="Arial"/>
                <w:b/>
                <w:bCs/>
                <w:sz w:val="18"/>
                <w:szCs w:val="18"/>
              </w:rPr>
            </w:pPr>
            <w:r w:rsidRPr="00A56688">
              <w:rPr>
                <w:rFonts w:cs="Arial"/>
                <w:b/>
                <w:bCs/>
                <w:sz w:val="18"/>
                <w:szCs w:val="18"/>
              </w:rPr>
              <w:t>3</w:t>
            </w:r>
          </w:p>
        </w:tc>
        <w:tc>
          <w:tcPr>
            <w:tcW w:w="652"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B946EF" w:rsidRPr="00A56688" w:rsidRDefault="00B946EF" w:rsidP="00501F39">
            <w:pPr>
              <w:jc w:val="right"/>
              <w:rPr>
                <w:rFonts w:cs="Arial"/>
                <w:b/>
                <w:bCs/>
                <w:sz w:val="18"/>
                <w:szCs w:val="18"/>
              </w:rPr>
            </w:pPr>
            <w:r w:rsidRPr="00A56688">
              <w:rPr>
                <w:rFonts w:cs="Arial"/>
                <w:b/>
                <w:bCs/>
                <w:sz w:val="18"/>
                <w:szCs w:val="18"/>
              </w:rPr>
              <w:t>3</w:t>
            </w:r>
          </w:p>
        </w:tc>
      </w:tr>
      <w:tr w:rsidR="00B946EF"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b/>
                <w:bCs/>
                <w:sz w:val="18"/>
                <w:szCs w:val="18"/>
              </w:rPr>
            </w:pPr>
            <w:r w:rsidRPr="00A56688">
              <w:rPr>
                <w:rFonts w:cs="Arial"/>
                <w:b/>
                <w:bCs/>
                <w:sz w:val="18"/>
                <w:szCs w:val="18"/>
              </w:rPr>
              <w:t>Works Expenditure</w:t>
            </w:r>
          </w:p>
        </w:tc>
        <w:tc>
          <w:tcPr>
            <w:tcW w:w="945"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1013"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1140" w:type="dxa"/>
            <w:tcBorders>
              <w:top w:val="nil"/>
              <w:left w:val="single" w:sz="8" w:space="0" w:color="auto"/>
              <w:bottom w:val="nil"/>
              <w:right w:val="single" w:sz="4" w:space="0" w:color="auto"/>
            </w:tcBorders>
            <w:shd w:val="clear" w:color="auto" w:fill="auto"/>
            <w:vAlign w:val="bottom"/>
          </w:tcPr>
          <w:p w:rsidR="00501F39" w:rsidRPr="00A56688" w:rsidRDefault="00501F39" w:rsidP="00B946EF">
            <w:pPr>
              <w:spacing w:before="40" w:after="40"/>
              <w:rPr>
                <w:rFonts w:cs="Arial"/>
                <w:sz w:val="18"/>
                <w:szCs w:val="18"/>
              </w:rPr>
            </w:pPr>
            <w:r w:rsidRPr="00A56688">
              <w:rPr>
                <w:rFonts w:cs="Arial"/>
                <w:sz w:val="18"/>
                <w:szCs w:val="18"/>
              </w:rPr>
              <w:t> </w:t>
            </w:r>
          </w:p>
        </w:tc>
        <w:tc>
          <w:tcPr>
            <w:tcW w:w="651" w:type="dxa"/>
            <w:tcBorders>
              <w:top w:val="nil"/>
              <w:left w:val="nil"/>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651" w:type="dxa"/>
            <w:tcBorders>
              <w:top w:val="nil"/>
              <w:left w:val="single" w:sz="8" w:space="0" w:color="auto"/>
              <w:bottom w:val="nil"/>
              <w:right w:val="single" w:sz="8" w:space="0" w:color="auto"/>
            </w:tcBorders>
            <w:shd w:val="clear" w:color="auto" w:fill="auto"/>
            <w:noWrap/>
            <w:vAlign w:val="bottom"/>
          </w:tcPr>
          <w:p w:rsidR="00501F39" w:rsidRPr="00A56688" w:rsidRDefault="00501F39" w:rsidP="00B946EF">
            <w:pPr>
              <w:spacing w:before="40" w:after="40"/>
              <w:rPr>
                <w:rFonts w:cs="Arial"/>
                <w:sz w:val="18"/>
                <w:szCs w:val="18"/>
              </w:rPr>
            </w:pPr>
          </w:p>
        </w:tc>
        <w:tc>
          <w:tcPr>
            <w:tcW w:w="651" w:type="dxa"/>
            <w:tcBorders>
              <w:top w:val="nil"/>
              <w:left w:val="single" w:sz="8" w:space="0" w:color="auto"/>
              <w:bottom w:val="nil"/>
              <w:right w:val="single" w:sz="8" w:space="0" w:color="auto"/>
            </w:tcBorders>
            <w:shd w:val="clear" w:color="auto" w:fill="auto"/>
            <w:noWrap/>
            <w:vAlign w:val="bottom"/>
          </w:tcPr>
          <w:p w:rsidR="00501F39" w:rsidRPr="00A56688" w:rsidRDefault="00501F39" w:rsidP="00B946EF">
            <w:pPr>
              <w:spacing w:before="40" w:after="40"/>
              <w:rPr>
                <w:rFonts w:cs="Arial"/>
                <w:sz w:val="18"/>
                <w:szCs w:val="18"/>
              </w:rPr>
            </w:pPr>
          </w:p>
        </w:tc>
        <w:tc>
          <w:tcPr>
            <w:tcW w:w="652" w:type="dxa"/>
            <w:tcBorders>
              <w:top w:val="nil"/>
              <w:left w:val="single" w:sz="8" w:space="0" w:color="auto"/>
              <w:bottom w:val="nil"/>
              <w:right w:val="single" w:sz="8" w:space="0" w:color="auto"/>
            </w:tcBorders>
            <w:shd w:val="clear" w:color="auto" w:fill="auto"/>
            <w:noWrap/>
            <w:vAlign w:val="bottom"/>
          </w:tcPr>
          <w:p w:rsidR="00501F39" w:rsidRPr="00A56688" w:rsidRDefault="00501F39" w:rsidP="00B946EF">
            <w:pPr>
              <w:spacing w:before="40" w:after="40"/>
              <w:rPr>
                <w:rFonts w:cs="Arial"/>
                <w:sz w:val="18"/>
                <w:szCs w:val="18"/>
              </w:rPr>
            </w:pPr>
          </w:p>
        </w:tc>
      </w:tr>
      <w:tr w:rsidR="00B946EF" w:rsidRPr="00A56688" w:rsidTr="00487287">
        <w:trPr>
          <w:trHeight w:val="255"/>
        </w:trPr>
        <w:tc>
          <w:tcPr>
            <w:tcW w:w="3900" w:type="dxa"/>
            <w:tcBorders>
              <w:top w:val="nil"/>
              <w:left w:val="single" w:sz="8" w:space="0" w:color="auto"/>
              <w:bottom w:val="nil"/>
              <w:right w:val="single" w:sz="8" w:space="0" w:color="auto"/>
            </w:tcBorders>
            <w:shd w:val="clear" w:color="auto" w:fill="auto"/>
            <w:noWrap/>
            <w:vAlign w:val="bottom"/>
          </w:tcPr>
          <w:p w:rsidR="00501F39" w:rsidRPr="00A56688" w:rsidRDefault="00501F39" w:rsidP="00B946EF">
            <w:pPr>
              <w:spacing w:before="40" w:after="40"/>
              <w:rPr>
                <w:rFonts w:cs="Arial"/>
                <w:sz w:val="18"/>
                <w:szCs w:val="18"/>
              </w:rPr>
            </w:pPr>
            <w:smartTag w:uri="urn:schemas-microsoft-com:office:smarttags" w:element="place">
              <w:smartTag w:uri="urn:schemas-microsoft-com:office:smarttags" w:element="PlaceName">
                <w:r w:rsidRPr="00A56688">
                  <w:rPr>
                    <w:rFonts w:cs="Arial"/>
                    <w:sz w:val="18"/>
                    <w:szCs w:val="18"/>
                  </w:rPr>
                  <w:t>Community</w:t>
                </w:r>
              </w:smartTag>
              <w:r w:rsidRPr="00A56688">
                <w:rPr>
                  <w:rFonts w:cs="Arial"/>
                  <w:sz w:val="18"/>
                  <w:szCs w:val="18"/>
                </w:rPr>
                <w:t xml:space="preserve"> </w:t>
              </w:r>
              <w:smartTag w:uri="urn:schemas-microsoft-com:office:smarttags" w:element="PlaceName">
                <w:r w:rsidRPr="00A56688">
                  <w:rPr>
                    <w:rFonts w:cs="Arial"/>
                    <w:sz w:val="18"/>
                    <w:szCs w:val="18"/>
                  </w:rPr>
                  <w:t>Facilities</w:t>
                </w:r>
              </w:smartTag>
              <w:r w:rsidRPr="00A56688">
                <w:rPr>
                  <w:rFonts w:cs="Arial"/>
                  <w:sz w:val="18"/>
                  <w:szCs w:val="18"/>
                </w:rPr>
                <w:t xml:space="preserve"> </w:t>
              </w:r>
              <w:smartTag w:uri="urn:schemas-microsoft-com:office:smarttags" w:element="PlaceType">
                <w:r w:rsidRPr="00A56688">
                  <w:rPr>
                    <w:rFonts w:cs="Arial"/>
                    <w:sz w:val="18"/>
                    <w:szCs w:val="18"/>
                  </w:rPr>
                  <w:t>Land</w:t>
                </w:r>
              </w:smartTag>
            </w:smartTag>
          </w:p>
        </w:tc>
        <w:tc>
          <w:tcPr>
            <w:tcW w:w="945"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5.635</w:t>
            </w:r>
          </w:p>
        </w:tc>
        <w:tc>
          <w:tcPr>
            <w:tcW w:w="1013"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20</w:t>
            </w:r>
          </w:p>
        </w:tc>
        <w:tc>
          <w:tcPr>
            <w:tcW w:w="1140" w:type="dxa"/>
            <w:tcBorders>
              <w:top w:val="nil"/>
              <w:left w:val="single" w:sz="8" w:space="0" w:color="auto"/>
              <w:bottom w:val="nil"/>
              <w:right w:val="single" w:sz="4"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113</w:t>
            </w:r>
          </w:p>
        </w:tc>
        <w:tc>
          <w:tcPr>
            <w:tcW w:w="651" w:type="dxa"/>
            <w:tcBorders>
              <w:top w:val="nil"/>
              <w:left w:val="nil"/>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113</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r>
      <w:tr w:rsidR="00B946EF" w:rsidRPr="00A56688" w:rsidTr="00487287">
        <w:trPr>
          <w:trHeight w:val="255"/>
        </w:trPr>
        <w:tc>
          <w:tcPr>
            <w:tcW w:w="3900"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rPr>
                <w:rFonts w:cs="Arial"/>
                <w:b/>
                <w:bCs/>
                <w:sz w:val="18"/>
                <w:szCs w:val="18"/>
              </w:rPr>
            </w:pPr>
            <w:r w:rsidRPr="00A56688">
              <w:rPr>
                <w:rFonts w:cs="Arial"/>
                <w:b/>
                <w:bCs/>
                <w:sz w:val="18"/>
                <w:szCs w:val="18"/>
              </w:rPr>
              <w:t>Total Expenditure</w:t>
            </w:r>
          </w:p>
        </w:tc>
        <w:tc>
          <w:tcPr>
            <w:tcW w:w="945"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rPr>
                <w:rFonts w:cs="Arial"/>
                <w:sz w:val="18"/>
                <w:szCs w:val="18"/>
              </w:rPr>
            </w:pPr>
            <w:r w:rsidRPr="00A56688">
              <w:rPr>
                <w:rFonts w:cs="Arial"/>
                <w:sz w:val="18"/>
                <w:szCs w:val="18"/>
              </w:rPr>
              <w:t> </w:t>
            </w:r>
          </w:p>
        </w:tc>
        <w:tc>
          <w:tcPr>
            <w:tcW w:w="1013"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rPr>
                <w:rFonts w:cs="Arial"/>
                <w:sz w:val="18"/>
                <w:szCs w:val="18"/>
              </w:rPr>
            </w:pPr>
            <w:r w:rsidRPr="00A56688">
              <w:rPr>
                <w:rFonts w:cs="Arial"/>
                <w:sz w:val="18"/>
                <w:szCs w:val="18"/>
              </w:rPr>
              <w:t> </w:t>
            </w:r>
          </w:p>
        </w:tc>
        <w:tc>
          <w:tcPr>
            <w:tcW w:w="1140" w:type="dxa"/>
            <w:tcBorders>
              <w:top w:val="nil"/>
              <w:left w:val="single" w:sz="8" w:space="0" w:color="auto"/>
              <w:bottom w:val="nil"/>
              <w:right w:val="single" w:sz="4"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113</w:t>
            </w:r>
          </w:p>
        </w:tc>
        <w:tc>
          <w:tcPr>
            <w:tcW w:w="651" w:type="dxa"/>
            <w:tcBorders>
              <w:top w:val="nil"/>
              <w:left w:val="nil"/>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2"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113</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2"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r>
      <w:tr w:rsidR="00B946EF"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b/>
                <w:bCs/>
                <w:sz w:val="18"/>
                <w:szCs w:val="18"/>
              </w:rPr>
            </w:pPr>
            <w:r w:rsidRPr="00A56688">
              <w:rPr>
                <w:rFonts w:cs="Arial"/>
                <w:b/>
                <w:bCs/>
                <w:sz w:val="18"/>
                <w:szCs w:val="18"/>
              </w:rPr>
              <w:t>Income ($ x 1000)</w:t>
            </w:r>
          </w:p>
        </w:tc>
        <w:tc>
          <w:tcPr>
            <w:tcW w:w="945"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1013"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1140" w:type="dxa"/>
            <w:tcBorders>
              <w:top w:val="nil"/>
              <w:left w:val="single" w:sz="8" w:space="0" w:color="auto"/>
              <w:bottom w:val="nil"/>
              <w:right w:val="single" w:sz="4" w:space="0" w:color="auto"/>
            </w:tcBorders>
            <w:shd w:val="clear" w:color="auto" w:fill="auto"/>
            <w:vAlign w:val="bottom"/>
          </w:tcPr>
          <w:p w:rsidR="00501F39" w:rsidRPr="00A56688" w:rsidRDefault="00501F39" w:rsidP="00B946EF">
            <w:pPr>
              <w:spacing w:before="40" w:after="40"/>
              <w:rPr>
                <w:rFonts w:cs="Arial"/>
                <w:sz w:val="18"/>
                <w:szCs w:val="18"/>
              </w:rPr>
            </w:pPr>
            <w:r w:rsidRPr="00A56688">
              <w:rPr>
                <w:rFonts w:cs="Arial"/>
                <w:sz w:val="18"/>
                <w:szCs w:val="18"/>
              </w:rPr>
              <w:t> </w:t>
            </w:r>
          </w:p>
        </w:tc>
        <w:tc>
          <w:tcPr>
            <w:tcW w:w="651" w:type="dxa"/>
            <w:tcBorders>
              <w:top w:val="nil"/>
              <w:left w:val="nil"/>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651" w:type="dxa"/>
            <w:tcBorders>
              <w:top w:val="nil"/>
              <w:left w:val="single" w:sz="8" w:space="0" w:color="auto"/>
              <w:bottom w:val="nil"/>
              <w:right w:val="single" w:sz="8" w:space="0" w:color="auto"/>
            </w:tcBorders>
            <w:shd w:val="clear" w:color="auto" w:fill="auto"/>
            <w:noWrap/>
            <w:vAlign w:val="bottom"/>
          </w:tcPr>
          <w:p w:rsidR="00501F39" w:rsidRPr="00A56688" w:rsidRDefault="00501F39" w:rsidP="00B946EF">
            <w:pPr>
              <w:spacing w:before="40" w:after="40"/>
              <w:rPr>
                <w:rFonts w:cs="Arial"/>
                <w:sz w:val="18"/>
                <w:szCs w:val="18"/>
              </w:rPr>
            </w:pPr>
          </w:p>
        </w:tc>
        <w:tc>
          <w:tcPr>
            <w:tcW w:w="651" w:type="dxa"/>
            <w:tcBorders>
              <w:top w:val="nil"/>
              <w:left w:val="single" w:sz="8" w:space="0" w:color="auto"/>
              <w:bottom w:val="nil"/>
              <w:right w:val="single" w:sz="8" w:space="0" w:color="auto"/>
            </w:tcBorders>
            <w:shd w:val="clear" w:color="auto" w:fill="auto"/>
            <w:noWrap/>
            <w:vAlign w:val="bottom"/>
          </w:tcPr>
          <w:p w:rsidR="00501F39" w:rsidRPr="00A56688" w:rsidRDefault="00501F39" w:rsidP="00B946EF">
            <w:pPr>
              <w:spacing w:before="40" w:after="40"/>
              <w:rPr>
                <w:rFonts w:cs="Arial"/>
                <w:sz w:val="18"/>
                <w:szCs w:val="18"/>
              </w:rPr>
            </w:pPr>
          </w:p>
        </w:tc>
        <w:tc>
          <w:tcPr>
            <w:tcW w:w="652" w:type="dxa"/>
            <w:tcBorders>
              <w:top w:val="nil"/>
              <w:left w:val="single" w:sz="8" w:space="0" w:color="auto"/>
              <w:bottom w:val="nil"/>
              <w:right w:val="single" w:sz="8" w:space="0" w:color="auto"/>
            </w:tcBorders>
            <w:shd w:val="clear" w:color="auto" w:fill="auto"/>
            <w:noWrap/>
            <w:vAlign w:val="bottom"/>
          </w:tcPr>
          <w:p w:rsidR="00501F39" w:rsidRPr="00A56688" w:rsidRDefault="00501F39" w:rsidP="00B946EF">
            <w:pPr>
              <w:spacing w:before="40" w:after="40"/>
              <w:rPr>
                <w:rFonts w:cs="Arial"/>
                <w:sz w:val="18"/>
                <w:szCs w:val="18"/>
              </w:rPr>
            </w:pPr>
          </w:p>
        </w:tc>
      </w:tr>
      <w:tr w:rsidR="00B946EF"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r w:rsidRPr="00A56688">
              <w:rPr>
                <w:rFonts w:cs="Arial"/>
                <w:sz w:val="18"/>
                <w:szCs w:val="18"/>
              </w:rPr>
              <w:t>Developer Contributions Under This Plan</w:t>
            </w:r>
          </w:p>
        </w:tc>
        <w:tc>
          <w:tcPr>
            <w:tcW w:w="945" w:type="dxa"/>
            <w:tcBorders>
              <w:top w:val="nil"/>
              <w:left w:val="single" w:sz="8" w:space="0" w:color="auto"/>
              <w:bottom w:val="nil"/>
              <w:right w:val="single" w:sz="8" w:space="0" w:color="auto"/>
            </w:tcBorders>
            <w:shd w:val="clear" w:color="auto" w:fill="auto"/>
            <w:noWrap/>
            <w:vAlign w:val="bottom"/>
          </w:tcPr>
          <w:p w:rsidR="00501F39" w:rsidRPr="00A56688" w:rsidRDefault="00501F39" w:rsidP="00B946EF">
            <w:pPr>
              <w:spacing w:before="40" w:after="40"/>
              <w:rPr>
                <w:rFonts w:cs="Arial"/>
                <w:sz w:val="18"/>
                <w:szCs w:val="18"/>
              </w:rPr>
            </w:pPr>
          </w:p>
        </w:tc>
        <w:tc>
          <w:tcPr>
            <w:tcW w:w="1013"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1140" w:type="dxa"/>
            <w:tcBorders>
              <w:top w:val="nil"/>
              <w:left w:val="single" w:sz="8" w:space="0" w:color="auto"/>
              <w:bottom w:val="nil"/>
              <w:right w:val="single" w:sz="4"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11</w:t>
            </w:r>
          </w:p>
        </w:tc>
        <w:tc>
          <w:tcPr>
            <w:tcW w:w="651" w:type="dxa"/>
            <w:tcBorders>
              <w:top w:val="nil"/>
              <w:left w:val="nil"/>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r>
      <w:tr w:rsidR="00B946EF"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r w:rsidRPr="00A56688">
              <w:rPr>
                <w:rFonts w:cs="Arial"/>
                <w:sz w:val="18"/>
                <w:szCs w:val="18"/>
              </w:rPr>
              <w:t>Council Contribution Required</w:t>
            </w:r>
          </w:p>
        </w:tc>
        <w:tc>
          <w:tcPr>
            <w:tcW w:w="945" w:type="dxa"/>
            <w:tcBorders>
              <w:top w:val="nil"/>
              <w:left w:val="single" w:sz="8" w:space="0" w:color="auto"/>
              <w:bottom w:val="nil"/>
              <w:right w:val="single" w:sz="8" w:space="0" w:color="auto"/>
            </w:tcBorders>
            <w:shd w:val="clear" w:color="auto" w:fill="auto"/>
            <w:noWrap/>
            <w:vAlign w:val="bottom"/>
          </w:tcPr>
          <w:p w:rsidR="00501F39" w:rsidRPr="00A56688" w:rsidRDefault="00501F39" w:rsidP="00B946EF">
            <w:pPr>
              <w:spacing w:before="40" w:after="40"/>
              <w:rPr>
                <w:rFonts w:cs="Arial"/>
                <w:sz w:val="18"/>
                <w:szCs w:val="18"/>
              </w:rPr>
            </w:pPr>
          </w:p>
        </w:tc>
        <w:tc>
          <w:tcPr>
            <w:tcW w:w="1013"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1140" w:type="dxa"/>
            <w:tcBorders>
              <w:top w:val="nil"/>
              <w:left w:val="single" w:sz="8" w:space="0" w:color="auto"/>
              <w:bottom w:val="nil"/>
              <w:right w:val="single" w:sz="4"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nil"/>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r>
      <w:tr w:rsidR="00B946EF"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r w:rsidRPr="00A56688">
              <w:rPr>
                <w:rFonts w:cs="Arial"/>
                <w:sz w:val="18"/>
                <w:szCs w:val="18"/>
              </w:rPr>
              <w:t>Other Income (interest/grants etc.)</w:t>
            </w:r>
          </w:p>
        </w:tc>
        <w:tc>
          <w:tcPr>
            <w:tcW w:w="945" w:type="dxa"/>
            <w:tcBorders>
              <w:top w:val="nil"/>
              <w:left w:val="single" w:sz="8" w:space="0" w:color="auto"/>
              <w:bottom w:val="nil"/>
              <w:right w:val="single" w:sz="8" w:space="0" w:color="auto"/>
            </w:tcBorders>
            <w:shd w:val="clear" w:color="auto" w:fill="auto"/>
            <w:noWrap/>
            <w:vAlign w:val="bottom"/>
          </w:tcPr>
          <w:p w:rsidR="00501F39" w:rsidRPr="00A56688" w:rsidRDefault="00501F39" w:rsidP="00B946EF">
            <w:pPr>
              <w:spacing w:before="40" w:after="40"/>
              <w:rPr>
                <w:rFonts w:cs="Arial"/>
                <w:sz w:val="18"/>
                <w:szCs w:val="18"/>
              </w:rPr>
            </w:pPr>
          </w:p>
        </w:tc>
        <w:tc>
          <w:tcPr>
            <w:tcW w:w="1013"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1140" w:type="dxa"/>
            <w:tcBorders>
              <w:top w:val="nil"/>
              <w:left w:val="single" w:sz="8" w:space="0" w:color="auto"/>
              <w:bottom w:val="nil"/>
              <w:right w:val="single" w:sz="4"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nil"/>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r>
      <w:tr w:rsidR="00B946EF"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r w:rsidRPr="00A56688">
              <w:rPr>
                <w:rFonts w:cs="Arial"/>
                <w:sz w:val="18"/>
                <w:szCs w:val="18"/>
              </w:rPr>
              <w:t>Contributions on Hand (incl. old funds)</w:t>
            </w:r>
          </w:p>
        </w:tc>
        <w:tc>
          <w:tcPr>
            <w:tcW w:w="945" w:type="dxa"/>
            <w:tcBorders>
              <w:top w:val="nil"/>
              <w:left w:val="single" w:sz="8" w:space="0" w:color="auto"/>
              <w:bottom w:val="nil"/>
              <w:right w:val="single" w:sz="8" w:space="0" w:color="auto"/>
            </w:tcBorders>
            <w:shd w:val="clear" w:color="auto" w:fill="auto"/>
            <w:noWrap/>
            <w:vAlign w:val="bottom"/>
          </w:tcPr>
          <w:p w:rsidR="00501F39" w:rsidRPr="00A56688" w:rsidRDefault="00501F39" w:rsidP="00B946EF">
            <w:pPr>
              <w:spacing w:before="40" w:after="40"/>
              <w:rPr>
                <w:rFonts w:cs="Arial"/>
                <w:sz w:val="18"/>
                <w:szCs w:val="18"/>
              </w:rPr>
            </w:pPr>
          </w:p>
        </w:tc>
        <w:tc>
          <w:tcPr>
            <w:tcW w:w="1013"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1140" w:type="dxa"/>
            <w:tcBorders>
              <w:top w:val="nil"/>
              <w:left w:val="single" w:sz="8" w:space="0" w:color="auto"/>
              <w:bottom w:val="nil"/>
              <w:right w:val="single" w:sz="4"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87</w:t>
            </w:r>
          </w:p>
        </w:tc>
        <w:tc>
          <w:tcPr>
            <w:tcW w:w="651" w:type="dxa"/>
            <w:tcBorders>
              <w:top w:val="nil"/>
              <w:left w:val="nil"/>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87</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r>
      <w:tr w:rsidR="00B946EF"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r w:rsidRPr="00A56688">
              <w:rPr>
                <w:rFonts w:cs="Arial"/>
                <w:sz w:val="18"/>
                <w:szCs w:val="18"/>
              </w:rPr>
              <w:t>Contributions From Existing Consents</w:t>
            </w:r>
          </w:p>
        </w:tc>
        <w:tc>
          <w:tcPr>
            <w:tcW w:w="945"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1013"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1140" w:type="dxa"/>
            <w:tcBorders>
              <w:top w:val="nil"/>
              <w:left w:val="single" w:sz="8" w:space="0" w:color="auto"/>
              <w:bottom w:val="nil"/>
              <w:right w:val="single" w:sz="4"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15</w:t>
            </w:r>
          </w:p>
        </w:tc>
        <w:tc>
          <w:tcPr>
            <w:tcW w:w="651" w:type="dxa"/>
            <w:tcBorders>
              <w:top w:val="nil"/>
              <w:left w:val="nil"/>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15</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r>
      <w:tr w:rsidR="00B946EF" w:rsidRPr="00A56688" w:rsidTr="00487287">
        <w:trPr>
          <w:trHeight w:val="255"/>
        </w:trPr>
        <w:tc>
          <w:tcPr>
            <w:tcW w:w="3900" w:type="dxa"/>
            <w:tcBorders>
              <w:top w:val="nil"/>
              <w:left w:val="single" w:sz="8" w:space="0" w:color="auto"/>
              <w:bottom w:val="nil"/>
              <w:right w:val="single" w:sz="8" w:space="0" w:color="auto"/>
            </w:tcBorders>
            <w:shd w:val="clear" w:color="auto" w:fill="C0C0C0"/>
            <w:noWrap/>
            <w:vAlign w:val="bottom"/>
          </w:tcPr>
          <w:p w:rsidR="00501F39" w:rsidRPr="00A56688" w:rsidRDefault="00501F39" w:rsidP="00B946EF">
            <w:pPr>
              <w:spacing w:before="40" w:after="40"/>
              <w:rPr>
                <w:rFonts w:cs="Arial"/>
                <w:b/>
                <w:bCs/>
                <w:sz w:val="18"/>
                <w:szCs w:val="18"/>
              </w:rPr>
            </w:pPr>
            <w:r w:rsidRPr="00A56688">
              <w:rPr>
                <w:rFonts w:cs="Arial"/>
                <w:b/>
                <w:bCs/>
                <w:sz w:val="18"/>
                <w:szCs w:val="18"/>
              </w:rPr>
              <w:t>Total Income</w:t>
            </w:r>
          </w:p>
        </w:tc>
        <w:tc>
          <w:tcPr>
            <w:tcW w:w="945"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rPr>
                <w:rFonts w:cs="Arial"/>
                <w:sz w:val="18"/>
                <w:szCs w:val="18"/>
              </w:rPr>
            </w:pPr>
            <w:r w:rsidRPr="00A56688">
              <w:rPr>
                <w:rFonts w:cs="Arial"/>
                <w:sz w:val="18"/>
                <w:szCs w:val="18"/>
              </w:rPr>
              <w:t> </w:t>
            </w:r>
          </w:p>
        </w:tc>
        <w:tc>
          <w:tcPr>
            <w:tcW w:w="1013"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rPr>
                <w:rFonts w:cs="Arial"/>
                <w:sz w:val="18"/>
                <w:szCs w:val="18"/>
              </w:rPr>
            </w:pPr>
            <w:r w:rsidRPr="00A56688">
              <w:rPr>
                <w:rFonts w:cs="Arial"/>
                <w:sz w:val="18"/>
                <w:szCs w:val="18"/>
              </w:rPr>
              <w:t> </w:t>
            </w:r>
          </w:p>
        </w:tc>
        <w:tc>
          <w:tcPr>
            <w:tcW w:w="1140" w:type="dxa"/>
            <w:tcBorders>
              <w:top w:val="nil"/>
              <w:left w:val="single" w:sz="8" w:space="0" w:color="auto"/>
              <w:bottom w:val="nil"/>
              <w:right w:val="single" w:sz="4"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113</w:t>
            </w:r>
          </w:p>
        </w:tc>
        <w:tc>
          <w:tcPr>
            <w:tcW w:w="651" w:type="dxa"/>
            <w:tcBorders>
              <w:top w:val="nil"/>
              <w:left w:val="nil"/>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103</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2"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2"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r>
      <w:tr w:rsidR="00B946EF" w:rsidRPr="00A56688" w:rsidTr="00487287">
        <w:trPr>
          <w:trHeight w:val="255"/>
        </w:trPr>
        <w:tc>
          <w:tcPr>
            <w:tcW w:w="3900"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rPr>
                <w:rFonts w:cs="Arial"/>
                <w:b/>
                <w:bCs/>
                <w:sz w:val="18"/>
                <w:szCs w:val="18"/>
              </w:rPr>
            </w:pPr>
            <w:r w:rsidRPr="00A56688">
              <w:rPr>
                <w:rFonts w:cs="Arial"/>
                <w:b/>
                <w:bCs/>
                <w:sz w:val="18"/>
                <w:szCs w:val="18"/>
              </w:rPr>
              <w:t>Contribution Cash Flow</w:t>
            </w:r>
          </w:p>
        </w:tc>
        <w:tc>
          <w:tcPr>
            <w:tcW w:w="945"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rPr>
                <w:rFonts w:cs="Arial"/>
                <w:sz w:val="18"/>
                <w:szCs w:val="18"/>
              </w:rPr>
            </w:pPr>
            <w:r w:rsidRPr="00A56688">
              <w:rPr>
                <w:rFonts w:cs="Arial"/>
                <w:sz w:val="18"/>
                <w:szCs w:val="18"/>
              </w:rPr>
              <w:t> </w:t>
            </w:r>
          </w:p>
        </w:tc>
        <w:tc>
          <w:tcPr>
            <w:tcW w:w="1013"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rPr>
                <w:rFonts w:cs="Arial"/>
                <w:sz w:val="18"/>
                <w:szCs w:val="18"/>
              </w:rPr>
            </w:pPr>
            <w:r w:rsidRPr="00A56688">
              <w:rPr>
                <w:rFonts w:cs="Arial"/>
                <w:sz w:val="18"/>
                <w:szCs w:val="18"/>
              </w:rPr>
              <w:t> </w:t>
            </w:r>
          </w:p>
        </w:tc>
        <w:tc>
          <w:tcPr>
            <w:tcW w:w="1140" w:type="dxa"/>
            <w:tcBorders>
              <w:top w:val="nil"/>
              <w:left w:val="single" w:sz="8" w:space="0" w:color="auto"/>
              <w:bottom w:val="nil"/>
              <w:right w:val="single" w:sz="4" w:space="0" w:color="auto"/>
            </w:tcBorders>
            <w:shd w:val="clear" w:color="auto" w:fill="C0C0C0"/>
            <w:vAlign w:val="bottom"/>
          </w:tcPr>
          <w:p w:rsidR="00501F39" w:rsidRPr="00A56688" w:rsidRDefault="00501F39" w:rsidP="00B946EF">
            <w:pPr>
              <w:spacing w:before="40" w:after="40"/>
              <w:rPr>
                <w:rFonts w:cs="Arial"/>
                <w:sz w:val="18"/>
                <w:szCs w:val="18"/>
              </w:rPr>
            </w:pPr>
            <w:r w:rsidRPr="00A56688">
              <w:rPr>
                <w:rFonts w:cs="Arial"/>
                <w:sz w:val="18"/>
                <w:szCs w:val="18"/>
              </w:rPr>
              <w:t> </w:t>
            </w:r>
          </w:p>
        </w:tc>
        <w:tc>
          <w:tcPr>
            <w:tcW w:w="651" w:type="dxa"/>
            <w:tcBorders>
              <w:top w:val="nil"/>
              <w:left w:val="nil"/>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103</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104</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105</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107</w:t>
            </w:r>
          </w:p>
        </w:tc>
        <w:tc>
          <w:tcPr>
            <w:tcW w:w="652"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-5</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-4</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-3</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-2</w:t>
            </w:r>
          </w:p>
        </w:tc>
        <w:tc>
          <w:tcPr>
            <w:tcW w:w="651"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2" w:type="dxa"/>
            <w:tcBorders>
              <w:top w:val="nil"/>
              <w:left w:val="single" w:sz="8" w:space="0" w:color="auto"/>
              <w:bottom w:val="nil"/>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r>
      <w:tr w:rsidR="00B946EF"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b/>
                <w:bCs/>
                <w:sz w:val="18"/>
                <w:szCs w:val="18"/>
              </w:rPr>
            </w:pPr>
            <w:r w:rsidRPr="00A56688">
              <w:rPr>
                <w:rFonts w:cs="Arial"/>
                <w:b/>
                <w:bCs/>
                <w:sz w:val="18"/>
                <w:szCs w:val="18"/>
              </w:rPr>
              <w:t>Council Bankrolling</w:t>
            </w:r>
          </w:p>
        </w:tc>
        <w:tc>
          <w:tcPr>
            <w:tcW w:w="945"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1013"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1140" w:type="dxa"/>
            <w:tcBorders>
              <w:top w:val="nil"/>
              <w:left w:val="single" w:sz="8" w:space="0" w:color="auto"/>
              <w:bottom w:val="nil"/>
              <w:right w:val="single" w:sz="4" w:space="0" w:color="auto"/>
            </w:tcBorders>
            <w:shd w:val="clear" w:color="auto" w:fill="auto"/>
            <w:vAlign w:val="bottom"/>
          </w:tcPr>
          <w:p w:rsidR="00501F39" w:rsidRPr="00A56688" w:rsidRDefault="00501F39" w:rsidP="00B946EF">
            <w:pPr>
              <w:spacing w:before="40" w:after="40"/>
              <w:rPr>
                <w:rFonts w:cs="Arial"/>
                <w:sz w:val="18"/>
                <w:szCs w:val="18"/>
              </w:rPr>
            </w:pPr>
            <w:r w:rsidRPr="00A56688">
              <w:rPr>
                <w:rFonts w:cs="Arial"/>
                <w:sz w:val="18"/>
                <w:szCs w:val="18"/>
              </w:rPr>
              <w:t> </w:t>
            </w:r>
          </w:p>
        </w:tc>
        <w:tc>
          <w:tcPr>
            <w:tcW w:w="651" w:type="dxa"/>
            <w:tcBorders>
              <w:top w:val="nil"/>
              <w:left w:val="nil"/>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r>
      <w:tr w:rsidR="00B946EF"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b/>
                <w:bCs/>
                <w:sz w:val="18"/>
                <w:szCs w:val="18"/>
              </w:rPr>
            </w:pPr>
            <w:r w:rsidRPr="00A56688">
              <w:rPr>
                <w:rFonts w:cs="Arial"/>
                <w:b/>
                <w:bCs/>
                <w:sz w:val="18"/>
                <w:szCs w:val="18"/>
              </w:rPr>
              <w:t>Developer Bankrolling</w:t>
            </w:r>
          </w:p>
        </w:tc>
        <w:tc>
          <w:tcPr>
            <w:tcW w:w="945"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1013"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1140" w:type="dxa"/>
            <w:tcBorders>
              <w:top w:val="nil"/>
              <w:left w:val="single" w:sz="8" w:space="0" w:color="auto"/>
              <w:bottom w:val="nil"/>
              <w:right w:val="single" w:sz="4" w:space="0" w:color="auto"/>
            </w:tcBorders>
            <w:shd w:val="clear" w:color="auto" w:fill="auto"/>
            <w:vAlign w:val="bottom"/>
          </w:tcPr>
          <w:p w:rsidR="00501F39" w:rsidRPr="00A56688" w:rsidRDefault="00501F39" w:rsidP="00B946EF">
            <w:pPr>
              <w:spacing w:before="40" w:after="40"/>
              <w:rPr>
                <w:rFonts w:cs="Arial"/>
                <w:sz w:val="18"/>
                <w:szCs w:val="18"/>
              </w:rPr>
            </w:pPr>
            <w:r w:rsidRPr="00A56688">
              <w:rPr>
                <w:rFonts w:cs="Arial"/>
                <w:sz w:val="18"/>
                <w:szCs w:val="18"/>
              </w:rPr>
              <w:t> </w:t>
            </w:r>
          </w:p>
        </w:tc>
        <w:tc>
          <w:tcPr>
            <w:tcW w:w="651" w:type="dxa"/>
            <w:tcBorders>
              <w:top w:val="nil"/>
              <w:left w:val="nil"/>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r>
      <w:tr w:rsidR="00B946EF" w:rsidRPr="00A56688" w:rsidTr="00487287">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b/>
                <w:bCs/>
                <w:sz w:val="18"/>
                <w:szCs w:val="18"/>
              </w:rPr>
            </w:pPr>
            <w:r w:rsidRPr="00A56688">
              <w:rPr>
                <w:rFonts w:cs="Arial"/>
                <w:b/>
                <w:bCs/>
                <w:sz w:val="18"/>
                <w:szCs w:val="18"/>
              </w:rPr>
              <w:t>Total Bankrolling</w:t>
            </w:r>
          </w:p>
        </w:tc>
        <w:tc>
          <w:tcPr>
            <w:tcW w:w="945"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1013"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rPr>
                <w:rFonts w:cs="Arial"/>
                <w:sz w:val="18"/>
                <w:szCs w:val="18"/>
              </w:rPr>
            </w:pPr>
          </w:p>
        </w:tc>
        <w:tc>
          <w:tcPr>
            <w:tcW w:w="1140" w:type="dxa"/>
            <w:tcBorders>
              <w:top w:val="nil"/>
              <w:left w:val="single" w:sz="8" w:space="0" w:color="auto"/>
              <w:bottom w:val="nil"/>
              <w:right w:val="single" w:sz="4" w:space="0" w:color="auto"/>
            </w:tcBorders>
            <w:shd w:val="clear" w:color="auto" w:fill="auto"/>
            <w:vAlign w:val="bottom"/>
          </w:tcPr>
          <w:p w:rsidR="00501F39" w:rsidRPr="00A56688" w:rsidRDefault="00501F39" w:rsidP="00B946EF">
            <w:pPr>
              <w:spacing w:before="40" w:after="40"/>
              <w:rPr>
                <w:rFonts w:cs="Arial"/>
                <w:sz w:val="18"/>
                <w:szCs w:val="18"/>
              </w:rPr>
            </w:pPr>
            <w:r w:rsidRPr="00A56688">
              <w:rPr>
                <w:rFonts w:cs="Arial"/>
                <w:sz w:val="18"/>
                <w:szCs w:val="18"/>
              </w:rPr>
              <w:t> </w:t>
            </w:r>
          </w:p>
        </w:tc>
        <w:tc>
          <w:tcPr>
            <w:tcW w:w="651" w:type="dxa"/>
            <w:tcBorders>
              <w:top w:val="nil"/>
              <w:left w:val="nil"/>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r>
      <w:tr w:rsidR="00B946EF" w:rsidRPr="00A56688" w:rsidTr="00487287">
        <w:trPr>
          <w:trHeight w:val="255"/>
        </w:trPr>
        <w:tc>
          <w:tcPr>
            <w:tcW w:w="3900"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B946EF">
            <w:pPr>
              <w:spacing w:before="40" w:after="40"/>
              <w:rPr>
                <w:rFonts w:cs="Arial"/>
                <w:b/>
                <w:bCs/>
                <w:sz w:val="18"/>
                <w:szCs w:val="18"/>
              </w:rPr>
            </w:pPr>
            <w:r w:rsidRPr="00A56688">
              <w:rPr>
                <w:rFonts w:cs="Arial"/>
                <w:b/>
                <w:bCs/>
                <w:sz w:val="18"/>
                <w:szCs w:val="18"/>
              </w:rPr>
              <w:t>Adjusted Period Balance</w:t>
            </w:r>
          </w:p>
        </w:tc>
        <w:tc>
          <w:tcPr>
            <w:tcW w:w="945"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B946EF">
            <w:pPr>
              <w:spacing w:before="40" w:after="40"/>
              <w:rPr>
                <w:rFonts w:cs="Arial"/>
                <w:sz w:val="18"/>
                <w:szCs w:val="18"/>
              </w:rPr>
            </w:pPr>
            <w:r w:rsidRPr="00A56688">
              <w:rPr>
                <w:rFonts w:cs="Arial"/>
                <w:sz w:val="18"/>
                <w:szCs w:val="18"/>
              </w:rPr>
              <w:t> </w:t>
            </w:r>
          </w:p>
        </w:tc>
        <w:tc>
          <w:tcPr>
            <w:tcW w:w="1013"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B946EF">
            <w:pPr>
              <w:spacing w:before="40" w:after="40"/>
              <w:rPr>
                <w:rFonts w:cs="Arial"/>
                <w:sz w:val="18"/>
                <w:szCs w:val="18"/>
              </w:rPr>
            </w:pPr>
            <w:r w:rsidRPr="00A56688">
              <w:rPr>
                <w:rFonts w:cs="Arial"/>
                <w:sz w:val="18"/>
                <w:szCs w:val="18"/>
              </w:rPr>
              <w:t> </w:t>
            </w:r>
          </w:p>
        </w:tc>
        <w:tc>
          <w:tcPr>
            <w:tcW w:w="1140" w:type="dxa"/>
            <w:tcBorders>
              <w:top w:val="nil"/>
              <w:left w:val="single" w:sz="8" w:space="0" w:color="auto"/>
              <w:bottom w:val="single" w:sz="8" w:space="0" w:color="auto"/>
              <w:right w:val="single" w:sz="4" w:space="0" w:color="auto"/>
            </w:tcBorders>
            <w:shd w:val="clear" w:color="auto" w:fill="C0C0C0"/>
            <w:vAlign w:val="bottom"/>
          </w:tcPr>
          <w:p w:rsidR="00501F39" w:rsidRPr="00A56688" w:rsidRDefault="00501F39" w:rsidP="00B946EF">
            <w:pPr>
              <w:spacing w:before="40" w:after="40"/>
              <w:rPr>
                <w:rFonts w:cs="Arial"/>
                <w:sz w:val="18"/>
                <w:szCs w:val="18"/>
              </w:rPr>
            </w:pPr>
            <w:r w:rsidRPr="00A56688">
              <w:rPr>
                <w:rFonts w:cs="Arial"/>
                <w:sz w:val="18"/>
                <w:szCs w:val="18"/>
              </w:rPr>
              <w:t> </w:t>
            </w:r>
          </w:p>
        </w:tc>
        <w:tc>
          <w:tcPr>
            <w:tcW w:w="651" w:type="dxa"/>
            <w:tcBorders>
              <w:top w:val="nil"/>
              <w:left w:val="nil"/>
              <w:bottom w:val="single" w:sz="8" w:space="0" w:color="auto"/>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0</w:t>
            </w:r>
          </w:p>
        </w:tc>
        <w:tc>
          <w:tcPr>
            <w:tcW w:w="651"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103</w:t>
            </w:r>
          </w:p>
        </w:tc>
        <w:tc>
          <w:tcPr>
            <w:tcW w:w="651"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104</w:t>
            </w:r>
          </w:p>
        </w:tc>
        <w:tc>
          <w:tcPr>
            <w:tcW w:w="651"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105</w:t>
            </w:r>
          </w:p>
        </w:tc>
        <w:tc>
          <w:tcPr>
            <w:tcW w:w="651"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107</w:t>
            </w:r>
          </w:p>
        </w:tc>
        <w:tc>
          <w:tcPr>
            <w:tcW w:w="652"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-5</w:t>
            </w:r>
          </w:p>
        </w:tc>
        <w:tc>
          <w:tcPr>
            <w:tcW w:w="651"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-4</w:t>
            </w:r>
          </w:p>
        </w:tc>
        <w:tc>
          <w:tcPr>
            <w:tcW w:w="651"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-3</w:t>
            </w:r>
          </w:p>
        </w:tc>
        <w:tc>
          <w:tcPr>
            <w:tcW w:w="651"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-2</w:t>
            </w:r>
          </w:p>
        </w:tc>
        <w:tc>
          <w:tcPr>
            <w:tcW w:w="651"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c>
          <w:tcPr>
            <w:tcW w:w="652"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B946EF">
            <w:pPr>
              <w:spacing w:before="40" w:after="40"/>
              <w:jc w:val="right"/>
              <w:rPr>
                <w:rFonts w:cs="Arial"/>
                <w:sz w:val="18"/>
                <w:szCs w:val="18"/>
              </w:rPr>
            </w:pPr>
            <w:r w:rsidRPr="00A56688">
              <w:rPr>
                <w:rFonts w:cs="Arial"/>
                <w:sz w:val="18"/>
                <w:szCs w:val="18"/>
              </w:rPr>
              <w:t>1</w:t>
            </w:r>
          </w:p>
        </w:tc>
      </w:tr>
      <w:tr w:rsidR="00501F39" w:rsidRPr="00A56688" w:rsidTr="00487287">
        <w:trPr>
          <w:trHeight w:val="270"/>
        </w:trPr>
        <w:tc>
          <w:tcPr>
            <w:tcW w:w="3900"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945"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1013"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1140" w:type="dxa"/>
            <w:tcBorders>
              <w:top w:val="single" w:sz="8" w:space="0" w:color="auto"/>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51" w:type="dxa"/>
            <w:tcBorders>
              <w:top w:val="single" w:sz="8" w:space="0" w:color="auto"/>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52"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single" w:sz="8" w:space="0" w:color="auto"/>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51" w:type="dxa"/>
            <w:tcBorders>
              <w:top w:val="single" w:sz="8" w:space="0" w:color="auto"/>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52" w:type="dxa"/>
            <w:tcBorders>
              <w:top w:val="single" w:sz="8" w:space="0" w:color="auto"/>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55"/>
        </w:trPr>
        <w:tc>
          <w:tcPr>
            <w:tcW w:w="3900" w:type="dxa"/>
            <w:tcBorders>
              <w:top w:val="single" w:sz="8" w:space="0" w:color="auto"/>
              <w:left w:val="single" w:sz="8" w:space="0" w:color="auto"/>
              <w:bottom w:val="nil"/>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Contribution Rate ('000s)</w:t>
            </w:r>
          </w:p>
        </w:tc>
        <w:tc>
          <w:tcPr>
            <w:tcW w:w="945" w:type="dxa"/>
            <w:tcBorders>
              <w:top w:val="single" w:sz="8" w:space="0" w:color="auto"/>
              <w:left w:val="nil"/>
              <w:bottom w:val="nil"/>
              <w:right w:val="single" w:sz="8"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3.525</w:t>
            </w:r>
          </w:p>
        </w:tc>
        <w:tc>
          <w:tcPr>
            <w:tcW w:w="1013"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1140" w:type="dxa"/>
            <w:tcBorders>
              <w:top w:val="nil"/>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51"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52"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55"/>
        </w:trPr>
        <w:tc>
          <w:tcPr>
            <w:tcW w:w="3900" w:type="dxa"/>
            <w:tcBorders>
              <w:top w:val="nil"/>
              <w:left w:val="single" w:sz="8" w:space="0" w:color="auto"/>
              <w:bottom w:val="nil"/>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Current/Approved NDA(if applic)</w:t>
            </w:r>
          </w:p>
        </w:tc>
        <w:tc>
          <w:tcPr>
            <w:tcW w:w="945" w:type="dxa"/>
            <w:tcBorders>
              <w:top w:val="nil"/>
              <w:left w:val="nil"/>
              <w:bottom w:val="nil"/>
              <w:right w:val="single" w:sz="8"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49.66</w:t>
            </w:r>
          </w:p>
        </w:tc>
        <w:tc>
          <w:tcPr>
            <w:tcW w:w="1013"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1140" w:type="dxa"/>
            <w:tcBorders>
              <w:top w:val="nil"/>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51"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52"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55"/>
        </w:trPr>
        <w:tc>
          <w:tcPr>
            <w:tcW w:w="3900" w:type="dxa"/>
            <w:tcBorders>
              <w:top w:val="nil"/>
              <w:left w:val="single" w:sz="8" w:space="0" w:color="auto"/>
              <w:bottom w:val="nil"/>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Remaining NDA</w:t>
            </w:r>
          </w:p>
        </w:tc>
        <w:tc>
          <w:tcPr>
            <w:tcW w:w="945" w:type="dxa"/>
            <w:tcBorders>
              <w:top w:val="nil"/>
              <w:left w:val="nil"/>
              <w:bottom w:val="nil"/>
              <w:right w:val="single" w:sz="8"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3.2</w:t>
            </w:r>
          </w:p>
        </w:tc>
        <w:tc>
          <w:tcPr>
            <w:tcW w:w="1013"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1140" w:type="dxa"/>
            <w:tcBorders>
              <w:top w:val="nil"/>
              <w:left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51" w:type="dxa"/>
            <w:tcBorders>
              <w:top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52"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70"/>
        </w:trPr>
        <w:tc>
          <w:tcPr>
            <w:tcW w:w="3900" w:type="dxa"/>
            <w:tcBorders>
              <w:top w:val="nil"/>
              <w:left w:val="single" w:sz="8" w:space="0" w:color="auto"/>
              <w:bottom w:val="single" w:sz="8" w:space="0" w:color="auto"/>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Total Scheme NDA</w:t>
            </w:r>
          </w:p>
        </w:tc>
        <w:tc>
          <w:tcPr>
            <w:tcW w:w="945" w:type="dxa"/>
            <w:tcBorders>
              <w:top w:val="nil"/>
              <w:left w:val="nil"/>
              <w:bottom w:val="single" w:sz="8" w:space="0" w:color="auto"/>
              <w:right w:val="single" w:sz="8"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52.86</w:t>
            </w:r>
          </w:p>
        </w:tc>
        <w:tc>
          <w:tcPr>
            <w:tcW w:w="1013"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1140" w:type="dxa"/>
            <w:tcBorders>
              <w:top w:val="nil"/>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51"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51"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52"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bl>
    <w:p w:rsidR="00501F39" w:rsidRDefault="00501F39" w:rsidP="00501F39">
      <w:pPr>
        <w:tabs>
          <w:tab w:val="left" w:pos="-600"/>
          <w:tab w:val="left" w:pos="0"/>
          <w:tab w:val="left" w:pos="600"/>
          <w:tab w:val="left" w:pos="1134"/>
          <w:tab w:val="left" w:pos="1701"/>
          <w:tab w:val="left" w:pos="2269"/>
          <w:tab w:val="left" w:pos="2836"/>
          <w:tab w:val="left" w:pos="3402"/>
          <w:tab w:val="left" w:pos="3969"/>
          <w:tab w:val="left" w:pos="4536"/>
          <w:tab w:val="left" w:pos="5103"/>
          <w:tab w:val="left" w:pos="5671"/>
          <w:tab w:val="left" w:pos="6238"/>
          <w:tab w:val="left" w:pos="6804"/>
          <w:tab w:val="left" w:pos="7371"/>
          <w:tab w:val="left" w:pos="7938"/>
          <w:tab w:val="left" w:pos="8506"/>
          <w:tab w:val="left" w:pos="9600"/>
          <w:tab w:val="left" w:pos="10200"/>
          <w:tab w:val="left" w:pos="10800"/>
          <w:tab w:val="left" w:pos="11400"/>
          <w:tab w:val="left" w:pos="12000"/>
          <w:tab w:val="left" w:pos="12600"/>
          <w:tab w:val="left" w:pos="13200"/>
          <w:tab w:val="left" w:pos="13800"/>
        </w:tabs>
        <w:ind w:left="-1200" w:right="-720"/>
        <w:jc w:val="center"/>
      </w:pPr>
    </w:p>
    <w:p w:rsidR="00372F74" w:rsidRDefault="00372F74" w:rsidP="008D5992">
      <w:pPr>
        <w:pStyle w:val="Tabletitle"/>
      </w:pPr>
      <w:r>
        <w:br w:type="page"/>
      </w:r>
      <w:bookmarkStart w:id="144" w:name="_Toc378064880"/>
      <w:r w:rsidRPr="00A56688">
        <w:t>Table C2A</w:t>
      </w:r>
      <w:r>
        <w:tab/>
      </w:r>
      <w:r w:rsidRPr="00A56688">
        <w:t xml:space="preserve">Schedule of Works: Community Facilities Works - Watanobbi &amp; </w:t>
      </w:r>
      <w:smartTag w:uri="urn:schemas-microsoft-com:office:smarttags" w:element="place">
        <w:r w:rsidRPr="00A56688">
          <w:t>West Wyong</w:t>
        </w:r>
      </w:smartTag>
      <w:bookmarkEnd w:id="144"/>
    </w:p>
    <w:p w:rsidR="00372F74" w:rsidRPr="00372F74" w:rsidRDefault="00372F74" w:rsidP="00372F74">
      <w:pPr>
        <w:rPr>
          <w:lang w:eastAsia="en-US"/>
        </w:rPr>
      </w:pPr>
    </w:p>
    <w:tbl>
      <w:tblPr>
        <w:tblW w:w="13630" w:type="dxa"/>
        <w:tblInd w:w="108" w:type="dxa"/>
        <w:tblLook w:val="0020" w:firstRow="1" w:lastRow="0" w:firstColumn="0" w:lastColumn="0" w:noHBand="0" w:noVBand="0"/>
        <w:tblCaption w:val="Table C2A Schedule of Works: Community Facilities Works - Watanobbi &amp; West Wyong"/>
      </w:tblPr>
      <w:tblGrid>
        <w:gridCol w:w="3550"/>
        <w:gridCol w:w="820"/>
        <w:gridCol w:w="1045"/>
        <w:gridCol w:w="1246"/>
        <w:gridCol w:w="633"/>
        <w:gridCol w:w="634"/>
        <w:gridCol w:w="633"/>
        <w:gridCol w:w="634"/>
        <w:gridCol w:w="633"/>
        <w:gridCol w:w="634"/>
        <w:gridCol w:w="633"/>
        <w:gridCol w:w="634"/>
        <w:gridCol w:w="633"/>
        <w:gridCol w:w="634"/>
        <w:gridCol w:w="634"/>
      </w:tblGrid>
      <w:tr w:rsidR="008B44B9" w:rsidRPr="00A56688" w:rsidTr="00487287">
        <w:trPr>
          <w:trHeight w:val="255"/>
        </w:trPr>
        <w:tc>
          <w:tcPr>
            <w:tcW w:w="3550" w:type="dxa"/>
            <w:tcBorders>
              <w:top w:val="single" w:sz="8" w:space="0" w:color="auto"/>
              <w:left w:val="single" w:sz="8" w:space="0" w:color="auto"/>
              <w:bottom w:val="nil"/>
              <w:right w:val="single" w:sz="8" w:space="0" w:color="auto"/>
            </w:tcBorders>
            <w:shd w:val="clear" w:color="auto" w:fill="C4CCE6"/>
            <w:vAlign w:val="bottom"/>
          </w:tcPr>
          <w:p w:rsidR="008B44B9" w:rsidRPr="00A56688" w:rsidRDefault="008B44B9" w:rsidP="00501F39">
            <w:pPr>
              <w:rPr>
                <w:rFonts w:cs="Arial"/>
                <w:sz w:val="18"/>
                <w:szCs w:val="18"/>
              </w:rPr>
            </w:pPr>
            <w:r w:rsidRPr="00A56688">
              <w:rPr>
                <w:rFonts w:cs="Arial"/>
                <w:sz w:val="18"/>
                <w:szCs w:val="18"/>
              </w:rPr>
              <w:t> </w:t>
            </w:r>
          </w:p>
        </w:tc>
        <w:tc>
          <w:tcPr>
            <w:tcW w:w="820" w:type="dxa"/>
            <w:tcBorders>
              <w:top w:val="single" w:sz="8" w:space="0" w:color="auto"/>
              <w:left w:val="single" w:sz="8" w:space="0" w:color="auto"/>
              <w:bottom w:val="nil"/>
              <w:right w:val="single" w:sz="8" w:space="0" w:color="auto"/>
            </w:tcBorders>
            <w:shd w:val="clear" w:color="auto" w:fill="C4CCE6"/>
            <w:vAlign w:val="bottom"/>
          </w:tcPr>
          <w:p w:rsidR="008B44B9" w:rsidRPr="00A56688" w:rsidRDefault="008B44B9" w:rsidP="00501F39">
            <w:pPr>
              <w:rPr>
                <w:rFonts w:cs="Arial"/>
                <w:sz w:val="18"/>
                <w:szCs w:val="18"/>
              </w:rPr>
            </w:pPr>
            <w:r w:rsidRPr="00A56688">
              <w:rPr>
                <w:rFonts w:cs="Arial"/>
                <w:sz w:val="18"/>
                <w:szCs w:val="18"/>
              </w:rPr>
              <w:t> </w:t>
            </w:r>
          </w:p>
        </w:tc>
        <w:tc>
          <w:tcPr>
            <w:tcW w:w="1045" w:type="dxa"/>
            <w:tcBorders>
              <w:top w:val="single" w:sz="8" w:space="0" w:color="auto"/>
              <w:left w:val="single" w:sz="8" w:space="0" w:color="auto"/>
              <w:bottom w:val="nil"/>
              <w:right w:val="single" w:sz="8" w:space="0" w:color="auto"/>
            </w:tcBorders>
            <w:shd w:val="clear" w:color="auto" w:fill="C4CCE6"/>
            <w:vAlign w:val="bottom"/>
          </w:tcPr>
          <w:p w:rsidR="008B44B9" w:rsidRPr="00A56688" w:rsidRDefault="008B44B9" w:rsidP="00B66943">
            <w:pPr>
              <w:jc w:val="center"/>
              <w:rPr>
                <w:rFonts w:cs="Arial"/>
                <w:b/>
                <w:bCs/>
                <w:sz w:val="18"/>
                <w:szCs w:val="18"/>
              </w:rPr>
            </w:pPr>
            <w:r w:rsidRPr="00A56688">
              <w:rPr>
                <w:rFonts w:cs="Arial"/>
                <w:b/>
                <w:bCs/>
                <w:sz w:val="18"/>
                <w:szCs w:val="18"/>
              </w:rPr>
              <w:t>Rate</w:t>
            </w:r>
          </w:p>
        </w:tc>
        <w:tc>
          <w:tcPr>
            <w:tcW w:w="1246" w:type="dxa"/>
            <w:tcBorders>
              <w:top w:val="single" w:sz="8" w:space="0" w:color="auto"/>
              <w:left w:val="single" w:sz="8" w:space="0" w:color="auto"/>
              <w:bottom w:val="nil"/>
              <w:right w:val="single" w:sz="8" w:space="0" w:color="auto"/>
            </w:tcBorders>
            <w:shd w:val="clear" w:color="auto" w:fill="C4CCE6"/>
            <w:vAlign w:val="bottom"/>
          </w:tcPr>
          <w:p w:rsidR="008B44B9" w:rsidRPr="00A56688" w:rsidRDefault="008B44B9" w:rsidP="00501F39">
            <w:pPr>
              <w:rPr>
                <w:rFonts w:cs="Arial"/>
                <w:sz w:val="18"/>
                <w:szCs w:val="18"/>
              </w:rPr>
            </w:pPr>
            <w:r w:rsidRPr="00A56688">
              <w:rPr>
                <w:rFonts w:cs="Arial"/>
                <w:sz w:val="18"/>
                <w:szCs w:val="18"/>
              </w:rPr>
              <w:t> </w:t>
            </w:r>
          </w:p>
        </w:tc>
        <w:tc>
          <w:tcPr>
            <w:tcW w:w="6969" w:type="dxa"/>
            <w:gridSpan w:val="11"/>
            <w:tcBorders>
              <w:top w:val="single" w:sz="8" w:space="0" w:color="auto"/>
              <w:left w:val="single" w:sz="8" w:space="0" w:color="auto"/>
              <w:right w:val="single" w:sz="8" w:space="0" w:color="000000"/>
            </w:tcBorders>
            <w:shd w:val="clear" w:color="auto" w:fill="C4CCE6"/>
            <w:vAlign w:val="bottom"/>
          </w:tcPr>
          <w:p w:rsidR="008B44B9" w:rsidRPr="0009179F" w:rsidRDefault="008B44B9" w:rsidP="00B66943">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8B44B9" w:rsidRPr="00A56688" w:rsidTr="00487287">
        <w:trPr>
          <w:trHeight w:val="255"/>
        </w:trPr>
        <w:tc>
          <w:tcPr>
            <w:tcW w:w="3550" w:type="dxa"/>
            <w:tcBorders>
              <w:top w:val="nil"/>
              <w:left w:val="single" w:sz="8" w:space="0" w:color="auto"/>
              <w:bottom w:val="nil"/>
              <w:right w:val="single" w:sz="8" w:space="0" w:color="auto"/>
            </w:tcBorders>
            <w:shd w:val="clear" w:color="auto" w:fill="C4CCE6"/>
            <w:vAlign w:val="bottom"/>
          </w:tcPr>
          <w:p w:rsidR="008B44B9" w:rsidRPr="00A56688" w:rsidRDefault="008B44B9" w:rsidP="00501F39">
            <w:pPr>
              <w:rPr>
                <w:rFonts w:cs="Arial"/>
                <w:sz w:val="18"/>
                <w:szCs w:val="18"/>
              </w:rPr>
            </w:pPr>
            <w:r w:rsidRPr="00A56688">
              <w:rPr>
                <w:rFonts w:cs="Arial"/>
                <w:sz w:val="18"/>
                <w:szCs w:val="18"/>
              </w:rPr>
              <w:t> </w:t>
            </w:r>
          </w:p>
        </w:tc>
        <w:tc>
          <w:tcPr>
            <w:tcW w:w="820" w:type="dxa"/>
            <w:tcBorders>
              <w:top w:val="nil"/>
              <w:left w:val="single" w:sz="8" w:space="0" w:color="auto"/>
              <w:bottom w:val="nil"/>
              <w:right w:val="single" w:sz="8" w:space="0" w:color="auto"/>
            </w:tcBorders>
            <w:shd w:val="clear" w:color="auto" w:fill="C4CCE6"/>
            <w:vAlign w:val="bottom"/>
          </w:tcPr>
          <w:p w:rsidR="008B44B9" w:rsidRPr="0009179F" w:rsidRDefault="008B44B9" w:rsidP="00B66943">
            <w:pPr>
              <w:jc w:val="center"/>
              <w:rPr>
                <w:rFonts w:cs="Arial"/>
                <w:b/>
                <w:bCs/>
                <w:sz w:val="18"/>
                <w:szCs w:val="18"/>
              </w:rPr>
            </w:pPr>
            <w:r>
              <w:rPr>
                <w:rFonts w:cs="Arial"/>
                <w:b/>
                <w:bCs/>
                <w:sz w:val="18"/>
                <w:szCs w:val="18"/>
              </w:rPr>
              <w:t>Area</w:t>
            </w:r>
          </w:p>
        </w:tc>
        <w:tc>
          <w:tcPr>
            <w:tcW w:w="1045" w:type="dxa"/>
            <w:tcBorders>
              <w:top w:val="nil"/>
              <w:left w:val="single" w:sz="8" w:space="0" w:color="auto"/>
              <w:bottom w:val="nil"/>
              <w:right w:val="single" w:sz="8" w:space="0" w:color="auto"/>
            </w:tcBorders>
            <w:shd w:val="clear" w:color="auto" w:fill="C4CCE6"/>
            <w:vAlign w:val="bottom"/>
          </w:tcPr>
          <w:p w:rsidR="008B44B9" w:rsidRPr="00A56688" w:rsidRDefault="008B44B9" w:rsidP="00B66943">
            <w:pPr>
              <w:jc w:val="center"/>
              <w:rPr>
                <w:rFonts w:cs="Arial"/>
                <w:b/>
                <w:bCs/>
                <w:sz w:val="18"/>
                <w:szCs w:val="18"/>
              </w:rPr>
            </w:pPr>
            <w:r>
              <w:rPr>
                <w:rFonts w:cs="Arial"/>
                <w:b/>
                <w:bCs/>
                <w:sz w:val="18"/>
                <w:szCs w:val="18"/>
              </w:rPr>
              <w:t>($ x 1000</w:t>
            </w:r>
          </w:p>
        </w:tc>
        <w:tc>
          <w:tcPr>
            <w:tcW w:w="1246" w:type="dxa"/>
            <w:tcBorders>
              <w:top w:val="nil"/>
              <w:left w:val="single" w:sz="8" w:space="0" w:color="auto"/>
              <w:bottom w:val="nil"/>
              <w:right w:val="single" w:sz="8" w:space="0" w:color="auto"/>
            </w:tcBorders>
            <w:shd w:val="clear" w:color="auto" w:fill="C4CCE6"/>
            <w:vAlign w:val="bottom"/>
          </w:tcPr>
          <w:p w:rsidR="008B44B9" w:rsidRPr="0009179F" w:rsidRDefault="008B44B9" w:rsidP="00B66943">
            <w:pPr>
              <w:jc w:val="center"/>
              <w:rPr>
                <w:rFonts w:cs="Arial"/>
                <w:b/>
                <w:bCs/>
                <w:sz w:val="18"/>
                <w:szCs w:val="18"/>
              </w:rPr>
            </w:pPr>
            <w:r w:rsidRPr="0009179F">
              <w:rPr>
                <w:rFonts w:cs="Arial"/>
                <w:b/>
                <w:bCs/>
                <w:sz w:val="18"/>
                <w:szCs w:val="18"/>
              </w:rPr>
              <w:t>Est Cost</w:t>
            </w:r>
          </w:p>
        </w:tc>
        <w:tc>
          <w:tcPr>
            <w:tcW w:w="6969" w:type="dxa"/>
            <w:gridSpan w:val="11"/>
            <w:tcBorders>
              <w:top w:val="nil"/>
              <w:left w:val="single" w:sz="8" w:space="0" w:color="auto"/>
              <w:bottom w:val="single" w:sz="8" w:space="0" w:color="auto"/>
              <w:right w:val="single" w:sz="8" w:space="0" w:color="000000"/>
            </w:tcBorders>
            <w:shd w:val="clear" w:color="auto" w:fill="C4CCE6"/>
            <w:vAlign w:val="bottom"/>
          </w:tcPr>
          <w:p w:rsidR="008B44B9" w:rsidRPr="0009179F" w:rsidRDefault="008B44B9" w:rsidP="00B66943">
            <w:pPr>
              <w:jc w:val="center"/>
              <w:rPr>
                <w:rFonts w:cs="Arial"/>
                <w:b/>
                <w:bCs/>
                <w:sz w:val="18"/>
                <w:szCs w:val="18"/>
              </w:rPr>
            </w:pPr>
            <w:r>
              <w:rPr>
                <w:rFonts w:cs="Arial"/>
                <w:b/>
                <w:bCs/>
                <w:sz w:val="18"/>
                <w:szCs w:val="18"/>
              </w:rPr>
              <w:t>(</w:t>
            </w:r>
            <w:r w:rsidRPr="0009179F">
              <w:rPr>
                <w:rFonts w:cs="Arial"/>
                <w:b/>
                <w:bCs/>
                <w:sz w:val="18"/>
                <w:szCs w:val="18"/>
              </w:rPr>
              <w:t>$ x 1000)</w:t>
            </w:r>
          </w:p>
        </w:tc>
      </w:tr>
      <w:tr w:rsidR="008B44B9" w:rsidRPr="00A56688" w:rsidTr="00487287">
        <w:trPr>
          <w:trHeight w:val="270"/>
        </w:trPr>
        <w:tc>
          <w:tcPr>
            <w:tcW w:w="3550" w:type="dxa"/>
            <w:tcBorders>
              <w:top w:val="nil"/>
              <w:left w:val="single" w:sz="8" w:space="0" w:color="auto"/>
              <w:bottom w:val="single" w:sz="8" w:space="0" w:color="auto"/>
              <w:right w:val="single" w:sz="8" w:space="0" w:color="auto"/>
            </w:tcBorders>
            <w:shd w:val="clear" w:color="auto" w:fill="C4CCE6"/>
            <w:vAlign w:val="bottom"/>
          </w:tcPr>
          <w:p w:rsidR="008B44B9" w:rsidRPr="00A56688" w:rsidRDefault="008B44B9" w:rsidP="008B44B9">
            <w:pPr>
              <w:jc w:val="left"/>
              <w:rPr>
                <w:rFonts w:cs="Arial"/>
                <w:b/>
                <w:bCs/>
                <w:sz w:val="18"/>
                <w:szCs w:val="18"/>
              </w:rPr>
            </w:pPr>
            <w:r w:rsidRPr="00A56688">
              <w:rPr>
                <w:rFonts w:cs="Arial"/>
                <w:b/>
                <w:bCs/>
                <w:sz w:val="18"/>
                <w:szCs w:val="18"/>
              </w:rPr>
              <w:t xml:space="preserve">Item </w:t>
            </w:r>
          </w:p>
        </w:tc>
        <w:tc>
          <w:tcPr>
            <w:tcW w:w="820" w:type="dxa"/>
            <w:tcBorders>
              <w:top w:val="nil"/>
              <w:left w:val="single" w:sz="8" w:space="0" w:color="auto"/>
              <w:bottom w:val="single" w:sz="8" w:space="0" w:color="auto"/>
              <w:right w:val="single" w:sz="8" w:space="0" w:color="auto"/>
            </w:tcBorders>
            <w:shd w:val="clear" w:color="auto" w:fill="C4CCE6"/>
            <w:vAlign w:val="bottom"/>
          </w:tcPr>
          <w:p w:rsidR="008B44B9" w:rsidRPr="0009179F" w:rsidRDefault="008B44B9" w:rsidP="00B66943">
            <w:pPr>
              <w:jc w:val="center"/>
              <w:rPr>
                <w:rFonts w:cs="Arial"/>
                <w:b/>
                <w:bCs/>
                <w:sz w:val="18"/>
                <w:szCs w:val="18"/>
              </w:rPr>
            </w:pPr>
            <w:r>
              <w:rPr>
                <w:rFonts w:cs="Arial"/>
                <w:b/>
                <w:bCs/>
                <w:sz w:val="18"/>
                <w:szCs w:val="18"/>
              </w:rPr>
              <w:t>(m²)</w:t>
            </w:r>
          </w:p>
        </w:tc>
        <w:tc>
          <w:tcPr>
            <w:tcW w:w="1045" w:type="dxa"/>
            <w:tcBorders>
              <w:top w:val="nil"/>
              <w:left w:val="single" w:sz="8" w:space="0" w:color="auto"/>
              <w:bottom w:val="single" w:sz="8" w:space="0" w:color="auto"/>
              <w:right w:val="single" w:sz="8" w:space="0" w:color="auto"/>
            </w:tcBorders>
            <w:shd w:val="clear" w:color="auto" w:fill="C4CCE6"/>
            <w:vAlign w:val="bottom"/>
          </w:tcPr>
          <w:p w:rsidR="008B44B9" w:rsidRPr="00A56688" w:rsidRDefault="008B44B9" w:rsidP="00B66943">
            <w:pPr>
              <w:jc w:val="center"/>
              <w:rPr>
                <w:rFonts w:cs="Arial"/>
                <w:b/>
                <w:bCs/>
                <w:sz w:val="18"/>
                <w:szCs w:val="18"/>
              </w:rPr>
            </w:pPr>
            <w:r w:rsidRPr="00A56688">
              <w:rPr>
                <w:rFonts w:cs="Arial"/>
                <w:b/>
                <w:bCs/>
                <w:sz w:val="18"/>
                <w:szCs w:val="18"/>
              </w:rPr>
              <w:t>$/sq m</w:t>
            </w:r>
            <w:r>
              <w:rPr>
                <w:rFonts w:cs="Arial"/>
                <w:b/>
                <w:bCs/>
                <w:sz w:val="18"/>
                <w:szCs w:val="18"/>
              </w:rPr>
              <w:t>)</w:t>
            </w:r>
          </w:p>
        </w:tc>
        <w:tc>
          <w:tcPr>
            <w:tcW w:w="1246" w:type="dxa"/>
            <w:tcBorders>
              <w:top w:val="nil"/>
              <w:left w:val="single" w:sz="8" w:space="0" w:color="auto"/>
              <w:bottom w:val="single" w:sz="8" w:space="0" w:color="auto"/>
              <w:right w:val="single" w:sz="8" w:space="0" w:color="auto"/>
            </w:tcBorders>
            <w:shd w:val="clear" w:color="auto" w:fill="C4CCE6"/>
            <w:vAlign w:val="bottom"/>
          </w:tcPr>
          <w:p w:rsidR="008B44B9" w:rsidRPr="0009179F" w:rsidRDefault="008B44B9" w:rsidP="00B66943">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633" w:type="dxa"/>
            <w:tcBorders>
              <w:top w:val="single" w:sz="8" w:space="0" w:color="auto"/>
              <w:left w:val="single" w:sz="8" w:space="0" w:color="auto"/>
              <w:bottom w:val="single" w:sz="8" w:space="0" w:color="auto"/>
              <w:right w:val="single" w:sz="8" w:space="0" w:color="auto"/>
            </w:tcBorders>
            <w:shd w:val="clear" w:color="auto" w:fill="C4CCE6"/>
            <w:vAlign w:val="bottom"/>
          </w:tcPr>
          <w:p w:rsidR="008B44B9" w:rsidRPr="00A56688" w:rsidRDefault="008B44B9" w:rsidP="00501F39">
            <w:pPr>
              <w:jc w:val="center"/>
              <w:rPr>
                <w:rFonts w:cs="Arial"/>
                <w:b/>
                <w:bCs/>
                <w:sz w:val="18"/>
                <w:szCs w:val="18"/>
              </w:rPr>
            </w:pPr>
            <w:r w:rsidRPr="00A56688">
              <w:rPr>
                <w:rFonts w:cs="Arial"/>
                <w:b/>
                <w:bCs/>
                <w:sz w:val="18"/>
                <w:szCs w:val="18"/>
              </w:rPr>
              <w:t>0</w:t>
            </w:r>
          </w:p>
        </w:tc>
        <w:tc>
          <w:tcPr>
            <w:tcW w:w="634" w:type="dxa"/>
            <w:tcBorders>
              <w:top w:val="single" w:sz="8" w:space="0" w:color="auto"/>
              <w:left w:val="single" w:sz="8" w:space="0" w:color="auto"/>
              <w:bottom w:val="single" w:sz="8" w:space="0" w:color="auto"/>
              <w:right w:val="single" w:sz="8" w:space="0" w:color="auto"/>
            </w:tcBorders>
            <w:shd w:val="clear" w:color="auto" w:fill="C4CCE6"/>
            <w:vAlign w:val="bottom"/>
          </w:tcPr>
          <w:p w:rsidR="008B44B9" w:rsidRPr="00A56688" w:rsidRDefault="008B44B9" w:rsidP="00501F39">
            <w:pPr>
              <w:jc w:val="right"/>
              <w:rPr>
                <w:rFonts w:cs="Arial"/>
                <w:b/>
                <w:bCs/>
                <w:sz w:val="18"/>
                <w:szCs w:val="18"/>
              </w:rPr>
            </w:pPr>
            <w:r w:rsidRPr="00A56688">
              <w:rPr>
                <w:rFonts w:cs="Arial"/>
                <w:b/>
                <w:bCs/>
                <w:sz w:val="18"/>
                <w:szCs w:val="18"/>
              </w:rPr>
              <w:t>29</w:t>
            </w:r>
          </w:p>
        </w:tc>
        <w:tc>
          <w:tcPr>
            <w:tcW w:w="633" w:type="dxa"/>
            <w:tcBorders>
              <w:top w:val="single" w:sz="8" w:space="0" w:color="auto"/>
              <w:left w:val="single" w:sz="8" w:space="0" w:color="auto"/>
              <w:bottom w:val="single" w:sz="8" w:space="0" w:color="auto"/>
              <w:right w:val="single" w:sz="8" w:space="0" w:color="auto"/>
            </w:tcBorders>
            <w:shd w:val="clear" w:color="auto" w:fill="C4CCE6"/>
            <w:vAlign w:val="bottom"/>
          </w:tcPr>
          <w:p w:rsidR="008B44B9" w:rsidRPr="00A56688" w:rsidRDefault="008B44B9" w:rsidP="00501F39">
            <w:pPr>
              <w:jc w:val="right"/>
              <w:rPr>
                <w:rFonts w:cs="Arial"/>
                <w:b/>
                <w:bCs/>
                <w:sz w:val="18"/>
                <w:szCs w:val="18"/>
              </w:rPr>
            </w:pPr>
            <w:r w:rsidRPr="00A56688">
              <w:rPr>
                <w:rFonts w:cs="Arial"/>
                <w:b/>
                <w:bCs/>
                <w:sz w:val="18"/>
                <w:szCs w:val="18"/>
              </w:rPr>
              <w:t>57</w:t>
            </w:r>
          </w:p>
        </w:tc>
        <w:tc>
          <w:tcPr>
            <w:tcW w:w="634" w:type="dxa"/>
            <w:tcBorders>
              <w:top w:val="single" w:sz="8" w:space="0" w:color="auto"/>
              <w:left w:val="single" w:sz="8" w:space="0" w:color="auto"/>
              <w:bottom w:val="single" w:sz="8" w:space="0" w:color="auto"/>
              <w:right w:val="single" w:sz="8" w:space="0" w:color="auto"/>
            </w:tcBorders>
            <w:shd w:val="clear" w:color="auto" w:fill="C4CCE6"/>
            <w:vAlign w:val="bottom"/>
          </w:tcPr>
          <w:p w:rsidR="008B44B9" w:rsidRPr="00A56688" w:rsidRDefault="008B44B9" w:rsidP="00501F39">
            <w:pPr>
              <w:jc w:val="right"/>
              <w:rPr>
                <w:rFonts w:cs="Arial"/>
                <w:b/>
                <w:bCs/>
                <w:sz w:val="18"/>
                <w:szCs w:val="18"/>
              </w:rPr>
            </w:pPr>
            <w:r w:rsidRPr="00A56688">
              <w:rPr>
                <w:rFonts w:cs="Arial"/>
                <w:b/>
                <w:bCs/>
                <w:sz w:val="18"/>
                <w:szCs w:val="18"/>
              </w:rPr>
              <w:t>86</w:t>
            </w:r>
          </w:p>
        </w:tc>
        <w:tc>
          <w:tcPr>
            <w:tcW w:w="633" w:type="dxa"/>
            <w:tcBorders>
              <w:top w:val="single" w:sz="8" w:space="0" w:color="auto"/>
              <w:left w:val="single" w:sz="8" w:space="0" w:color="auto"/>
              <w:bottom w:val="single" w:sz="8" w:space="0" w:color="auto"/>
              <w:right w:val="single" w:sz="8" w:space="0" w:color="auto"/>
            </w:tcBorders>
            <w:shd w:val="clear" w:color="auto" w:fill="C4CCE6"/>
            <w:vAlign w:val="bottom"/>
          </w:tcPr>
          <w:p w:rsidR="008B44B9" w:rsidRPr="00A56688" w:rsidRDefault="008B44B9" w:rsidP="00501F39">
            <w:pPr>
              <w:jc w:val="right"/>
              <w:rPr>
                <w:rFonts w:cs="Arial"/>
                <w:b/>
                <w:bCs/>
                <w:sz w:val="18"/>
                <w:szCs w:val="18"/>
              </w:rPr>
            </w:pPr>
            <w:r w:rsidRPr="00A56688">
              <w:rPr>
                <w:rFonts w:cs="Arial"/>
                <w:b/>
                <w:bCs/>
                <w:sz w:val="18"/>
                <w:szCs w:val="18"/>
              </w:rPr>
              <w:t>114</w:t>
            </w:r>
          </w:p>
        </w:tc>
        <w:tc>
          <w:tcPr>
            <w:tcW w:w="634" w:type="dxa"/>
            <w:tcBorders>
              <w:top w:val="single" w:sz="8" w:space="0" w:color="auto"/>
              <w:left w:val="single" w:sz="8" w:space="0" w:color="auto"/>
              <w:bottom w:val="single" w:sz="8" w:space="0" w:color="auto"/>
              <w:right w:val="single" w:sz="8" w:space="0" w:color="auto"/>
            </w:tcBorders>
            <w:shd w:val="clear" w:color="auto" w:fill="C4CCE6"/>
            <w:vAlign w:val="bottom"/>
          </w:tcPr>
          <w:p w:rsidR="008B44B9" w:rsidRPr="00A56688" w:rsidRDefault="008B44B9" w:rsidP="00501F39">
            <w:pPr>
              <w:jc w:val="right"/>
              <w:rPr>
                <w:rFonts w:cs="Arial"/>
                <w:b/>
                <w:bCs/>
                <w:sz w:val="18"/>
                <w:szCs w:val="18"/>
              </w:rPr>
            </w:pPr>
            <w:r w:rsidRPr="00A56688">
              <w:rPr>
                <w:rFonts w:cs="Arial"/>
                <w:b/>
                <w:bCs/>
                <w:sz w:val="18"/>
                <w:szCs w:val="18"/>
              </w:rPr>
              <w:t>143</w:t>
            </w:r>
          </w:p>
        </w:tc>
        <w:tc>
          <w:tcPr>
            <w:tcW w:w="633" w:type="dxa"/>
            <w:tcBorders>
              <w:top w:val="single" w:sz="8" w:space="0" w:color="auto"/>
              <w:left w:val="single" w:sz="8" w:space="0" w:color="auto"/>
              <w:bottom w:val="single" w:sz="8" w:space="0" w:color="auto"/>
              <w:right w:val="single" w:sz="8" w:space="0" w:color="auto"/>
            </w:tcBorders>
            <w:shd w:val="clear" w:color="auto" w:fill="C4CCE6"/>
            <w:vAlign w:val="bottom"/>
          </w:tcPr>
          <w:p w:rsidR="008B44B9" w:rsidRPr="00A56688" w:rsidRDefault="008B44B9" w:rsidP="00501F39">
            <w:pPr>
              <w:jc w:val="right"/>
              <w:rPr>
                <w:rFonts w:cs="Arial"/>
                <w:b/>
                <w:bCs/>
                <w:sz w:val="18"/>
                <w:szCs w:val="18"/>
              </w:rPr>
            </w:pPr>
            <w:r w:rsidRPr="00A56688">
              <w:rPr>
                <w:rFonts w:cs="Arial"/>
                <w:b/>
                <w:bCs/>
                <w:sz w:val="18"/>
                <w:szCs w:val="18"/>
              </w:rPr>
              <w:t>172</w:t>
            </w:r>
          </w:p>
        </w:tc>
        <w:tc>
          <w:tcPr>
            <w:tcW w:w="634" w:type="dxa"/>
            <w:tcBorders>
              <w:top w:val="single" w:sz="8" w:space="0" w:color="auto"/>
              <w:left w:val="single" w:sz="8" w:space="0" w:color="auto"/>
              <w:bottom w:val="single" w:sz="8" w:space="0" w:color="auto"/>
              <w:right w:val="single" w:sz="8" w:space="0" w:color="auto"/>
            </w:tcBorders>
            <w:shd w:val="clear" w:color="auto" w:fill="C4CCE6"/>
            <w:vAlign w:val="bottom"/>
          </w:tcPr>
          <w:p w:rsidR="008B44B9" w:rsidRPr="00A56688" w:rsidRDefault="008B44B9" w:rsidP="00501F39">
            <w:pPr>
              <w:jc w:val="right"/>
              <w:rPr>
                <w:rFonts w:cs="Arial"/>
                <w:b/>
                <w:bCs/>
                <w:sz w:val="18"/>
                <w:szCs w:val="18"/>
              </w:rPr>
            </w:pPr>
            <w:r w:rsidRPr="00A56688">
              <w:rPr>
                <w:rFonts w:cs="Arial"/>
                <w:b/>
                <w:bCs/>
                <w:sz w:val="18"/>
                <w:szCs w:val="18"/>
              </w:rPr>
              <w:t>200</w:t>
            </w:r>
          </w:p>
        </w:tc>
        <w:tc>
          <w:tcPr>
            <w:tcW w:w="633"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8B44B9" w:rsidRPr="00A56688" w:rsidRDefault="008B44B9" w:rsidP="00501F39">
            <w:pPr>
              <w:jc w:val="right"/>
              <w:rPr>
                <w:rFonts w:cs="Arial"/>
                <w:b/>
                <w:bCs/>
                <w:sz w:val="18"/>
                <w:szCs w:val="18"/>
              </w:rPr>
            </w:pPr>
            <w:r w:rsidRPr="00A56688">
              <w:rPr>
                <w:rFonts w:cs="Arial"/>
                <w:b/>
                <w:bCs/>
                <w:sz w:val="18"/>
                <w:szCs w:val="18"/>
              </w:rPr>
              <w:t>229</w:t>
            </w:r>
          </w:p>
        </w:tc>
        <w:tc>
          <w:tcPr>
            <w:tcW w:w="634"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8B44B9" w:rsidRPr="00A56688" w:rsidRDefault="008B44B9" w:rsidP="00501F39">
            <w:pPr>
              <w:jc w:val="right"/>
              <w:rPr>
                <w:rFonts w:cs="Arial"/>
                <w:b/>
                <w:bCs/>
                <w:sz w:val="18"/>
                <w:szCs w:val="18"/>
              </w:rPr>
            </w:pPr>
            <w:r w:rsidRPr="00A56688">
              <w:rPr>
                <w:rFonts w:cs="Arial"/>
                <w:b/>
                <w:bCs/>
                <w:sz w:val="18"/>
                <w:szCs w:val="18"/>
              </w:rPr>
              <w:t>257</w:t>
            </w:r>
          </w:p>
        </w:tc>
        <w:tc>
          <w:tcPr>
            <w:tcW w:w="634"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8B44B9" w:rsidRPr="00A56688" w:rsidRDefault="008B44B9" w:rsidP="00501F39">
            <w:pPr>
              <w:jc w:val="right"/>
              <w:rPr>
                <w:rFonts w:cs="Arial"/>
                <w:b/>
                <w:bCs/>
                <w:sz w:val="18"/>
                <w:szCs w:val="18"/>
              </w:rPr>
            </w:pPr>
            <w:r w:rsidRPr="00A56688">
              <w:rPr>
                <w:rFonts w:cs="Arial"/>
                <w:b/>
                <w:bCs/>
                <w:sz w:val="18"/>
                <w:szCs w:val="18"/>
              </w:rPr>
              <w:t>286</w:t>
            </w:r>
          </w:p>
        </w:tc>
      </w:tr>
      <w:tr w:rsidR="00501F39" w:rsidRPr="00A56688" w:rsidTr="00487287">
        <w:trPr>
          <w:trHeight w:val="255"/>
        </w:trPr>
        <w:tc>
          <w:tcPr>
            <w:tcW w:w="3550"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b/>
                <w:bCs/>
                <w:sz w:val="18"/>
                <w:szCs w:val="18"/>
              </w:rPr>
            </w:pPr>
            <w:r w:rsidRPr="00A56688">
              <w:rPr>
                <w:rFonts w:cs="Arial"/>
                <w:b/>
                <w:bCs/>
                <w:sz w:val="18"/>
                <w:szCs w:val="18"/>
              </w:rPr>
              <w:t>Works Expenditure</w:t>
            </w:r>
            <w:r w:rsidR="008B44B9">
              <w:rPr>
                <w:rFonts w:cs="Arial"/>
                <w:b/>
                <w:bCs/>
                <w:sz w:val="18"/>
                <w:szCs w:val="18"/>
              </w:rPr>
              <w:t xml:space="preserve"> </w:t>
            </w:r>
            <w:r w:rsidR="008B44B9" w:rsidRPr="00A56688">
              <w:rPr>
                <w:rFonts w:cs="Arial"/>
                <w:sz w:val="18"/>
                <w:szCs w:val="18"/>
              </w:rPr>
              <w:t>(June 1992 costs)</w:t>
            </w:r>
          </w:p>
        </w:tc>
        <w:tc>
          <w:tcPr>
            <w:tcW w:w="820"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045"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246"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633"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4"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3"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4"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3"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4"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3"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4"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3" w:type="dxa"/>
            <w:tcBorders>
              <w:top w:val="single" w:sz="8" w:space="0" w:color="auto"/>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c>
          <w:tcPr>
            <w:tcW w:w="634" w:type="dxa"/>
            <w:tcBorders>
              <w:top w:val="single" w:sz="8" w:space="0" w:color="auto"/>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c>
          <w:tcPr>
            <w:tcW w:w="634" w:type="dxa"/>
            <w:tcBorders>
              <w:top w:val="single" w:sz="8" w:space="0" w:color="auto"/>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Community Centre Floorspace</w:t>
            </w:r>
          </w:p>
        </w:tc>
        <w:tc>
          <w:tcPr>
            <w:tcW w:w="82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344</w:t>
            </w:r>
          </w:p>
        </w:tc>
        <w:tc>
          <w:tcPr>
            <w:tcW w:w="1045"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2.793</w:t>
            </w:r>
          </w:p>
        </w:tc>
        <w:tc>
          <w:tcPr>
            <w:tcW w:w="124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961</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961</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rPr>
                <w:rFonts w:cs="Arial"/>
                <w:b/>
                <w:bCs/>
                <w:sz w:val="18"/>
                <w:szCs w:val="18"/>
              </w:rPr>
            </w:pPr>
            <w:r w:rsidRPr="00A56688">
              <w:rPr>
                <w:rFonts w:cs="Arial"/>
                <w:b/>
                <w:bCs/>
                <w:sz w:val="18"/>
                <w:szCs w:val="18"/>
              </w:rPr>
              <w:t>Total Expenditure</w:t>
            </w:r>
          </w:p>
        </w:tc>
        <w:tc>
          <w:tcPr>
            <w:tcW w:w="82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1045"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1246"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961</w:t>
            </w:r>
          </w:p>
        </w:tc>
        <w:tc>
          <w:tcPr>
            <w:tcW w:w="633"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961</w:t>
            </w:r>
          </w:p>
        </w:tc>
        <w:tc>
          <w:tcPr>
            <w:tcW w:w="633"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b/>
                <w:bCs/>
                <w:sz w:val="18"/>
                <w:szCs w:val="18"/>
              </w:rPr>
            </w:pPr>
            <w:r w:rsidRPr="00A56688">
              <w:rPr>
                <w:rFonts w:cs="Arial"/>
                <w:b/>
                <w:bCs/>
                <w:sz w:val="18"/>
                <w:szCs w:val="18"/>
              </w:rPr>
              <w:t>Income ($ x 1000)</w:t>
            </w:r>
          </w:p>
        </w:tc>
        <w:tc>
          <w:tcPr>
            <w:tcW w:w="82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045"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24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3" w:type="dxa"/>
            <w:tcBorders>
              <w:top w:val="nil"/>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c>
          <w:tcPr>
            <w:tcW w:w="634" w:type="dxa"/>
            <w:tcBorders>
              <w:top w:val="nil"/>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c>
          <w:tcPr>
            <w:tcW w:w="634" w:type="dxa"/>
            <w:tcBorders>
              <w:top w:val="nil"/>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Developer Contributions Under This Plan</w:t>
            </w:r>
          </w:p>
        </w:tc>
        <w:tc>
          <w:tcPr>
            <w:tcW w:w="820" w:type="dxa"/>
            <w:tcBorders>
              <w:top w:val="nil"/>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c>
          <w:tcPr>
            <w:tcW w:w="1045"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24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719</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Council Contribution Required</w:t>
            </w:r>
          </w:p>
        </w:tc>
        <w:tc>
          <w:tcPr>
            <w:tcW w:w="820" w:type="dxa"/>
            <w:tcBorders>
              <w:top w:val="nil"/>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c>
          <w:tcPr>
            <w:tcW w:w="1045"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24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Other Income (interest/grants etc.)</w:t>
            </w:r>
          </w:p>
        </w:tc>
        <w:tc>
          <w:tcPr>
            <w:tcW w:w="820" w:type="dxa"/>
            <w:tcBorders>
              <w:top w:val="nil"/>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c>
          <w:tcPr>
            <w:tcW w:w="1045"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24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Contributions on Hand (incl. old funds)</w:t>
            </w:r>
          </w:p>
        </w:tc>
        <w:tc>
          <w:tcPr>
            <w:tcW w:w="820" w:type="dxa"/>
            <w:tcBorders>
              <w:top w:val="nil"/>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c>
          <w:tcPr>
            <w:tcW w:w="1045"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24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4</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4</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Contributions From Existing Consents</w:t>
            </w:r>
          </w:p>
        </w:tc>
        <w:tc>
          <w:tcPr>
            <w:tcW w:w="82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045"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24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239</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239</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C0C0C0"/>
            <w:noWrap/>
            <w:vAlign w:val="bottom"/>
          </w:tcPr>
          <w:p w:rsidR="00501F39" w:rsidRPr="00A56688" w:rsidRDefault="00501F39" w:rsidP="008B44B9">
            <w:pPr>
              <w:spacing w:before="40" w:after="40"/>
              <w:rPr>
                <w:rFonts w:cs="Arial"/>
                <w:b/>
                <w:bCs/>
                <w:sz w:val="18"/>
                <w:szCs w:val="18"/>
              </w:rPr>
            </w:pPr>
            <w:r w:rsidRPr="00A56688">
              <w:rPr>
                <w:rFonts w:cs="Arial"/>
                <w:b/>
                <w:bCs/>
                <w:sz w:val="18"/>
                <w:szCs w:val="18"/>
              </w:rPr>
              <w:t>Total Income</w:t>
            </w:r>
          </w:p>
        </w:tc>
        <w:tc>
          <w:tcPr>
            <w:tcW w:w="82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1045"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1246"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962</w:t>
            </w:r>
          </w:p>
        </w:tc>
        <w:tc>
          <w:tcPr>
            <w:tcW w:w="633"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315</w:t>
            </w:r>
          </w:p>
        </w:tc>
        <w:tc>
          <w:tcPr>
            <w:tcW w:w="633"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c>
          <w:tcPr>
            <w:tcW w:w="634"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c>
          <w:tcPr>
            <w:tcW w:w="633"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c>
          <w:tcPr>
            <w:tcW w:w="634"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c>
          <w:tcPr>
            <w:tcW w:w="633"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c>
          <w:tcPr>
            <w:tcW w:w="634"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c>
          <w:tcPr>
            <w:tcW w:w="633"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c>
          <w:tcPr>
            <w:tcW w:w="634"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c>
          <w:tcPr>
            <w:tcW w:w="634"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72</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rPr>
                <w:rFonts w:cs="Arial"/>
                <w:b/>
                <w:bCs/>
                <w:sz w:val="18"/>
                <w:szCs w:val="18"/>
              </w:rPr>
            </w:pPr>
            <w:r w:rsidRPr="00A56688">
              <w:rPr>
                <w:rFonts w:cs="Arial"/>
                <w:b/>
                <w:bCs/>
                <w:sz w:val="18"/>
                <w:szCs w:val="18"/>
              </w:rPr>
              <w:t>Contribution Cash Flow</w:t>
            </w:r>
          </w:p>
        </w:tc>
        <w:tc>
          <w:tcPr>
            <w:tcW w:w="82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1045"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1246"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633"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315</w:t>
            </w:r>
          </w:p>
        </w:tc>
        <w:tc>
          <w:tcPr>
            <w:tcW w:w="633"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387</w:t>
            </w:r>
          </w:p>
        </w:tc>
        <w:tc>
          <w:tcPr>
            <w:tcW w:w="634"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-502</w:t>
            </w:r>
          </w:p>
        </w:tc>
        <w:tc>
          <w:tcPr>
            <w:tcW w:w="633"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-430</w:t>
            </w:r>
          </w:p>
        </w:tc>
        <w:tc>
          <w:tcPr>
            <w:tcW w:w="634"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-358</w:t>
            </w:r>
          </w:p>
        </w:tc>
        <w:tc>
          <w:tcPr>
            <w:tcW w:w="633"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-286</w:t>
            </w:r>
          </w:p>
        </w:tc>
        <w:tc>
          <w:tcPr>
            <w:tcW w:w="634"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-214</w:t>
            </w:r>
          </w:p>
        </w:tc>
        <w:tc>
          <w:tcPr>
            <w:tcW w:w="633"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-143</w:t>
            </w:r>
          </w:p>
        </w:tc>
        <w:tc>
          <w:tcPr>
            <w:tcW w:w="634"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-71</w:t>
            </w:r>
          </w:p>
        </w:tc>
        <w:tc>
          <w:tcPr>
            <w:tcW w:w="634"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1</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b/>
                <w:bCs/>
                <w:sz w:val="18"/>
                <w:szCs w:val="18"/>
              </w:rPr>
            </w:pPr>
            <w:r w:rsidRPr="00A56688">
              <w:rPr>
                <w:rFonts w:cs="Arial"/>
                <w:b/>
                <w:bCs/>
                <w:sz w:val="18"/>
                <w:szCs w:val="18"/>
              </w:rPr>
              <w:t>Council Bankrolling</w:t>
            </w:r>
          </w:p>
        </w:tc>
        <w:tc>
          <w:tcPr>
            <w:tcW w:w="82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045"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24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b/>
                <w:bCs/>
                <w:sz w:val="18"/>
                <w:szCs w:val="18"/>
              </w:rPr>
            </w:pPr>
            <w:r w:rsidRPr="00A56688">
              <w:rPr>
                <w:rFonts w:cs="Arial"/>
                <w:b/>
                <w:bCs/>
                <w:sz w:val="18"/>
                <w:szCs w:val="18"/>
              </w:rPr>
              <w:t>Developer Bankrolling</w:t>
            </w:r>
          </w:p>
        </w:tc>
        <w:tc>
          <w:tcPr>
            <w:tcW w:w="82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045"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24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b/>
                <w:bCs/>
                <w:sz w:val="18"/>
                <w:szCs w:val="18"/>
              </w:rPr>
            </w:pPr>
            <w:r w:rsidRPr="00A56688">
              <w:rPr>
                <w:rFonts w:cs="Arial"/>
                <w:b/>
                <w:bCs/>
                <w:sz w:val="18"/>
                <w:szCs w:val="18"/>
              </w:rPr>
              <w:t>Total Bankrolling</w:t>
            </w:r>
          </w:p>
        </w:tc>
        <w:tc>
          <w:tcPr>
            <w:tcW w:w="82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045"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24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3"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rPr>
                <w:rFonts w:cs="Arial"/>
                <w:b/>
                <w:bCs/>
                <w:sz w:val="18"/>
                <w:szCs w:val="18"/>
              </w:rPr>
            </w:pPr>
            <w:r w:rsidRPr="00A56688">
              <w:rPr>
                <w:rFonts w:cs="Arial"/>
                <w:b/>
                <w:bCs/>
                <w:sz w:val="18"/>
                <w:szCs w:val="18"/>
              </w:rPr>
              <w:t>Adjusted Period Balance</w:t>
            </w:r>
          </w:p>
        </w:tc>
        <w:tc>
          <w:tcPr>
            <w:tcW w:w="820"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1045"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1246"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633"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4"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315</w:t>
            </w:r>
          </w:p>
        </w:tc>
        <w:tc>
          <w:tcPr>
            <w:tcW w:w="633"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387</w:t>
            </w:r>
          </w:p>
        </w:tc>
        <w:tc>
          <w:tcPr>
            <w:tcW w:w="634"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-502</w:t>
            </w:r>
          </w:p>
        </w:tc>
        <w:tc>
          <w:tcPr>
            <w:tcW w:w="633"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-430</w:t>
            </w:r>
          </w:p>
        </w:tc>
        <w:tc>
          <w:tcPr>
            <w:tcW w:w="634"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-358</w:t>
            </w:r>
          </w:p>
        </w:tc>
        <w:tc>
          <w:tcPr>
            <w:tcW w:w="633"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-286</w:t>
            </w:r>
          </w:p>
        </w:tc>
        <w:tc>
          <w:tcPr>
            <w:tcW w:w="634"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-214</w:t>
            </w:r>
          </w:p>
        </w:tc>
        <w:tc>
          <w:tcPr>
            <w:tcW w:w="633"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-143</w:t>
            </w:r>
          </w:p>
        </w:tc>
        <w:tc>
          <w:tcPr>
            <w:tcW w:w="634"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-71</w:t>
            </w:r>
          </w:p>
        </w:tc>
        <w:tc>
          <w:tcPr>
            <w:tcW w:w="634"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1</w:t>
            </w:r>
          </w:p>
        </w:tc>
      </w:tr>
      <w:tr w:rsidR="00501F39" w:rsidRPr="00A56688" w:rsidTr="00487287">
        <w:trPr>
          <w:trHeight w:val="270"/>
        </w:trPr>
        <w:tc>
          <w:tcPr>
            <w:tcW w:w="3550"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820"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1045"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1246" w:type="dxa"/>
            <w:tcBorders>
              <w:top w:val="single" w:sz="8" w:space="0" w:color="auto"/>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33" w:type="dxa"/>
            <w:tcBorders>
              <w:top w:val="single" w:sz="8" w:space="0" w:color="auto"/>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single" w:sz="8" w:space="0" w:color="auto"/>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34" w:type="dxa"/>
            <w:tcBorders>
              <w:top w:val="single" w:sz="8" w:space="0" w:color="auto"/>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34" w:type="dxa"/>
            <w:tcBorders>
              <w:top w:val="single" w:sz="8" w:space="0" w:color="auto"/>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55"/>
        </w:trPr>
        <w:tc>
          <w:tcPr>
            <w:tcW w:w="3550" w:type="dxa"/>
            <w:tcBorders>
              <w:top w:val="single" w:sz="8" w:space="0" w:color="auto"/>
              <w:left w:val="single" w:sz="8" w:space="0" w:color="auto"/>
              <w:bottom w:val="nil"/>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Contribution Rate ('000s)</w:t>
            </w:r>
          </w:p>
        </w:tc>
        <w:tc>
          <w:tcPr>
            <w:tcW w:w="820" w:type="dxa"/>
            <w:tcBorders>
              <w:top w:val="single" w:sz="8" w:space="0" w:color="auto"/>
              <w:left w:val="nil"/>
              <w:bottom w:val="nil"/>
              <w:right w:val="single" w:sz="8"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2.514</w:t>
            </w:r>
          </w:p>
        </w:tc>
        <w:tc>
          <w:tcPr>
            <w:tcW w:w="1045"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1246" w:type="dxa"/>
            <w:tcBorders>
              <w:top w:val="nil"/>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33"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55"/>
        </w:trPr>
        <w:tc>
          <w:tcPr>
            <w:tcW w:w="3550" w:type="dxa"/>
            <w:tcBorders>
              <w:top w:val="nil"/>
              <w:left w:val="single" w:sz="8" w:space="0" w:color="auto"/>
              <w:bottom w:val="nil"/>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Current/Approved DU (if applic)</w:t>
            </w:r>
          </w:p>
        </w:tc>
        <w:tc>
          <w:tcPr>
            <w:tcW w:w="820" w:type="dxa"/>
            <w:tcBorders>
              <w:top w:val="nil"/>
              <w:left w:val="nil"/>
              <w:bottom w:val="nil"/>
              <w:right w:val="single" w:sz="8"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1052</w:t>
            </w:r>
          </w:p>
        </w:tc>
        <w:tc>
          <w:tcPr>
            <w:tcW w:w="1045"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1246" w:type="dxa"/>
            <w:tcBorders>
              <w:top w:val="nil"/>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33"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55"/>
        </w:trPr>
        <w:tc>
          <w:tcPr>
            <w:tcW w:w="3550" w:type="dxa"/>
            <w:tcBorders>
              <w:top w:val="nil"/>
              <w:left w:val="single" w:sz="8" w:space="0" w:color="auto"/>
              <w:bottom w:val="nil"/>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Remaining DU</w:t>
            </w:r>
          </w:p>
        </w:tc>
        <w:tc>
          <w:tcPr>
            <w:tcW w:w="820" w:type="dxa"/>
            <w:tcBorders>
              <w:top w:val="nil"/>
              <w:left w:val="nil"/>
              <w:bottom w:val="nil"/>
              <w:right w:val="single" w:sz="8"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286</w:t>
            </w:r>
          </w:p>
        </w:tc>
        <w:tc>
          <w:tcPr>
            <w:tcW w:w="1045"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1246" w:type="dxa"/>
            <w:tcBorders>
              <w:top w:val="nil"/>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33"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70"/>
        </w:trPr>
        <w:tc>
          <w:tcPr>
            <w:tcW w:w="3550" w:type="dxa"/>
            <w:tcBorders>
              <w:top w:val="nil"/>
              <w:left w:val="single" w:sz="8" w:space="0" w:color="auto"/>
              <w:bottom w:val="single" w:sz="8" w:space="0" w:color="auto"/>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Total Scheme DU</w:t>
            </w:r>
          </w:p>
        </w:tc>
        <w:tc>
          <w:tcPr>
            <w:tcW w:w="820" w:type="dxa"/>
            <w:tcBorders>
              <w:top w:val="nil"/>
              <w:left w:val="nil"/>
              <w:bottom w:val="single" w:sz="8" w:space="0" w:color="auto"/>
              <w:right w:val="single" w:sz="8"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1338</w:t>
            </w:r>
          </w:p>
        </w:tc>
        <w:tc>
          <w:tcPr>
            <w:tcW w:w="1045"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1246" w:type="dxa"/>
            <w:tcBorders>
              <w:top w:val="nil"/>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33"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3"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34"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bl>
    <w:p w:rsidR="00501F39" w:rsidRDefault="00501F39" w:rsidP="00501F39">
      <w:pPr>
        <w:tabs>
          <w:tab w:val="left" w:pos="-600"/>
          <w:tab w:val="left" w:pos="0"/>
          <w:tab w:val="left" w:pos="600"/>
          <w:tab w:val="left" w:pos="1134"/>
          <w:tab w:val="left" w:pos="1701"/>
          <w:tab w:val="left" w:pos="2269"/>
          <w:tab w:val="left" w:pos="2836"/>
          <w:tab w:val="left" w:pos="3402"/>
          <w:tab w:val="left" w:pos="3969"/>
          <w:tab w:val="left" w:pos="4536"/>
          <w:tab w:val="left" w:pos="5103"/>
          <w:tab w:val="left" w:pos="5671"/>
          <w:tab w:val="left" w:pos="6238"/>
          <w:tab w:val="left" w:pos="6804"/>
          <w:tab w:val="left" w:pos="7371"/>
          <w:tab w:val="left" w:pos="7938"/>
          <w:tab w:val="left" w:pos="8506"/>
          <w:tab w:val="left" w:pos="9600"/>
          <w:tab w:val="left" w:pos="10200"/>
          <w:tab w:val="left" w:pos="10800"/>
          <w:tab w:val="left" w:pos="11400"/>
          <w:tab w:val="left" w:pos="12000"/>
          <w:tab w:val="left" w:pos="12600"/>
          <w:tab w:val="left" w:pos="13200"/>
          <w:tab w:val="left" w:pos="13800"/>
        </w:tabs>
        <w:ind w:left="-1200" w:right="-720"/>
        <w:jc w:val="center"/>
      </w:pPr>
    </w:p>
    <w:p w:rsidR="00372F74" w:rsidRDefault="00501F39" w:rsidP="008D5992">
      <w:pPr>
        <w:pStyle w:val="Tabletitle"/>
      </w:pPr>
      <w:r>
        <w:br w:type="page"/>
      </w:r>
      <w:bookmarkStart w:id="145" w:name="_Toc378064881"/>
      <w:r w:rsidR="00372F74" w:rsidRPr="00A56688">
        <w:t>Table C2B</w:t>
      </w:r>
      <w:r w:rsidR="00372F74">
        <w:tab/>
      </w:r>
      <w:r w:rsidR="00372F74" w:rsidRPr="00A56688">
        <w:t xml:space="preserve">Schedule of Works: </w:t>
      </w:r>
      <w:smartTag w:uri="urn:schemas-microsoft-com:office:smarttags" w:element="PlaceName">
        <w:r w:rsidR="00372F74" w:rsidRPr="00A56688">
          <w:t>Community</w:t>
        </w:r>
      </w:smartTag>
      <w:r w:rsidR="00372F74" w:rsidRPr="00A56688">
        <w:t xml:space="preserve"> </w:t>
      </w:r>
      <w:smartTag w:uri="urn:schemas-microsoft-com:office:smarttags" w:element="PlaceName">
        <w:r w:rsidR="00372F74" w:rsidRPr="00A56688">
          <w:t>Facilities</w:t>
        </w:r>
      </w:smartTag>
      <w:r w:rsidR="00372F74" w:rsidRPr="00A56688">
        <w:t xml:space="preserve"> </w:t>
      </w:r>
      <w:smartTag w:uri="urn:schemas-microsoft-com:office:smarttags" w:element="PlaceType">
        <w:r w:rsidR="00372F74" w:rsidRPr="00A56688">
          <w:t>Land</w:t>
        </w:r>
      </w:smartTag>
      <w:r w:rsidR="00372F74" w:rsidRPr="00A56688">
        <w:t xml:space="preserve"> - Watanobbi &amp; </w:t>
      </w:r>
      <w:smartTag w:uri="urn:schemas-microsoft-com:office:smarttags" w:element="place">
        <w:r w:rsidR="00372F74" w:rsidRPr="00A56688">
          <w:t>West Wyong</w:t>
        </w:r>
      </w:smartTag>
      <w:bookmarkEnd w:id="145"/>
    </w:p>
    <w:p w:rsidR="00372F74" w:rsidRPr="00372F74" w:rsidRDefault="00372F74" w:rsidP="00372F74">
      <w:pPr>
        <w:rPr>
          <w:lang w:eastAsia="en-US"/>
        </w:rPr>
      </w:pPr>
    </w:p>
    <w:tbl>
      <w:tblPr>
        <w:tblW w:w="14003" w:type="dxa"/>
        <w:tblInd w:w="108" w:type="dxa"/>
        <w:tblLook w:val="0020" w:firstRow="1" w:lastRow="0" w:firstColumn="0" w:lastColumn="0" w:noHBand="0" w:noVBand="0"/>
        <w:tblCaption w:val="Table C2B Schedule of Works: Community Facilities Land - Watanobbi &amp; West Wyong"/>
      </w:tblPr>
      <w:tblGrid>
        <w:gridCol w:w="3550"/>
        <w:gridCol w:w="820"/>
        <w:gridCol w:w="1099"/>
        <w:gridCol w:w="1166"/>
        <w:gridCol w:w="737"/>
        <w:gridCol w:w="698"/>
        <w:gridCol w:w="678"/>
        <w:gridCol w:w="599"/>
        <w:gridCol w:w="639"/>
        <w:gridCol w:w="679"/>
        <w:gridCol w:w="639"/>
        <w:gridCol w:w="599"/>
        <w:gridCol w:w="660"/>
        <w:gridCol w:w="680"/>
        <w:gridCol w:w="760"/>
      </w:tblGrid>
      <w:tr w:rsidR="008B44B9" w:rsidRPr="00A56688" w:rsidTr="00487287">
        <w:trPr>
          <w:trHeight w:val="255"/>
        </w:trPr>
        <w:tc>
          <w:tcPr>
            <w:tcW w:w="3550" w:type="dxa"/>
            <w:tcBorders>
              <w:top w:val="single" w:sz="8" w:space="0" w:color="auto"/>
              <w:left w:val="single" w:sz="8" w:space="0" w:color="auto"/>
              <w:bottom w:val="nil"/>
              <w:right w:val="single" w:sz="8" w:space="0" w:color="auto"/>
            </w:tcBorders>
            <w:shd w:val="clear" w:color="auto" w:fill="C4CCE6"/>
            <w:vAlign w:val="bottom"/>
          </w:tcPr>
          <w:p w:rsidR="008B44B9" w:rsidRPr="00A56688" w:rsidRDefault="008B44B9" w:rsidP="00501F39">
            <w:pPr>
              <w:rPr>
                <w:rFonts w:cs="Arial"/>
                <w:sz w:val="18"/>
                <w:szCs w:val="18"/>
              </w:rPr>
            </w:pPr>
            <w:r w:rsidRPr="00A56688">
              <w:rPr>
                <w:rFonts w:cs="Arial"/>
                <w:sz w:val="18"/>
                <w:szCs w:val="18"/>
              </w:rPr>
              <w:t> </w:t>
            </w:r>
          </w:p>
        </w:tc>
        <w:tc>
          <w:tcPr>
            <w:tcW w:w="820" w:type="dxa"/>
            <w:tcBorders>
              <w:top w:val="single" w:sz="8" w:space="0" w:color="auto"/>
              <w:left w:val="single" w:sz="8" w:space="0" w:color="auto"/>
              <w:bottom w:val="nil"/>
              <w:right w:val="single" w:sz="8" w:space="0" w:color="auto"/>
            </w:tcBorders>
            <w:shd w:val="clear" w:color="auto" w:fill="C4CCE6"/>
            <w:vAlign w:val="bottom"/>
          </w:tcPr>
          <w:p w:rsidR="008B44B9" w:rsidRPr="00A56688" w:rsidRDefault="008B44B9" w:rsidP="00B66943">
            <w:pPr>
              <w:rPr>
                <w:rFonts w:cs="Arial"/>
                <w:sz w:val="18"/>
                <w:szCs w:val="18"/>
              </w:rPr>
            </w:pPr>
            <w:r w:rsidRPr="00A56688">
              <w:rPr>
                <w:rFonts w:cs="Arial"/>
                <w:sz w:val="18"/>
                <w:szCs w:val="18"/>
              </w:rPr>
              <w:t> </w:t>
            </w:r>
          </w:p>
        </w:tc>
        <w:tc>
          <w:tcPr>
            <w:tcW w:w="1099" w:type="dxa"/>
            <w:tcBorders>
              <w:top w:val="single" w:sz="8" w:space="0" w:color="auto"/>
              <w:left w:val="single" w:sz="8" w:space="0" w:color="auto"/>
              <w:bottom w:val="nil"/>
              <w:right w:val="single" w:sz="8" w:space="0" w:color="auto"/>
            </w:tcBorders>
            <w:shd w:val="clear" w:color="auto" w:fill="C4CCE6"/>
            <w:vAlign w:val="bottom"/>
          </w:tcPr>
          <w:p w:rsidR="008B44B9" w:rsidRPr="00A56688" w:rsidRDefault="008B44B9" w:rsidP="00B66943">
            <w:pPr>
              <w:jc w:val="center"/>
              <w:rPr>
                <w:rFonts w:cs="Arial"/>
                <w:b/>
                <w:bCs/>
                <w:sz w:val="18"/>
                <w:szCs w:val="18"/>
              </w:rPr>
            </w:pPr>
            <w:r w:rsidRPr="00A56688">
              <w:rPr>
                <w:rFonts w:cs="Arial"/>
                <w:b/>
                <w:bCs/>
                <w:sz w:val="18"/>
                <w:szCs w:val="18"/>
              </w:rPr>
              <w:t>Rate</w:t>
            </w:r>
          </w:p>
        </w:tc>
        <w:tc>
          <w:tcPr>
            <w:tcW w:w="1166" w:type="dxa"/>
            <w:tcBorders>
              <w:top w:val="single" w:sz="8" w:space="0" w:color="auto"/>
              <w:left w:val="single" w:sz="8" w:space="0" w:color="auto"/>
              <w:bottom w:val="nil"/>
              <w:right w:val="single" w:sz="8" w:space="0" w:color="auto"/>
            </w:tcBorders>
            <w:shd w:val="clear" w:color="auto" w:fill="C4CCE6"/>
            <w:vAlign w:val="bottom"/>
          </w:tcPr>
          <w:p w:rsidR="008B44B9" w:rsidRPr="00A56688" w:rsidRDefault="008B44B9" w:rsidP="00B66943">
            <w:pPr>
              <w:rPr>
                <w:rFonts w:cs="Arial"/>
                <w:sz w:val="18"/>
                <w:szCs w:val="18"/>
              </w:rPr>
            </w:pPr>
            <w:r w:rsidRPr="00A56688">
              <w:rPr>
                <w:rFonts w:cs="Arial"/>
                <w:sz w:val="18"/>
                <w:szCs w:val="18"/>
              </w:rPr>
              <w:t> </w:t>
            </w:r>
          </w:p>
        </w:tc>
        <w:tc>
          <w:tcPr>
            <w:tcW w:w="7368" w:type="dxa"/>
            <w:gridSpan w:val="11"/>
            <w:tcBorders>
              <w:top w:val="single" w:sz="8" w:space="0" w:color="auto"/>
              <w:left w:val="single" w:sz="8" w:space="0" w:color="auto"/>
              <w:right w:val="single" w:sz="8" w:space="0" w:color="000000"/>
            </w:tcBorders>
            <w:shd w:val="clear" w:color="auto" w:fill="C4CCE6"/>
            <w:vAlign w:val="bottom"/>
          </w:tcPr>
          <w:p w:rsidR="008B44B9" w:rsidRPr="0009179F" w:rsidRDefault="008B44B9" w:rsidP="00B66943">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8B44B9" w:rsidRPr="00A56688" w:rsidTr="00487287">
        <w:trPr>
          <w:trHeight w:val="255"/>
        </w:trPr>
        <w:tc>
          <w:tcPr>
            <w:tcW w:w="3550" w:type="dxa"/>
            <w:tcBorders>
              <w:top w:val="nil"/>
              <w:left w:val="single" w:sz="8" w:space="0" w:color="auto"/>
              <w:bottom w:val="nil"/>
              <w:right w:val="single" w:sz="8" w:space="0" w:color="auto"/>
            </w:tcBorders>
            <w:shd w:val="clear" w:color="auto" w:fill="C4CCE6"/>
            <w:vAlign w:val="bottom"/>
          </w:tcPr>
          <w:p w:rsidR="008B44B9" w:rsidRPr="00A56688" w:rsidRDefault="008B44B9" w:rsidP="00501F39">
            <w:pPr>
              <w:rPr>
                <w:rFonts w:cs="Arial"/>
                <w:sz w:val="18"/>
                <w:szCs w:val="18"/>
              </w:rPr>
            </w:pPr>
            <w:r w:rsidRPr="00A56688">
              <w:rPr>
                <w:rFonts w:cs="Arial"/>
                <w:sz w:val="18"/>
                <w:szCs w:val="18"/>
              </w:rPr>
              <w:t> </w:t>
            </w:r>
          </w:p>
        </w:tc>
        <w:tc>
          <w:tcPr>
            <w:tcW w:w="820" w:type="dxa"/>
            <w:tcBorders>
              <w:top w:val="nil"/>
              <w:left w:val="single" w:sz="8" w:space="0" w:color="auto"/>
              <w:bottom w:val="nil"/>
              <w:right w:val="single" w:sz="8" w:space="0" w:color="auto"/>
            </w:tcBorders>
            <w:shd w:val="clear" w:color="auto" w:fill="C4CCE6"/>
            <w:vAlign w:val="bottom"/>
          </w:tcPr>
          <w:p w:rsidR="008B44B9" w:rsidRPr="0009179F" w:rsidRDefault="008B44B9" w:rsidP="00B66943">
            <w:pPr>
              <w:jc w:val="center"/>
              <w:rPr>
                <w:rFonts w:cs="Arial"/>
                <w:b/>
                <w:bCs/>
                <w:sz w:val="18"/>
                <w:szCs w:val="18"/>
              </w:rPr>
            </w:pPr>
            <w:r>
              <w:rPr>
                <w:rFonts w:cs="Arial"/>
                <w:b/>
                <w:bCs/>
                <w:sz w:val="18"/>
                <w:szCs w:val="18"/>
              </w:rPr>
              <w:t>Area</w:t>
            </w:r>
          </w:p>
        </w:tc>
        <w:tc>
          <w:tcPr>
            <w:tcW w:w="1099" w:type="dxa"/>
            <w:tcBorders>
              <w:top w:val="nil"/>
              <w:left w:val="single" w:sz="8" w:space="0" w:color="auto"/>
              <w:bottom w:val="nil"/>
              <w:right w:val="single" w:sz="8" w:space="0" w:color="auto"/>
            </w:tcBorders>
            <w:shd w:val="clear" w:color="auto" w:fill="C4CCE6"/>
            <w:vAlign w:val="bottom"/>
          </w:tcPr>
          <w:p w:rsidR="008B44B9" w:rsidRPr="00A56688" w:rsidRDefault="008B44B9" w:rsidP="00B66943">
            <w:pPr>
              <w:jc w:val="center"/>
              <w:rPr>
                <w:rFonts w:cs="Arial"/>
                <w:b/>
                <w:bCs/>
                <w:sz w:val="18"/>
                <w:szCs w:val="18"/>
              </w:rPr>
            </w:pPr>
            <w:r>
              <w:rPr>
                <w:rFonts w:cs="Arial"/>
                <w:b/>
                <w:bCs/>
                <w:sz w:val="18"/>
                <w:szCs w:val="18"/>
              </w:rPr>
              <w:t>($ x 1000</w:t>
            </w:r>
          </w:p>
        </w:tc>
        <w:tc>
          <w:tcPr>
            <w:tcW w:w="1166" w:type="dxa"/>
            <w:tcBorders>
              <w:top w:val="nil"/>
              <w:left w:val="single" w:sz="8" w:space="0" w:color="auto"/>
              <w:bottom w:val="nil"/>
              <w:right w:val="single" w:sz="8" w:space="0" w:color="auto"/>
            </w:tcBorders>
            <w:shd w:val="clear" w:color="auto" w:fill="C4CCE6"/>
            <w:vAlign w:val="bottom"/>
          </w:tcPr>
          <w:p w:rsidR="008B44B9" w:rsidRPr="0009179F" w:rsidRDefault="008B44B9" w:rsidP="00B66943">
            <w:pPr>
              <w:jc w:val="center"/>
              <w:rPr>
                <w:rFonts w:cs="Arial"/>
                <w:b/>
                <w:bCs/>
                <w:sz w:val="18"/>
                <w:szCs w:val="18"/>
              </w:rPr>
            </w:pPr>
            <w:r w:rsidRPr="0009179F">
              <w:rPr>
                <w:rFonts w:cs="Arial"/>
                <w:b/>
                <w:bCs/>
                <w:sz w:val="18"/>
                <w:szCs w:val="18"/>
              </w:rPr>
              <w:t>Est Cost</w:t>
            </w:r>
          </w:p>
        </w:tc>
        <w:tc>
          <w:tcPr>
            <w:tcW w:w="7368" w:type="dxa"/>
            <w:gridSpan w:val="11"/>
            <w:tcBorders>
              <w:top w:val="nil"/>
              <w:left w:val="single" w:sz="8" w:space="0" w:color="auto"/>
              <w:bottom w:val="single" w:sz="8" w:space="0" w:color="auto"/>
              <w:right w:val="single" w:sz="8" w:space="0" w:color="000000"/>
            </w:tcBorders>
            <w:shd w:val="clear" w:color="auto" w:fill="C4CCE6"/>
            <w:vAlign w:val="bottom"/>
          </w:tcPr>
          <w:p w:rsidR="008B44B9" w:rsidRPr="0009179F" w:rsidRDefault="008B44B9" w:rsidP="00B66943">
            <w:pPr>
              <w:jc w:val="center"/>
              <w:rPr>
                <w:rFonts w:cs="Arial"/>
                <w:b/>
                <w:bCs/>
                <w:sz w:val="18"/>
                <w:szCs w:val="18"/>
              </w:rPr>
            </w:pPr>
            <w:r>
              <w:rPr>
                <w:rFonts w:cs="Arial"/>
                <w:b/>
                <w:bCs/>
                <w:sz w:val="18"/>
                <w:szCs w:val="18"/>
              </w:rPr>
              <w:t>(</w:t>
            </w:r>
            <w:r w:rsidRPr="0009179F">
              <w:rPr>
                <w:rFonts w:cs="Arial"/>
                <w:b/>
                <w:bCs/>
                <w:sz w:val="18"/>
                <w:szCs w:val="18"/>
              </w:rPr>
              <w:t>$ x 1000)</w:t>
            </w:r>
          </w:p>
        </w:tc>
      </w:tr>
      <w:tr w:rsidR="008B44B9" w:rsidRPr="00A56688" w:rsidTr="00487287">
        <w:trPr>
          <w:trHeight w:val="270"/>
        </w:trPr>
        <w:tc>
          <w:tcPr>
            <w:tcW w:w="3550" w:type="dxa"/>
            <w:tcBorders>
              <w:top w:val="nil"/>
              <w:left w:val="single" w:sz="8" w:space="0" w:color="auto"/>
              <w:bottom w:val="single" w:sz="8" w:space="0" w:color="auto"/>
              <w:right w:val="single" w:sz="8" w:space="0" w:color="auto"/>
            </w:tcBorders>
            <w:shd w:val="clear" w:color="auto" w:fill="C4CCE6"/>
            <w:vAlign w:val="bottom"/>
          </w:tcPr>
          <w:p w:rsidR="008B44B9" w:rsidRPr="00A56688" w:rsidRDefault="008B44B9" w:rsidP="008B44B9">
            <w:pPr>
              <w:jc w:val="left"/>
              <w:rPr>
                <w:rFonts w:cs="Arial"/>
                <w:b/>
                <w:bCs/>
                <w:sz w:val="18"/>
                <w:szCs w:val="18"/>
              </w:rPr>
            </w:pPr>
            <w:r w:rsidRPr="00A56688">
              <w:rPr>
                <w:rFonts w:cs="Arial"/>
                <w:b/>
                <w:bCs/>
                <w:sz w:val="18"/>
                <w:szCs w:val="18"/>
              </w:rPr>
              <w:t xml:space="preserve">Item </w:t>
            </w:r>
          </w:p>
        </w:tc>
        <w:tc>
          <w:tcPr>
            <w:tcW w:w="820" w:type="dxa"/>
            <w:tcBorders>
              <w:top w:val="nil"/>
              <w:left w:val="single" w:sz="8" w:space="0" w:color="auto"/>
              <w:bottom w:val="single" w:sz="8" w:space="0" w:color="auto"/>
              <w:right w:val="single" w:sz="8" w:space="0" w:color="auto"/>
            </w:tcBorders>
            <w:shd w:val="clear" w:color="auto" w:fill="C4CCE6"/>
            <w:vAlign w:val="bottom"/>
          </w:tcPr>
          <w:p w:rsidR="008B44B9" w:rsidRPr="0009179F" w:rsidRDefault="008B44B9" w:rsidP="00B66943">
            <w:pPr>
              <w:jc w:val="center"/>
              <w:rPr>
                <w:rFonts w:cs="Arial"/>
                <w:b/>
                <w:bCs/>
                <w:sz w:val="18"/>
                <w:szCs w:val="18"/>
              </w:rPr>
            </w:pPr>
            <w:r>
              <w:rPr>
                <w:rFonts w:cs="Arial"/>
                <w:b/>
                <w:bCs/>
                <w:sz w:val="18"/>
                <w:szCs w:val="18"/>
              </w:rPr>
              <w:t>(m²)</w:t>
            </w:r>
          </w:p>
        </w:tc>
        <w:tc>
          <w:tcPr>
            <w:tcW w:w="1099" w:type="dxa"/>
            <w:tcBorders>
              <w:top w:val="nil"/>
              <w:left w:val="single" w:sz="8" w:space="0" w:color="auto"/>
              <w:bottom w:val="single" w:sz="8" w:space="0" w:color="auto"/>
              <w:right w:val="single" w:sz="8" w:space="0" w:color="auto"/>
            </w:tcBorders>
            <w:shd w:val="clear" w:color="auto" w:fill="C4CCE6"/>
            <w:vAlign w:val="bottom"/>
          </w:tcPr>
          <w:p w:rsidR="008B44B9" w:rsidRPr="00A56688" w:rsidRDefault="008B44B9" w:rsidP="00B66943">
            <w:pPr>
              <w:jc w:val="center"/>
              <w:rPr>
                <w:rFonts w:cs="Arial"/>
                <w:b/>
                <w:bCs/>
                <w:sz w:val="18"/>
                <w:szCs w:val="18"/>
              </w:rPr>
            </w:pPr>
            <w:r w:rsidRPr="00A56688">
              <w:rPr>
                <w:rFonts w:cs="Arial"/>
                <w:b/>
                <w:bCs/>
                <w:sz w:val="18"/>
                <w:szCs w:val="18"/>
              </w:rPr>
              <w:t>$/sq m</w:t>
            </w:r>
            <w:r>
              <w:rPr>
                <w:rFonts w:cs="Arial"/>
                <w:b/>
                <w:bCs/>
                <w:sz w:val="18"/>
                <w:szCs w:val="18"/>
              </w:rPr>
              <w:t>)</w:t>
            </w:r>
          </w:p>
        </w:tc>
        <w:tc>
          <w:tcPr>
            <w:tcW w:w="1166" w:type="dxa"/>
            <w:tcBorders>
              <w:top w:val="nil"/>
              <w:left w:val="single" w:sz="8" w:space="0" w:color="auto"/>
              <w:bottom w:val="single" w:sz="8" w:space="0" w:color="auto"/>
              <w:right w:val="single" w:sz="8" w:space="0" w:color="auto"/>
            </w:tcBorders>
            <w:shd w:val="clear" w:color="auto" w:fill="C4CCE6"/>
            <w:vAlign w:val="bottom"/>
          </w:tcPr>
          <w:p w:rsidR="008B44B9" w:rsidRPr="0009179F" w:rsidRDefault="008B44B9" w:rsidP="00B66943">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737" w:type="dxa"/>
            <w:tcBorders>
              <w:top w:val="single" w:sz="8" w:space="0" w:color="auto"/>
              <w:left w:val="single" w:sz="8" w:space="0" w:color="auto"/>
              <w:bottom w:val="single" w:sz="8" w:space="0" w:color="auto"/>
              <w:right w:val="single" w:sz="8" w:space="0" w:color="auto"/>
            </w:tcBorders>
            <w:shd w:val="clear" w:color="auto" w:fill="C4CCE6"/>
            <w:vAlign w:val="bottom"/>
          </w:tcPr>
          <w:p w:rsidR="008B44B9" w:rsidRPr="00A56688" w:rsidRDefault="008B44B9" w:rsidP="00501F39">
            <w:pPr>
              <w:jc w:val="center"/>
              <w:rPr>
                <w:rFonts w:cs="Arial"/>
                <w:b/>
                <w:bCs/>
                <w:sz w:val="18"/>
                <w:szCs w:val="18"/>
              </w:rPr>
            </w:pPr>
            <w:r w:rsidRPr="00A56688">
              <w:rPr>
                <w:rFonts w:cs="Arial"/>
                <w:b/>
                <w:bCs/>
                <w:sz w:val="18"/>
                <w:szCs w:val="18"/>
              </w:rPr>
              <w:t>0</w:t>
            </w:r>
          </w:p>
        </w:tc>
        <w:tc>
          <w:tcPr>
            <w:tcW w:w="698" w:type="dxa"/>
            <w:tcBorders>
              <w:top w:val="single" w:sz="8" w:space="0" w:color="auto"/>
              <w:left w:val="single" w:sz="8" w:space="0" w:color="auto"/>
              <w:bottom w:val="single" w:sz="8" w:space="0" w:color="auto"/>
              <w:right w:val="single" w:sz="8" w:space="0" w:color="auto"/>
            </w:tcBorders>
            <w:shd w:val="clear" w:color="auto" w:fill="C4CCE6"/>
            <w:vAlign w:val="bottom"/>
          </w:tcPr>
          <w:p w:rsidR="008B44B9" w:rsidRPr="00A56688" w:rsidRDefault="008B44B9" w:rsidP="00501F39">
            <w:pPr>
              <w:jc w:val="right"/>
              <w:rPr>
                <w:rFonts w:cs="Arial"/>
                <w:b/>
                <w:bCs/>
                <w:sz w:val="18"/>
                <w:szCs w:val="18"/>
              </w:rPr>
            </w:pPr>
            <w:r w:rsidRPr="00A56688">
              <w:rPr>
                <w:rFonts w:cs="Arial"/>
                <w:b/>
                <w:bCs/>
                <w:sz w:val="18"/>
                <w:szCs w:val="18"/>
              </w:rPr>
              <w:t>29</w:t>
            </w:r>
          </w:p>
        </w:tc>
        <w:tc>
          <w:tcPr>
            <w:tcW w:w="678" w:type="dxa"/>
            <w:tcBorders>
              <w:top w:val="single" w:sz="8" w:space="0" w:color="auto"/>
              <w:left w:val="single" w:sz="8" w:space="0" w:color="auto"/>
              <w:bottom w:val="single" w:sz="8" w:space="0" w:color="auto"/>
              <w:right w:val="single" w:sz="8" w:space="0" w:color="auto"/>
            </w:tcBorders>
            <w:shd w:val="clear" w:color="auto" w:fill="C4CCE6"/>
            <w:vAlign w:val="bottom"/>
          </w:tcPr>
          <w:p w:rsidR="008B44B9" w:rsidRPr="00A56688" w:rsidRDefault="008B44B9" w:rsidP="00501F39">
            <w:pPr>
              <w:jc w:val="right"/>
              <w:rPr>
                <w:rFonts w:cs="Arial"/>
                <w:b/>
                <w:bCs/>
                <w:sz w:val="18"/>
                <w:szCs w:val="18"/>
              </w:rPr>
            </w:pPr>
            <w:r w:rsidRPr="00A56688">
              <w:rPr>
                <w:rFonts w:cs="Arial"/>
                <w:b/>
                <w:bCs/>
                <w:sz w:val="18"/>
                <w:szCs w:val="18"/>
              </w:rPr>
              <w:t>57</w:t>
            </w:r>
          </w:p>
        </w:tc>
        <w:tc>
          <w:tcPr>
            <w:tcW w:w="599" w:type="dxa"/>
            <w:tcBorders>
              <w:top w:val="single" w:sz="8" w:space="0" w:color="auto"/>
              <w:left w:val="single" w:sz="8" w:space="0" w:color="auto"/>
              <w:bottom w:val="single" w:sz="8" w:space="0" w:color="auto"/>
              <w:right w:val="single" w:sz="8" w:space="0" w:color="auto"/>
            </w:tcBorders>
            <w:shd w:val="clear" w:color="auto" w:fill="C4CCE6"/>
            <w:vAlign w:val="bottom"/>
          </w:tcPr>
          <w:p w:rsidR="008B44B9" w:rsidRPr="00A56688" w:rsidRDefault="008B44B9" w:rsidP="00501F39">
            <w:pPr>
              <w:jc w:val="right"/>
              <w:rPr>
                <w:rFonts w:cs="Arial"/>
                <w:b/>
                <w:bCs/>
                <w:sz w:val="18"/>
                <w:szCs w:val="18"/>
              </w:rPr>
            </w:pPr>
            <w:r w:rsidRPr="00A56688">
              <w:rPr>
                <w:rFonts w:cs="Arial"/>
                <w:b/>
                <w:bCs/>
                <w:sz w:val="18"/>
                <w:szCs w:val="18"/>
              </w:rPr>
              <w:t>86</w:t>
            </w:r>
          </w:p>
        </w:tc>
        <w:tc>
          <w:tcPr>
            <w:tcW w:w="639" w:type="dxa"/>
            <w:tcBorders>
              <w:top w:val="single" w:sz="8" w:space="0" w:color="auto"/>
              <w:left w:val="single" w:sz="8" w:space="0" w:color="auto"/>
              <w:bottom w:val="single" w:sz="8" w:space="0" w:color="auto"/>
              <w:right w:val="single" w:sz="8" w:space="0" w:color="auto"/>
            </w:tcBorders>
            <w:shd w:val="clear" w:color="auto" w:fill="C4CCE6"/>
            <w:vAlign w:val="bottom"/>
          </w:tcPr>
          <w:p w:rsidR="008B44B9" w:rsidRPr="00A56688" w:rsidRDefault="008B44B9" w:rsidP="00501F39">
            <w:pPr>
              <w:jc w:val="right"/>
              <w:rPr>
                <w:rFonts w:cs="Arial"/>
                <w:b/>
                <w:bCs/>
                <w:sz w:val="18"/>
                <w:szCs w:val="18"/>
              </w:rPr>
            </w:pPr>
            <w:r w:rsidRPr="00A56688">
              <w:rPr>
                <w:rFonts w:cs="Arial"/>
                <w:b/>
                <w:bCs/>
                <w:sz w:val="18"/>
                <w:szCs w:val="18"/>
              </w:rPr>
              <w:t>114</w:t>
            </w:r>
          </w:p>
        </w:tc>
        <w:tc>
          <w:tcPr>
            <w:tcW w:w="679" w:type="dxa"/>
            <w:tcBorders>
              <w:top w:val="single" w:sz="8" w:space="0" w:color="auto"/>
              <w:left w:val="single" w:sz="8" w:space="0" w:color="auto"/>
              <w:bottom w:val="single" w:sz="8" w:space="0" w:color="auto"/>
              <w:right w:val="single" w:sz="8" w:space="0" w:color="auto"/>
            </w:tcBorders>
            <w:shd w:val="clear" w:color="auto" w:fill="C4CCE6"/>
            <w:vAlign w:val="bottom"/>
          </w:tcPr>
          <w:p w:rsidR="008B44B9" w:rsidRPr="00A56688" w:rsidRDefault="008B44B9" w:rsidP="00501F39">
            <w:pPr>
              <w:jc w:val="right"/>
              <w:rPr>
                <w:rFonts w:cs="Arial"/>
                <w:b/>
                <w:bCs/>
                <w:sz w:val="18"/>
                <w:szCs w:val="18"/>
              </w:rPr>
            </w:pPr>
            <w:r w:rsidRPr="00A56688">
              <w:rPr>
                <w:rFonts w:cs="Arial"/>
                <w:b/>
                <w:bCs/>
                <w:sz w:val="18"/>
                <w:szCs w:val="18"/>
              </w:rPr>
              <w:t>143</w:t>
            </w:r>
          </w:p>
        </w:tc>
        <w:tc>
          <w:tcPr>
            <w:tcW w:w="639" w:type="dxa"/>
            <w:tcBorders>
              <w:top w:val="single" w:sz="8" w:space="0" w:color="auto"/>
              <w:left w:val="single" w:sz="8" w:space="0" w:color="auto"/>
              <w:bottom w:val="single" w:sz="8" w:space="0" w:color="auto"/>
              <w:right w:val="single" w:sz="8" w:space="0" w:color="auto"/>
            </w:tcBorders>
            <w:shd w:val="clear" w:color="auto" w:fill="C4CCE6"/>
            <w:vAlign w:val="bottom"/>
          </w:tcPr>
          <w:p w:rsidR="008B44B9" w:rsidRPr="00A56688" w:rsidRDefault="008B44B9" w:rsidP="00501F39">
            <w:pPr>
              <w:jc w:val="right"/>
              <w:rPr>
                <w:rFonts w:cs="Arial"/>
                <w:b/>
                <w:bCs/>
                <w:sz w:val="18"/>
                <w:szCs w:val="18"/>
              </w:rPr>
            </w:pPr>
            <w:r w:rsidRPr="00A56688">
              <w:rPr>
                <w:rFonts w:cs="Arial"/>
                <w:b/>
                <w:bCs/>
                <w:sz w:val="18"/>
                <w:szCs w:val="18"/>
              </w:rPr>
              <w:t>172</w:t>
            </w:r>
          </w:p>
        </w:tc>
        <w:tc>
          <w:tcPr>
            <w:tcW w:w="599" w:type="dxa"/>
            <w:tcBorders>
              <w:top w:val="single" w:sz="8" w:space="0" w:color="auto"/>
              <w:left w:val="single" w:sz="8" w:space="0" w:color="auto"/>
              <w:bottom w:val="single" w:sz="8" w:space="0" w:color="auto"/>
              <w:right w:val="single" w:sz="8" w:space="0" w:color="auto"/>
            </w:tcBorders>
            <w:shd w:val="clear" w:color="auto" w:fill="C4CCE6"/>
            <w:vAlign w:val="bottom"/>
          </w:tcPr>
          <w:p w:rsidR="008B44B9" w:rsidRPr="00A56688" w:rsidRDefault="008B44B9" w:rsidP="00501F39">
            <w:pPr>
              <w:jc w:val="right"/>
              <w:rPr>
                <w:rFonts w:cs="Arial"/>
                <w:b/>
                <w:bCs/>
                <w:sz w:val="18"/>
                <w:szCs w:val="18"/>
              </w:rPr>
            </w:pPr>
            <w:r w:rsidRPr="00A56688">
              <w:rPr>
                <w:rFonts w:cs="Arial"/>
                <w:b/>
                <w:bCs/>
                <w:sz w:val="18"/>
                <w:szCs w:val="18"/>
              </w:rPr>
              <w:t>200</w:t>
            </w:r>
          </w:p>
        </w:tc>
        <w:tc>
          <w:tcPr>
            <w:tcW w:w="66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8B44B9" w:rsidRPr="00A56688" w:rsidRDefault="008B44B9" w:rsidP="00501F39">
            <w:pPr>
              <w:jc w:val="right"/>
              <w:rPr>
                <w:rFonts w:cs="Arial"/>
                <w:b/>
                <w:bCs/>
                <w:sz w:val="18"/>
                <w:szCs w:val="18"/>
              </w:rPr>
            </w:pPr>
            <w:r w:rsidRPr="00A56688">
              <w:rPr>
                <w:rFonts w:cs="Arial"/>
                <w:b/>
                <w:bCs/>
                <w:sz w:val="18"/>
                <w:szCs w:val="18"/>
              </w:rPr>
              <w:t>229</w:t>
            </w:r>
          </w:p>
        </w:tc>
        <w:tc>
          <w:tcPr>
            <w:tcW w:w="68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8B44B9" w:rsidRPr="00A56688" w:rsidRDefault="008B44B9" w:rsidP="00501F39">
            <w:pPr>
              <w:jc w:val="right"/>
              <w:rPr>
                <w:rFonts w:cs="Arial"/>
                <w:b/>
                <w:bCs/>
                <w:sz w:val="18"/>
                <w:szCs w:val="18"/>
              </w:rPr>
            </w:pPr>
            <w:r w:rsidRPr="00A56688">
              <w:rPr>
                <w:rFonts w:cs="Arial"/>
                <w:b/>
                <w:bCs/>
                <w:sz w:val="18"/>
                <w:szCs w:val="18"/>
              </w:rPr>
              <w:t>257</w:t>
            </w:r>
          </w:p>
        </w:tc>
        <w:tc>
          <w:tcPr>
            <w:tcW w:w="76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8B44B9" w:rsidRPr="00A56688" w:rsidRDefault="008B44B9" w:rsidP="00501F39">
            <w:pPr>
              <w:jc w:val="right"/>
              <w:rPr>
                <w:rFonts w:cs="Arial"/>
                <w:b/>
                <w:bCs/>
                <w:sz w:val="18"/>
                <w:szCs w:val="18"/>
              </w:rPr>
            </w:pPr>
            <w:r w:rsidRPr="00A56688">
              <w:rPr>
                <w:rFonts w:cs="Arial"/>
                <w:b/>
                <w:bCs/>
                <w:sz w:val="18"/>
                <w:szCs w:val="18"/>
              </w:rPr>
              <w:t>286</w:t>
            </w:r>
          </w:p>
        </w:tc>
      </w:tr>
      <w:tr w:rsidR="00501F39" w:rsidRPr="00A56688" w:rsidTr="00487287">
        <w:trPr>
          <w:trHeight w:val="255"/>
        </w:trPr>
        <w:tc>
          <w:tcPr>
            <w:tcW w:w="3550"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b/>
                <w:bCs/>
                <w:sz w:val="18"/>
                <w:szCs w:val="18"/>
              </w:rPr>
            </w:pPr>
            <w:r w:rsidRPr="00A56688">
              <w:rPr>
                <w:rFonts w:cs="Arial"/>
                <w:b/>
                <w:bCs/>
                <w:sz w:val="18"/>
                <w:szCs w:val="18"/>
              </w:rPr>
              <w:t>Works Expenditure</w:t>
            </w:r>
          </w:p>
        </w:tc>
        <w:tc>
          <w:tcPr>
            <w:tcW w:w="820"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099"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166"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737"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98"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78"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599"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9"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79"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9"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599"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60" w:type="dxa"/>
            <w:tcBorders>
              <w:top w:val="single" w:sz="8" w:space="0" w:color="auto"/>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c>
          <w:tcPr>
            <w:tcW w:w="680" w:type="dxa"/>
            <w:tcBorders>
              <w:top w:val="single" w:sz="8" w:space="0" w:color="auto"/>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c>
          <w:tcPr>
            <w:tcW w:w="760" w:type="dxa"/>
            <w:tcBorders>
              <w:top w:val="single" w:sz="8" w:space="0" w:color="auto"/>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smartTag w:uri="urn:schemas-microsoft-com:office:smarttags" w:element="place">
              <w:smartTag w:uri="urn:schemas-microsoft-com:office:smarttags" w:element="PlaceName">
                <w:r w:rsidRPr="00A56688">
                  <w:rPr>
                    <w:rFonts w:cs="Arial"/>
                    <w:sz w:val="18"/>
                    <w:szCs w:val="18"/>
                  </w:rPr>
                  <w:t>Community</w:t>
                </w:r>
              </w:smartTag>
              <w:r w:rsidRPr="00A56688">
                <w:rPr>
                  <w:rFonts w:cs="Arial"/>
                  <w:sz w:val="18"/>
                  <w:szCs w:val="18"/>
                </w:rPr>
                <w:t xml:space="preserve"> </w:t>
              </w:r>
              <w:smartTag w:uri="urn:schemas-microsoft-com:office:smarttags" w:element="PlaceName">
                <w:r w:rsidRPr="00A56688">
                  <w:rPr>
                    <w:rFonts w:cs="Arial"/>
                    <w:sz w:val="18"/>
                    <w:szCs w:val="18"/>
                  </w:rPr>
                  <w:t>Facilities</w:t>
                </w:r>
              </w:smartTag>
              <w:r w:rsidRPr="00A56688">
                <w:rPr>
                  <w:rFonts w:cs="Arial"/>
                  <w:sz w:val="18"/>
                  <w:szCs w:val="18"/>
                </w:rPr>
                <w:t xml:space="preserve"> </w:t>
              </w:r>
              <w:smartTag w:uri="urn:schemas-microsoft-com:office:smarttags" w:element="PlaceType">
                <w:r w:rsidRPr="00A56688">
                  <w:rPr>
                    <w:rFonts w:cs="Arial"/>
                    <w:sz w:val="18"/>
                    <w:szCs w:val="18"/>
                  </w:rPr>
                  <w:t>Land</w:t>
                </w:r>
              </w:smartTag>
            </w:smartTag>
          </w:p>
        </w:tc>
        <w:tc>
          <w:tcPr>
            <w:tcW w:w="82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5.106</w:t>
            </w: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20</w:t>
            </w:r>
          </w:p>
        </w:tc>
        <w:tc>
          <w:tcPr>
            <w:tcW w:w="116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102</w:t>
            </w:r>
          </w:p>
        </w:tc>
        <w:tc>
          <w:tcPr>
            <w:tcW w:w="737"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102</w:t>
            </w:r>
          </w:p>
        </w:tc>
        <w:tc>
          <w:tcPr>
            <w:tcW w:w="76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rPr>
                <w:rFonts w:cs="Arial"/>
                <w:b/>
                <w:bCs/>
                <w:sz w:val="18"/>
                <w:szCs w:val="18"/>
              </w:rPr>
            </w:pPr>
            <w:r w:rsidRPr="00A56688">
              <w:rPr>
                <w:rFonts w:cs="Arial"/>
                <w:b/>
                <w:bCs/>
                <w:sz w:val="18"/>
                <w:szCs w:val="18"/>
              </w:rPr>
              <w:t>Total Expenditure</w:t>
            </w:r>
          </w:p>
        </w:tc>
        <w:tc>
          <w:tcPr>
            <w:tcW w:w="82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1099"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1166"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102</w:t>
            </w:r>
          </w:p>
        </w:tc>
        <w:tc>
          <w:tcPr>
            <w:tcW w:w="737"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98"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78"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599"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9"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79"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9"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599"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102</w:t>
            </w:r>
          </w:p>
        </w:tc>
        <w:tc>
          <w:tcPr>
            <w:tcW w:w="76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b/>
                <w:bCs/>
                <w:sz w:val="18"/>
                <w:szCs w:val="18"/>
              </w:rPr>
            </w:pPr>
            <w:r w:rsidRPr="00A56688">
              <w:rPr>
                <w:rFonts w:cs="Arial"/>
                <w:b/>
                <w:bCs/>
                <w:sz w:val="18"/>
                <w:szCs w:val="18"/>
              </w:rPr>
              <w:t>Income ($ x 1000)</w:t>
            </w:r>
          </w:p>
        </w:tc>
        <w:tc>
          <w:tcPr>
            <w:tcW w:w="82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737"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9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7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7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660" w:type="dxa"/>
            <w:tcBorders>
              <w:top w:val="nil"/>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c>
          <w:tcPr>
            <w:tcW w:w="680" w:type="dxa"/>
            <w:tcBorders>
              <w:top w:val="nil"/>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c>
          <w:tcPr>
            <w:tcW w:w="760" w:type="dxa"/>
            <w:tcBorders>
              <w:top w:val="nil"/>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Developer Contributions Under This Plan</w:t>
            </w:r>
          </w:p>
        </w:tc>
        <w:tc>
          <w:tcPr>
            <w:tcW w:w="820" w:type="dxa"/>
            <w:tcBorders>
              <w:top w:val="nil"/>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32</w:t>
            </w:r>
          </w:p>
        </w:tc>
        <w:tc>
          <w:tcPr>
            <w:tcW w:w="737"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67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67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66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68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76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Council Contribution Required</w:t>
            </w:r>
          </w:p>
        </w:tc>
        <w:tc>
          <w:tcPr>
            <w:tcW w:w="820" w:type="dxa"/>
            <w:tcBorders>
              <w:top w:val="nil"/>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737"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Other Income (interest/grants etc.)</w:t>
            </w:r>
          </w:p>
        </w:tc>
        <w:tc>
          <w:tcPr>
            <w:tcW w:w="820" w:type="dxa"/>
            <w:tcBorders>
              <w:top w:val="nil"/>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737"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Contributions on Hand (incl. old funds)</w:t>
            </w:r>
          </w:p>
        </w:tc>
        <w:tc>
          <w:tcPr>
            <w:tcW w:w="820" w:type="dxa"/>
            <w:tcBorders>
              <w:top w:val="nil"/>
              <w:left w:val="single" w:sz="8" w:space="0" w:color="auto"/>
              <w:bottom w:val="nil"/>
              <w:right w:val="single" w:sz="8" w:space="0" w:color="auto"/>
            </w:tcBorders>
            <w:shd w:val="clear" w:color="auto" w:fill="auto"/>
            <w:noWrap/>
            <w:vAlign w:val="bottom"/>
          </w:tcPr>
          <w:p w:rsidR="00501F39" w:rsidRPr="00A56688" w:rsidRDefault="00501F39" w:rsidP="008B44B9">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52</w:t>
            </w:r>
          </w:p>
        </w:tc>
        <w:tc>
          <w:tcPr>
            <w:tcW w:w="737"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52</w:t>
            </w:r>
          </w:p>
        </w:tc>
        <w:tc>
          <w:tcPr>
            <w:tcW w:w="67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Contributions From Existing Consents</w:t>
            </w:r>
          </w:p>
        </w:tc>
        <w:tc>
          <w:tcPr>
            <w:tcW w:w="82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18</w:t>
            </w:r>
          </w:p>
        </w:tc>
        <w:tc>
          <w:tcPr>
            <w:tcW w:w="737"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18</w:t>
            </w:r>
          </w:p>
        </w:tc>
        <w:tc>
          <w:tcPr>
            <w:tcW w:w="67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C0C0C0"/>
            <w:noWrap/>
            <w:vAlign w:val="bottom"/>
          </w:tcPr>
          <w:p w:rsidR="00501F39" w:rsidRPr="00A56688" w:rsidRDefault="00501F39" w:rsidP="008B44B9">
            <w:pPr>
              <w:spacing w:before="40" w:after="40"/>
              <w:rPr>
                <w:rFonts w:cs="Arial"/>
                <w:b/>
                <w:bCs/>
                <w:sz w:val="18"/>
                <w:szCs w:val="18"/>
              </w:rPr>
            </w:pPr>
            <w:r w:rsidRPr="00A56688">
              <w:rPr>
                <w:rFonts w:cs="Arial"/>
                <w:b/>
                <w:bCs/>
                <w:sz w:val="18"/>
                <w:szCs w:val="18"/>
              </w:rPr>
              <w:t>Total Income</w:t>
            </w:r>
          </w:p>
        </w:tc>
        <w:tc>
          <w:tcPr>
            <w:tcW w:w="82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1099"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1166"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102</w:t>
            </w:r>
          </w:p>
        </w:tc>
        <w:tc>
          <w:tcPr>
            <w:tcW w:w="737"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98"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73</w:t>
            </w:r>
          </w:p>
        </w:tc>
        <w:tc>
          <w:tcPr>
            <w:tcW w:w="678"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599"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639"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679"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639"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599"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66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68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76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rPr>
                <w:rFonts w:cs="Arial"/>
                <w:b/>
                <w:bCs/>
                <w:sz w:val="18"/>
                <w:szCs w:val="18"/>
              </w:rPr>
            </w:pPr>
            <w:r w:rsidRPr="00A56688">
              <w:rPr>
                <w:rFonts w:cs="Arial"/>
                <w:b/>
                <w:bCs/>
                <w:sz w:val="18"/>
                <w:szCs w:val="18"/>
              </w:rPr>
              <w:t>Contribution Cash Flow</w:t>
            </w:r>
          </w:p>
        </w:tc>
        <w:tc>
          <w:tcPr>
            <w:tcW w:w="82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1099"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1166"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737"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98"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73</w:t>
            </w:r>
          </w:p>
        </w:tc>
        <w:tc>
          <w:tcPr>
            <w:tcW w:w="678"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76</w:t>
            </w:r>
          </w:p>
        </w:tc>
        <w:tc>
          <w:tcPr>
            <w:tcW w:w="599"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80</w:t>
            </w:r>
          </w:p>
        </w:tc>
        <w:tc>
          <w:tcPr>
            <w:tcW w:w="639"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83</w:t>
            </w:r>
          </w:p>
        </w:tc>
        <w:tc>
          <w:tcPr>
            <w:tcW w:w="679"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86</w:t>
            </w:r>
          </w:p>
        </w:tc>
        <w:tc>
          <w:tcPr>
            <w:tcW w:w="639"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89</w:t>
            </w:r>
          </w:p>
        </w:tc>
        <w:tc>
          <w:tcPr>
            <w:tcW w:w="599"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92</w:t>
            </w:r>
          </w:p>
        </w:tc>
        <w:tc>
          <w:tcPr>
            <w:tcW w:w="66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96</w:t>
            </w:r>
          </w:p>
        </w:tc>
        <w:tc>
          <w:tcPr>
            <w:tcW w:w="68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760" w:type="dxa"/>
            <w:tcBorders>
              <w:top w:val="nil"/>
              <w:left w:val="single" w:sz="8" w:space="0" w:color="auto"/>
              <w:bottom w:val="nil"/>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b/>
                <w:bCs/>
                <w:sz w:val="18"/>
                <w:szCs w:val="18"/>
              </w:rPr>
            </w:pPr>
            <w:r w:rsidRPr="00A56688">
              <w:rPr>
                <w:rFonts w:cs="Arial"/>
                <w:b/>
                <w:bCs/>
                <w:sz w:val="18"/>
                <w:szCs w:val="18"/>
              </w:rPr>
              <w:t>Council Bankrolling</w:t>
            </w:r>
          </w:p>
        </w:tc>
        <w:tc>
          <w:tcPr>
            <w:tcW w:w="82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737"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b/>
                <w:bCs/>
                <w:sz w:val="18"/>
                <w:szCs w:val="18"/>
              </w:rPr>
            </w:pPr>
            <w:r w:rsidRPr="00A56688">
              <w:rPr>
                <w:rFonts w:cs="Arial"/>
                <w:b/>
                <w:bCs/>
                <w:sz w:val="18"/>
                <w:szCs w:val="18"/>
              </w:rPr>
              <w:t>Developer Bankrolling</w:t>
            </w:r>
          </w:p>
        </w:tc>
        <w:tc>
          <w:tcPr>
            <w:tcW w:w="82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737"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b/>
                <w:bCs/>
                <w:sz w:val="18"/>
                <w:szCs w:val="18"/>
              </w:rPr>
            </w:pPr>
            <w:r w:rsidRPr="00A56688">
              <w:rPr>
                <w:rFonts w:cs="Arial"/>
                <w:b/>
                <w:bCs/>
                <w:sz w:val="18"/>
                <w:szCs w:val="18"/>
              </w:rPr>
              <w:t>Total Bankrolling</w:t>
            </w:r>
          </w:p>
        </w:tc>
        <w:tc>
          <w:tcPr>
            <w:tcW w:w="82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737"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rPr>
                <w:rFonts w:cs="Arial"/>
                <w:b/>
                <w:bCs/>
                <w:sz w:val="18"/>
                <w:szCs w:val="18"/>
              </w:rPr>
            </w:pPr>
            <w:r w:rsidRPr="00A56688">
              <w:rPr>
                <w:rFonts w:cs="Arial"/>
                <w:b/>
                <w:bCs/>
                <w:sz w:val="18"/>
                <w:szCs w:val="18"/>
              </w:rPr>
              <w:t>Adjusted Period Balance</w:t>
            </w:r>
          </w:p>
        </w:tc>
        <w:tc>
          <w:tcPr>
            <w:tcW w:w="820"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1099"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1166"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rPr>
                <w:rFonts w:cs="Arial"/>
                <w:sz w:val="18"/>
                <w:szCs w:val="18"/>
              </w:rPr>
            </w:pPr>
            <w:r w:rsidRPr="00A56688">
              <w:rPr>
                <w:rFonts w:cs="Arial"/>
                <w:sz w:val="18"/>
                <w:szCs w:val="18"/>
              </w:rPr>
              <w:t> </w:t>
            </w:r>
          </w:p>
        </w:tc>
        <w:tc>
          <w:tcPr>
            <w:tcW w:w="737"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c>
          <w:tcPr>
            <w:tcW w:w="698"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73</w:t>
            </w:r>
          </w:p>
        </w:tc>
        <w:tc>
          <w:tcPr>
            <w:tcW w:w="678"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76</w:t>
            </w:r>
          </w:p>
        </w:tc>
        <w:tc>
          <w:tcPr>
            <w:tcW w:w="599"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80</w:t>
            </w:r>
          </w:p>
        </w:tc>
        <w:tc>
          <w:tcPr>
            <w:tcW w:w="639"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83</w:t>
            </w:r>
          </w:p>
        </w:tc>
        <w:tc>
          <w:tcPr>
            <w:tcW w:w="679"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86</w:t>
            </w:r>
          </w:p>
        </w:tc>
        <w:tc>
          <w:tcPr>
            <w:tcW w:w="639"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89</w:t>
            </w:r>
          </w:p>
        </w:tc>
        <w:tc>
          <w:tcPr>
            <w:tcW w:w="599"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92</w:t>
            </w:r>
          </w:p>
        </w:tc>
        <w:tc>
          <w:tcPr>
            <w:tcW w:w="660"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96</w:t>
            </w:r>
          </w:p>
        </w:tc>
        <w:tc>
          <w:tcPr>
            <w:tcW w:w="680"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-3</w:t>
            </w:r>
          </w:p>
        </w:tc>
        <w:tc>
          <w:tcPr>
            <w:tcW w:w="760"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8B44B9">
            <w:pPr>
              <w:spacing w:before="40" w:after="40"/>
              <w:jc w:val="right"/>
              <w:rPr>
                <w:rFonts w:cs="Arial"/>
                <w:sz w:val="18"/>
                <w:szCs w:val="18"/>
              </w:rPr>
            </w:pPr>
            <w:r w:rsidRPr="00A56688">
              <w:rPr>
                <w:rFonts w:cs="Arial"/>
                <w:sz w:val="18"/>
                <w:szCs w:val="18"/>
              </w:rPr>
              <w:t>0</w:t>
            </w:r>
          </w:p>
        </w:tc>
      </w:tr>
      <w:tr w:rsidR="00501F39" w:rsidRPr="00A56688" w:rsidTr="00487287">
        <w:trPr>
          <w:trHeight w:val="270"/>
        </w:trPr>
        <w:tc>
          <w:tcPr>
            <w:tcW w:w="3550"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820"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1099"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1166" w:type="dxa"/>
            <w:tcBorders>
              <w:top w:val="single" w:sz="8" w:space="0" w:color="auto"/>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737" w:type="dxa"/>
            <w:tcBorders>
              <w:top w:val="single" w:sz="8" w:space="0" w:color="auto"/>
              <w:bottom w:val="nil"/>
              <w:right w:val="nil"/>
            </w:tcBorders>
            <w:shd w:val="clear" w:color="auto" w:fill="auto"/>
            <w:vAlign w:val="bottom"/>
          </w:tcPr>
          <w:p w:rsidR="00501F39" w:rsidRPr="00A56688" w:rsidRDefault="00501F39" w:rsidP="00501F39">
            <w:pPr>
              <w:rPr>
                <w:rFonts w:cs="Arial"/>
                <w:sz w:val="18"/>
                <w:szCs w:val="18"/>
              </w:rPr>
            </w:pPr>
          </w:p>
        </w:tc>
        <w:tc>
          <w:tcPr>
            <w:tcW w:w="698"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78"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599"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39"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79"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39"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599"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60" w:type="dxa"/>
            <w:tcBorders>
              <w:top w:val="single" w:sz="8" w:space="0" w:color="auto"/>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80" w:type="dxa"/>
            <w:tcBorders>
              <w:top w:val="single" w:sz="8" w:space="0" w:color="auto"/>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760" w:type="dxa"/>
            <w:tcBorders>
              <w:top w:val="single" w:sz="8" w:space="0" w:color="auto"/>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55"/>
        </w:trPr>
        <w:tc>
          <w:tcPr>
            <w:tcW w:w="3550" w:type="dxa"/>
            <w:tcBorders>
              <w:top w:val="single" w:sz="8" w:space="0" w:color="auto"/>
              <w:left w:val="single" w:sz="8" w:space="0" w:color="auto"/>
              <w:bottom w:val="nil"/>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Contribution Rate ('000s)</w:t>
            </w:r>
          </w:p>
        </w:tc>
        <w:tc>
          <w:tcPr>
            <w:tcW w:w="820" w:type="dxa"/>
            <w:tcBorders>
              <w:top w:val="single" w:sz="8" w:space="0" w:color="auto"/>
              <w:left w:val="nil"/>
              <w:bottom w:val="nil"/>
              <w:right w:val="single" w:sz="8"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0.112</w:t>
            </w:r>
          </w:p>
        </w:tc>
        <w:tc>
          <w:tcPr>
            <w:tcW w:w="109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1166" w:type="dxa"/>
            <w:tcBorders>
              <w:top w:val="nil"/>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737"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69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55"/>
        </w:trPr>
        <w:tc>
          <w:tcPr>
            <w:tcW w:w="3550" w:type="dxa"/>
            <w:tcBorders>
              <w:top w:val="nil"/>
              <w:left w:val="single" w:sz="8" w:space="0" w:color="auto"/>
              <w:bottom w:val="nil"/>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Current/Approved DU (if applic)</w:t>
            </w:r>
          </w:p>
        </w:tc>
        <w:tc>
          <w:tcPr>
            <w:tcW w:w="820" w:type="dxa"/>
            <w:tcBorders>
              <w:top w:val="nil"/>
              <w:left w:val="nil"/>
              <w:bottom w:val="nil"/>
              <w:right w:val="single" w:sz="8"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1052</w:t>
            </w:r>
          </w:p>
        </w:tc>
        <w:tc>
          <w:tcPr>
            <w:tcW w:w="109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1166" w:type="dxa"/>
            <w:tcBorders>
              <w:top w:val="nil"/>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737"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69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55"/>
        </w:trPr>
        <w:tc>
          <w:tcPr>
            <w:tcW w:w="3550" w:type="dxa"/>
            <w:tcBorders>
              <w:top w:val="nil"/>
              <w:left w:val="single" w:sz="8" w:space="0" w:color="auto"/>
              <w:bottom w:val="nil"/>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Remaining DU</w:t>
            </w:r>
          </w:p>
        </w:tc>
        <w:tc>
          <w:tcPr>
            <w:tcW w:w="820" w:type="dxa"/>
            <w:tcBorders>
              <w:top w:val="nil"/>
              <w:left w:val="nil"/>
              <w:bottom w:val="nil"/>
              <w:right w:val="single" w:sz="8"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286</w:t>
            </w:r>
          </w:p>
        </w:tc>
        <w:tc>
          <w:tcPr>
            <w:tcW w:w="109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1166" w:type="dxa"/>
            <w:tcBorders>
              <w:top w:val="nil"/>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737"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69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70"/>
        </w:trPr>
        <w:tc>
          <w:tcPr>
            <w:tcW w:w="3550" w:type="dxa"/>
            <w:tcBorders>
              <w:top w:val="nil"/>
              <w:left w:val="single" w:sz="8" w:space="0" w:color="auto"/>
              <w:bottom w:val="single" w:sz="8" w:space="0" w:color="auto"/>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Total Scheme DU</w:t>
            </w:r>
          </w:p>
        </w:tc>
        <w:tc>
          <w:tcPr>
            <w:tcW w:w="820" w:type="dxa"/>
            <w:tcBorders>
              <w:top w:val="nil"/>
              <w:left w:val="nil"/>
              <w:bottom w:val="single" w:sz="8" w:space="0" w:color="auto"/>
              <w:right w:val="single" w:sz="8"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1338</w:t>
            </w:r>
          </w:p>
        </w:tc>
        <w:tc>
          <w:tcPr>
            <w:tcW w:w="109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1166" w:type="dxa"/>
            <w:tcBorders>
              <w:top w:val="nil"/>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737"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69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bl>
    <w:p w:rsidR="00501F39" w:rsidRDefault="00501F39" w:rsidP="00501F39">
      <w:pPr>
        <w:tabs>
          <w:tab w:val="left" w:pos="-600"/>
          <w:tab w:val="left" w:pos="0"/>
          <w:tab w:val="left" w:pos="600"/>
          <w:tab w:val="left" w:pos="1134"/>
          <w:tab w:val="left" w:pos="1701"/>
          <w:tab w:val="left" w:pos="2269"/>
          <w:tab w:val="left" w:pos="2836"/>
          <w:tab w:val="left" w:pos="3402"/>
          <w:tab w:val="left" w:pos="3969"/>
          <w:tab w:val="left" w:pos="4536"/>
          <w:tab w:val="left" w:pos="5103"/>
          <w:tab w:val="left" w:pos="5671"/>
          <w:tab w:val="left" w:pos="6238"/>
          <w:tab w:val="left" w:pos="6804"/>
          <w:tab w:val="left" w:pos="7371"/>
          <w:tab w:val="left" w:pos="7938"/>
          <w:tab w:val="left" w:pos="8506"/>
          <w:tab w:val="left" w:pos="9600"/>
          <w:tab w:val="left" w:pos="10200"/>
          <w:tab w:val="left" w:pos="10800"/>
          <w:tab w:val="left" w:pos="11400"/>
          <w:tab w:val="left" w:pos="12000"/>
          <w:tab w:val="left" w:pos="12600"/>
          <w:tab w:val="left" w:pos="13200"/>
          <w:tab w:val="left" w:pos="13800"/>
        </w:tabs>
        <w:ind w:left="-1200" w:right="-720"/>
        <w:jc w:val="center"/>
      </w:pPr>
    </w:p>
    <w:p w:rsidR="00372F74" w:rsidRDefault="00501F39" w:rsidP="008D5992">
      <w:pPr>
        <w:pStyle w:val="Tabletitle"/>
      </w:pPr>
      <w:r>
        <w:br w:type="page"/>
      </w:r>
      <w:bookmarkStart w:id="146" w:name="_Toc378064882"/>
      <w:r w:rsidR="00372F74" w:rsidRPr="00A56688">
        <w:t>Table C3A</w:t>
      </w:r>
      <w:r w:rsidR="00372F74">
        <w:tab/>
      </w:r>
      <w:r w:rsidR="00372F74" w:rsidRPr="00A56688">
        <w:t>Schedule of Works: Community Facilities Works  - Remainder of District</w:t>
      </w:r>
      <w:bookmarkEnd w:id="146"/>
    </w:p>
    <w:p w:rsidR="00372F74" w:rsidRPr="00372F74" w:rsidRDefault="00372F74" w:rsidP="00372F74">
      <w:pPr>
        <w:rPr>
          <w:lang w:eastAsia="en-US"/>
        </w:rPr>
      </w:pPr>
    </w:p>
    <w:tbl>
      <w:tblPr>
        <w:tblW w:w="13895" w:type="dxa"/>
        <w:tblInd w:w="108" w:type="dxa"/>
        <w:tblLook w:val="0020" w:firstRow="1" w:lastRow="0" w:firstColumn="0" w:lastColumn="0" w:noHBand="0" w:noVBand="0"/>
        <w:tblCaption w:val="Table C3A Schedule of Works: Community Facilities Works  - Remainder of District"/>
      </w:tblPr>
      <w:tblGrid>
        <w:gridCol w:w="3550"/>
        <w:gridCol w:w="820"/>
        <w:gridCol w:w="1099"/>
        <w:gridCol w:w="1314"/>
        <w:gridCol w:w="646"/>
        <w:gridCol w:w="647"/>
        <w:gridCol w:w="646"/>
        <w:gridCol w:w="647"/>
        <w:gridCol w:w="646"/>
        <w:gridCol w:w="647"/>
        <w:gridCol w:w="646"/>
        <w:gridCol w:w="647"/>
        <w:gridCol w:w="646"/>
        <w:gridCol w:w="647"/>
        <w:gridCol w:w="647"/>
      </w:tblGrid>
      <w:tr w:rsidR="00E20C4D" w:rsidRPr="00A56688" w:rsidTr="00487287">
        <w:trPr>
          <w:trHeight w:val="255"/>
        </w:trPr>
        <w:tc>
          <w:tcPr>
            <w:tcW w:w="3550" w:type="dxa"/>
            <w:tcBorders>
              <w:top w:val="single" w:sz="8" w:space="0" w:color="auto"/>
              <w:left w:val="single" w:sz="8" w:space="0" w:color="auto"/>
              <w:bottom w:val="nil"/>
              <w:right w:val="single" w:sz="8" w:space="0" w:color="auto"/>
            </w:tcBorders>
            <w:shd w:val="clear" w:color="auto" w:fill="C4CCE6"/>
            <w:vAlign w:val="bottom"/>
          </w:tcPr>
          <w:p w:rsidR="00E20C4D" w:rsidRPr="00A56688" w:rsidRDefault="00E20C4D" w:rsidP="00501F39">
            <w:pPr>
              <w:rPr>
                <w:rFonts w:cs="Arial"/>
                <w:sz w:val="18"/>
                <w:szCs w:val="18"/>
              </w:rPr>
            </w:pPr>
            <w:bookmarkStart w:id="147" w:name="_Hlk350257369"/>
            <w:r w:rsidRPr="00A56688">
              <w:rPr>
                <w:rFonts w:cs="Arial"/>
                <w:sz w:val="18"/>
                <w:szCs w:val="18"/>
              </w:rPr>
              <w:t> </w:t>
            </w:r>
          </w:p>
        </w:tc>
        <w:tc>
          <w:tcPr>
            <w:tcW w:w="820" w:type="dxa"/>
            <w:tcBorders>
              <w:top w:val="single" w:sz="8" w:space="0" w:color="auto"/>
              <w:left w:val="single" w:sz="8" w:space="0" w:color="auto"/>
              <w:bottom w:val="nil"/>
              <w:right w:val="single" w:sz="8" w:space="0" w:color="auto"/>
            </w:tcBorders>
            <w:shd w:val="clear" w:color="auto" w:fill="C4CCE6"/>
            <w:vAlign w:val="bottom"/>
          </w:tcPr>
          <w:p w:rsidR="00E20C4D" w:rsidRPr="00A56688" w:rsidRDefault="00E20C4D" w:rsidP="00B66943">
            <w:pPr>
              <w:rPr>
                <w:rFonts w:cs="Arial"/>
                <w:sz w:val="18"/>
                <w:szCs w:val="18"/>
              </w:rPr>
            </w:pPr>
            <w:r w:rsidRPr="00A56688">
              <w:rPr>
                <w:rFonts w:cs="Arial"/>
                <w:sz w:val="18"/>
                <w:szCs w:val="18"/>
              </w:rPr>
              <w:t> </w:t>
            </w:r>
          </w:p>
        </w:tc>
        <w:tc>
          <w:tcPr>
            <w:tcW w:w="1099" w:type="dxa"/>
            <w:tcBorders>
              <w:top w:val="single" w:sz="8" w:space="0" w:color="auto"/>
              <w:left w:val="single" w:sz="8" w:space="0" w:color="auto"/>
              <w:bottom w:val="nil"/>
              <w:right w:val="single" w:sz="8" w:space="0" w:color="auto"/>
            </w:tcBorders>
            <w:shd w:val="clear" w:color="auto" w:fill="C4CCE6"/>
            <w:vAlign w:val="bottom"/>
          </w:tcPr>
          <w:p w:rsidR="00E20C4D" w:rsidRPr="00A56688" w:rsidRDefault="00E20C4D" w:rsidP="00B66943">
            <w:pPr>
              <w:jc w:val="center"/>
              <w:rPr>
                <w:rFonts w:cs="Arial"/>
                <w:b/>
                <w:bCs/>
                <w:sz w:val="18"/>
                <w:szCs w:val="18"/>
              </w:rPr>
            </w:pPr>
            <w:r w:rsidRPr="00A56688">
              <w:rPr>
                <w:rFonts w:cs="Arial"/>
                <w:b/>
                <w:bCs/>
                <w:sz w:val="18"/>
                <w:szCs w:val="18"/>
              </w:rPr>
              <w:t>Rate</w:t>
            </w:r>
          </w:p>
        </w:tc>
        <w:tc>
          <w:tcPr>
            <w:tcW w:w="1314" w:type="dxa"/>
            <w:tcBorders>
              <w:top w:val="single" w:sz="8" w:space="0" w:color="auto"/>
              <w:left w:val="single" w:sz="8" w:space="0" w:color="auto"/>
              <w:bottom w:val="nil"/>
              <w:right w:val="single" w:sz="8" w:space="0" w:color="auto"/>
            </w:tcBorders>
            <w:shd w:val="clear" w:color="auto" w:fill="C4CCE6"/>
            <w:vAlign w:val="bottom"/>
          </w:tcPr>
          <w:p w:rsidR="00E20C4D" w:rsidRPr="00A56688" w:rsidRDefault="00E20C4D" w:rsidP="00B66943">
            <w:pPr>
              <w:rPr>
                <w:rFonts w:cs="Arial"/>
                <w:sz w:val="18"/>
                <w:szCs w:val="18"/>
              </w:rPr>
            </w:pPr>
            <w:r w:rsidRPr="00A56688">
              <w:rPr>
                <w:rFonts w:cs="Arial"/>
                <w:sz w:val="18"/>
                <w:szCs w:val="18"/>
              </w:rPr>
              <w:t> </w:t>
            </w:r>
          </w:p>
        </w:tc>
        <w:tc>
          <w:tcPr>
            <w:tcW w:w="7112" w:type="dxa"/>
            <w:gridSpan w:val="11"/>
            <w:tcBorders>
              <w:top w:val="single" w:sz="8" w:space="0" w:color="auto"/>
              <w:left w:val="single" w:sz="8" w:space="0" w:color="auto"/>
              <w:bottom w:val="nil"/>
              <w:right w:val="single" w:sz="8" w:space="0" w:color="auto"/>
            </w:tcBorders>
            <w:shd w:val="clear" w:color="auto" w:fill="C4CCE6"/>
            <w:vAlign w:val="bottom"/>
          </w:tcPr>
          <w:p w:rsidR="00E20C4D" w:rsidRPr="0009179F" w:rsidRDefault="00E20C4D" w:rsidP="00B66943">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E20C4D" w:rsidRPr="00A56688" w:rsidTr="00487287">
        <w:trPr>
          <w:trHeight w:val="255"/>
        </w:trPr>
        <w:tc>
          <w:tcPr>
            <w:tcW w:w="3550" w:type="dxa"/>
            <w:tcBorders>
              <w:top w:val="nil"/>
              <w:left w:val="single" w:sz="8" w:space="0" w:color="auto"/>
              <w:bottom w:val="nil"/>
              <w:right w:val="single" w:sz="8" w:space="0" w:color="auto"/>
            </w:tcBorders>
            <w:shd w:val="clear" w:color="auto" w:fill="C4CCE6"/>
            <w:vAlign w:val="bottom"/>
          </w:tcPr>
          <w:p w:rsidR="00E20C4D" w:rsidRPr="00A56688" w:rsidRDefault="00E20C4D" w:rsidP="00501F39">
            <w:pPr>
              <w:rPr>
                <w:rFonts w:cs="Arial"/>
                <w:sz w:val="18"/>
                <w:szCs w:val="18"/>
              </w:rPr>
            </w:pPr>
            <w:r w:rsidRPr="00A56688">
              <w:rPr>
                <w:rFonts w:cs="Arial"/>
                <w:sz w:val="18"/>
                <w:szCs w:val="18"/>
              </w:rPr>
              <w:t> </w:t>
            </w:r>
          </w:p>
        </w:tc>
        <w:tc>
          <w:tcPr>
            <w:tcW w:w="820" w:type="dxa"/>
            <w:tcBorders>
              <w:top w:val="nil"/>
              <w:left w:val="single" w:sz="8" w:space="0" w:color="auto"/>
              <w:bottom w:val="nil"/>
              <w:right w:val="single" w:sz="8" w:space="0" w:color="auto"/>
            </w:tcBorders>
            <w:shd w:val="clear" w:color="auto" w:fill="C4CCE6"/>
            <w:vAlign w:val="bottom"/>
          </w:tcPr>
          <w:p w:rsidR="00E20C4D" w:rsidRPr="0009179F" w:rsidRDefault="00E20C4D" w:rsidP="00B66943">
            <w:pPr>
              <w:jc w:val="center"/>
              <w:rPr>
                <w:rFonts w:cs="Arial"/>
                <w:b/>
                <w:bCs/>
                <w:sz w:val="18"/>
                <w:szCs w:val="18"/>
              </w:rPr>
            </w:pPr>
            <w:r>
              <w:rPr>
                <w:rFonts w:cs="Arial"/>
                <w:b/>
                <w:bCs/>
                <w:sz w:val="18"/>
                <w:szCs w:val="18"/>
              </w:rPr>
              <w:t>Area</w:t>
            </w:r>
          </w:p>
        </w:tc>
        <w:tc>
          <w:tcPr>
            <w:tcW w:w="1099" w:type="dxa"/>
            <w:tcBorders>
              <w:top w:val="nil"/>
              <w:left w:val="single" w:sz="8" w:space="0" w:color="auto"/>
              <w:bottom w:val="nil"/>
              <w:right w:val="single" w:sz="8" w:space="0" w:color="auto"/>
            </w:tcBorders>
            <w:shd w:val="clear" w:color="auto" w:fill="C4CCE6"/>
            <w:vAlign w:val="bottom"/>
          </w:tcPr>
          <w:p w:rsidR="00E20C4D" w:rsidRPr="00A56688" w:rsidRDefault="00E20C4D" w:rsidP="00B66943">
            <w:pPr>
              <w:jc w:val="center"/>
              <w:rPr>
                <w:rFonts w:cs="Arial"/>
                <w:b/>
                <w:bCs/>
                <w:sz w:val="18"/>
                <w:szCs w:val="18"/>
              </w:rPr>
            </w:pPr>
            <w:r>
              <w:rPr>
                <w:rFonts w:cs="Arial"/>
                <w:b/>
                <w:bCs/>
                <w:sz w:val="18"/>
                <w:szCs w:val="18"/>
              </w:rPr>
              <w:t>($ x 1000</w:t>
            </w:r>
          </w:p>
        </w:tc>
        <w:tc>
          <w:tcPr>
            <w:tcW w:w="1314" w:type="dxa"/>
            <w:tcBorders>
              <w:top w:val="nil"/>
              <w:left w:val="single" w:sz="8" w:space="0" w:color="auto"/>
              <w:bottom w:val="nil"/>
              <w:right w:val="single" w:sz="8" w:space="0" w:color="auto"/>
            </w:tcBorders>
            <w:shd w:val="clear" w:color="auto" w:fill="C4CCE6"/>
            <w:vAlign w:val="bottom"/>
          </w:tcPr>
          <w:p w:rsidR="00E20C4D" w:rsidRPr="0009179F" w:rsidRDefault="00E20C4D" w:rsidP="00B66943">
            <w:pPr>
              <w:jc w:val="center"/>
              <w:rPr>
                <w:rFonts w:cs="Arial"/>
                <w:b/>
                <w:bCs/>
                <w:sz w:val="18"/>
                <w:szCs w:val="18"/>
              </w:rPr>
            </w:pPr>
            <w:r w:rsidRPr="0009179F">
              <w:rPr>
                <w:rFonts w:cs="Arial"/>
                <w:b/>
                <w:bCs/>
                <w:sz w:val="18"/>
                <w:szCs w:val="18"/>
              </w:rPr>
              <w:t>Est Cost</w:t>
            </w:r>
          </w:p>
        </w:tc>
        <w:tc>
          <w:tcPr>
            <w:tcW w:w="7112" w:type="dxa"/>
            <w:gridSpan w:val="11"/>
            <w:tcBorders>
              <w:top w:val="nil"/>
              <w:left w:val="single" w:sz="8" w:space="0" w:color="auto"/>
              <w:bottom w:val="single" w:sz="8" w:space="0" w:color="auto"/>
              <w:right w:val="single" w:sz="8" w:space="0" w:color="auto"/>
            </w:tcBorders>
            <w:shd w:val="clear" w:color="auto" w:fill="C4CCE6"/>
            <w:vAlign w:val="bottom"/>
          </w:tcPr>
          <w:p w:rsidR="00E20C4D" w:rsidRPr="0009179F" w:rsidRDefault="00E20C4D" w:rsidP="00B66943">
            <w:pPr>
              <w:jc w:val="center"/>
              <w:rPr>
                <w:rFonts w:cs="Arial"/>
                <w:b/>
                <w:bCs/>
                <w:sz w:val="18"/>
                <w:szCs w:val="18"/>
              </w:rPr>
            </w:pPr>
            <w:r>
              <w:rPr>
                <w:rFonts w:cs="Arial"/>
                <w:b/>
                <w:bCs/>
                <w:sz w:val="18"/>
                <w:szCs w:val="18"/>
              </w:rPr>
              <w:t>(</w:t>
            </w:r>
            <w:r w:rsidRPr="0009179F">
              <w:rPr>
                <w:rFonts w:cs="Arial"/>
                <w:b/>
                <w:bCs/>
                <w:sz w:val="18"/>
                <w:szCs w:val="18"/>
              </w:rPr>
              <w:t>$ x 1000)</w:t>
            </w:r>
          </w:p>
        </w:tc>
      </w:tr>
      <w:tr w:rsidR="00E20C4D" w:rsidRPr="00A56688" w:rsidTr="00487287">
        <w:trPr>
          <w:trHeight w:val="270"/>
        </w:trPr>
        <w:tc>
          <w:tcPr>
            <w:tcW w:w="3550" w:type="dxa"/>
            <w:tcBorders>
              <w:top w:val="nil"/>
              <w:left w:val="single" w:sz="8" w:space="0" w:color="auto"/>
              <w:bottom w:val="single" w:sz="8" w:space="0" w:color="auto"/>
              <w:right w:val="single" w:sz="8" w:space="0" w:color="auto"/>
            </w:tcBorders>
            <w:shd w:val="clear" w:color="auto" w:fill="C4CCE6"/>
            <w:vAlign w:val="bottom"/>
          </w:tcPr>
          <w:p w:rsidR="00E20C4D" w:rsidRPr="00A56688" w:rsidRDefault="00E20C4D" w:rsidP="00E20C4D">
            <w:pPr>
              <w:jc w:val="left"/>
              <w:rPr>
                <w:rFonts w:cs="Arial"/>
                <w:b/>
                <w:bCs/>
                <w:sz w:val="18"/>
                <w:szCs w:val="18"/>
              </w:rPr>
            </w:pPr>
            <w:r w:rsidRPr="00A56688">
              <w:rPr>
                <w:rFonts w:cs="Arial"/>
                <w:b/>
                <w:bCs/>
                <w:sz w:val="18"/>
                <w:szCs w:val="18"/>
              </w:rPr>
              <w:t xml:space="preserve">Item </w:t>
            </w:r>
          </w:p>
        </w:tc>
        <w:tc>
          <w:tcPr>
            <w:tcW w:w="820" w:type="dxa"/>
            <w:tcBorders>
              <w:top w:val="nil"/>
              <w:left w:val="single" w:sz="8" w:space="0" w:color="auto"/>
              <w:bottom w:val="single" w:sz="8" w:space="0" w:color="auto"/>
              <w:right w:val="single" w:sz="8" w:space="0" w:color="auto"/>
            </w:tcBorders>
            <w:shd w:val="clear" w:color="auto" w:fill="C4CCE6"/>
            <w:vAlign w:val="bottom"/>
          </w:tcPr>
          <w:p w:rsidR="00E20C4D" w:rsidRPr="0009179F" w:rsidRDefault="00E20C4D" w:rsidP="00B66943">
            <w:pPr>
              <w:jc w:val="center"/>
              <w:rPr>
                <w:rFonts w:cs="Arial"/>
                <w:b/>
                <w:bCs/>
                <w:sz w:val="18"/>
                <w:szCs w:val="18"/>
              </w:rPr>
            </w:pPr>
            <w:r>
              <w:rPr>
                <w:rFonts w:cs="Arial"/>
                <w:b/>
                <w:bCs/>
                <w:sz w:val="18"/>
                <w:szCs w:val="18"/>
              </w:rPr>
              <w:t>(m²)</w:t>
            </w:r>
          </w:p>
        </w:tc>
        <w:tc>
          <w:tcPr>
            <w:tcW w:w="1099" w:type="dxa"/>
            <w:tcBorders>
              <w:top w:val="nil"/>
              <w:left w:val="single" w:sz="8" w:space="0" w:color="auto"/>
              <w:bottom w:val="single" w:sz="8" w:space="0" w:color="auto"/>
              <w:right w:val="single" w:sz="8" w:space="0" w:color="auto"/>
            </w:tcBorders>
            <w:shd w:val="clear" w:color="auto" w:fill="C4CCE6"/>
            <w:vAlign w:val="bottom"/>
          </w:tcPr>
          <w:p w:rsidR="00E20C4D" w:rsidRPr="00A56688" w:rsidRDefault="00E20C4D" w:rsidP="00B66943">
            <w:pPr>
              <w:jc w:val="center"/>
              <w:rPr>
                <w:rFonts w:cs="Arial"/>
                <w:b/>
                <w:bCs/>
                <w:sz w:val="18"/>
                <w:szCs w:val="18"/>
              </w:rPr>
            </w:pPr>
            <w:r w:rsidRPr="00A56688">
              <w:rPr>
                <w:rFonts w:cs="Arial"/>
                <w:b/>
                <w:bCs/>
                <w:sz w:val="18"/>
                <w:szCs w:val="18"/>
              </w:rPr>
              <w:t>$/sq m</w:t>
            </w:r>
            <w:r>
              <w:rPr>
                <w:rFonts w:cs="Arial"/>
                <w:b/>
                <w:bCs/>
                <w:sz w:val="18"/>
                <w:szCs w:val="18"/>
              </w:rPr>
              <w:t>)</w:t>
            </w:r>
          </w:p>
        </w:tc>
        <w:tc>
          <w:tcPr>
            <w:tcW w:w="1314" w:type="dxa"/>
            <w:tcBorders>
              <w:top w:val="nil"/>
              <w:left w:val="single" w:sz="8" w:space="0" w:color="auto"/>
              <w:bottom w:val="single" w:sz="8" w:space="0" w:color="auto"/>
              <w:right w:val="single" w:sz="8" w:space="0" w:color="auto"/>
            </w:tcBorders>
            <w:shd w:val="clear" w:color="auto" w:fill="C4CCE6"/>
            <w:vAlign w:val="bottom"/>
          </w:tcPr>
          <w:p w:rsidR="00E20C4D" w:rsidRPr="0009179F" w:rsidRDefault="00E20C4D" w:rsidP="00B66943">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646" w:type="dxa"/>
            <w:tcBorders>
              <w:top w:val="single" w:sz="8" w:space="0" w:color="auto"/>
              <w:left w:val="single" w:sz="8" w:space="0" w:color="auto"/>
              <w:bottom w:val="single" w:sz="8" w:space="0" w:color="auto"/>
              <w:right w:val="single" w:sz="8" w:space="0" w:color="auto"/>
            </w:tcBorders>
            <w:shd w:val="clear" w:color="auto" w:fill="C4CCE6"/>
            <w:vAlign w:val="bottom"/>
          </w:tcPr>
          <w:p w:rsidR="00E20C4D" w:rsidRPr="00A56688" w:rsidRDefault="00E20C4D" w:rsidP="00501F39">
            <w:pPr>
              <w:jc w:val="center"/>
              <w:rPr>
                <w:rFonts w:cs="Arial"/>
                <w:b/>
                <w:bCs/>
                <w:sz w:val="18"/>
                <w:szCs w:val="18"/>
              </w:rPr>
            </w:pPr>
            <w:r w:rsidRPr="00A56688">
              <w:rPr>
                <w:rFonts w:cs="Arial"/>
                <w:b/>
                <w:bCs/>
                <w:sz w:val="18"/>
                <w:szCs w:val="18"/>
              </w:rPr>
              <w:t>0</w:t>
            </w:r>
          </w:p>
        </w:tc>
        <w:tc>
          <w:tcPr>
            <w:tcW w:w="647" w:type="dxa"/>
            <w:tcBorders>
              <w:top w:val="single" w:sz="8" w:space="0" w:color="auto"/>
              <w:left w:val="single" w:sz="8" w:space="0" w:color="auto"/>
              <w:bottom w:val="single" w:sz="8" w:space="0" w:color="auto"/>
              <w:right w:val="single" w:sz="8" w:space="0" w:color="auto"/>
            </w:tcBorders>
            <w:shd w:val="clear" w:color="auto" w:fill="C4CCE6"/>
            <w:vAlign w:val="bottom"/>
          </w:tcPr>
          <w:p w:rsidR="00E20C4D" w:rsidRPr="00A56688" w:rsidRDefault="00E20C4D" w:rsidP="00501F39">
            <w:pPr>
              <w:jc w:val="right"/>
              <w:rPr>
                <w:rFonts w:cs="Arial"/>
                <w:b/>
                <w:bCs/>
                <w:sz w:val="18"/>
                <w:szCs w:val="18"/>
              </w:rPr>
            </w:pPr>
            <w:r w:rsidRPr="00A56688">
              <w:rPr>
                <w:rFonts w:cs="Arial"/>
                <w:b/>
                <w:bCs/>
                <w:sz w:val="18"/>
                <w:szCs w:val="18"/>
              </w:rPr>
              <w:t>16</w:t>
            </w:r>
          </w:p>
        </w:tc>
        <w:tc>
          <w:tcPr>
            <w:tcW w:w="646" w:type="dxa"/>
            <w:tcBorders>
              <w:top w:val="single" w:sz="8" w:space="0" w:color="auto"/>
              <w:left w:val="single" w:sz="8" w:space="0" w:color="auto"/>
              <w:bottom w:val="single" w:sz="8" w:space="0" w:color="auto"/>
              <w:right w:val="single" w:sz="8" w:space="0" w:color="auto"/>
            </w:tcBorders>
            <w:shd w:val="clear" w:color="auto" w:fill="C4CCE6"/>
            <w:vAlign w:val="bottom"/>
          </w:tcPr>
          <w:p w:rsidR="00E20C4D" w:rsidRPr="00A56688" w:rsidRDefault="00E20C4D" w:rsidP="00501F39">
            <w:pPr>
              <w:jc w:val="right"/>
              <w:rPr>
                <w:rFonts w:cs="Arial"/>
                <w:b/>
                <w:bCs/>
                <w:sz w:val="18"/>
                <w:szCs w:val="18"/>
              </w:rPr>
            </w:pPr>
            <w:r w:rsidRPr="00A56688">
              <w:rPr>
                <w:rFonts w:cs="Arial"/>
                <w:b/>
                <w:bCs/>
                <w:sz w:val="18"/>
                <w:szCs w:val="18"/>
              </w:rPr>
              <w:t>33</w:t>
            </w:r>
          </w:p>
        </w:tc>
        <w:tc>
          <w:tcPr>
            <w:tcW w:w="647" w:type="dxa"/>
            <w:tcBorders>
              <w:top w:val="single" w:sz="8" w:space="0" w:color="auto"/>
              <w:left w:val="single" w:sz="8" w:space="0" w:color="auto"/>
              <w:bottom w:val="single" w:sz="8" w:space="0" w:color="auto"/>
              <w:right w:val="single" w:sz="8" w:space="0" w:color="auto"/>
            </w:tcBorders>
            <w:shd w:val="clear" w:color="auto" w:fill="C4CCE6"/>
            <w:vAlign w:val="bottom"/>
          </w:tcPr>
          <w:p w:rsidR="00E20C4D" w:rsidRPr="00A56688" w:rsidRDefault="00E20C4D" w:rsidP="00501F39">
            <w:pPr>
              <w:jc w:val="right"/>
              <w:rPr>
                <w:rFonts w:cs="Arial"/>
                <w:b/>
                <w:bCs/>
                <w:sz w:val="18"/>
                <w:szCs w:val="18"/>
              </w:rPr>
            </w:pPr>
            <w:r w:rsidRPr="00A56688">
              <w:rPr>
                <w:rFonts w:cs="Arial"/>
                <w:b/>
                <w:bCs/>
                <w:sz w:val="18"/>
                <w:szCs w:val="18"/>
              </w:rPr>
              <w:t>49</w:t>
            </w:r>
          </w:p>
        </w:tc>
        <w:tc>
          <w:tcPr>
            <w:tcW w:w="646" w:type="dxa"/>
            <w:tcBorders>
              <w:top w:val="single" w:sz="8" w:space="0" w:color="auto"/>
              <w:left w:val="single" w:sz="8" w:space="0" w:color="auto"/>
              <w:bottom w:val="single" w:sz="8" w:space="0" w:color="auto"/>
              <w:right w:val="single" w:sz="8" w:space="0" w:color="auto"/>
            </w:tcBorders>
            <w:shd w:val="clear" w:color="auto" w:fill="C4CCE6"/>
            <w:vAlign w:val="bottom"/>
          </w:tcPr>
          <w:p w:rsidR="00E20C4D" w:rsidRPr="00A56688" w:rsidRDefault="00E20C4D" w:rsidP="00501F39">
            <w:pPr>
              <w:jc w:val="right"/>
              <w:rPr>
                <w:rFonts w:cs="Arial"/>
                <w:b/>
                <w:bCs/>
                <w:sz w:val="18"/>
                <w:szCs w:val="18"/>
              </w:rPr>
            </w:pPr>
            <w:r w:rsidRPr="00A56688">
              <w:rPr>
                <w:rFonts w:cs="Arial"/>
                <w:b/>
                <w:bCs/>
                <w:sz w:val="18"/>
                <w:szCs w:val="18"/>
              </w:rPr>
              <w:t>66</w:t>
            </w:r>
          </w:p>
        </w:tc>
        <w:tc>
          <w:tcPr>
            <w:tcW w:w="647" w:type="dxa"/>
            <w:tcBorders>
              <w:top w:val="single" w:sz="8" w:space="0" w:color="auto"/>
              <w:left w:val="single" w:sz="8" w:space="0" w:color="auto"/>
              <w:bottom w:val="single" w:sz="8" w:space="0" w:color="auto"/>
              <w:right w:val="single" w:sz="8" w:space="0" w:color="auto"/>
            </w:tcBorders>
            <w:shd w:val="clear" w:color="auto" w:fill="C4CCE6"/>
            <w:vAlign w:val="bottom"/>
          </w:tcPr>
          <w:p w:rsidR="00E20C4D" w:rsidRPr="00A56688" w:rsidRDefault="00E20C4D" w:rsidP="00501F39">
            <w:pPr>
              <w:jc w:val="right"/>
              <w:rPr>
                <w:rFonts w:cs="Arial"/>
                <w:b/>
                <w:bCs/>
                <w:sz w:val="18"/>
                <w:szCs w:val="18"/>
              </w:rPr>
            </w:pPr>
            <w:r w:rsidRPr="00A56688">
              <w:rPr>
                <w:rFonts w:cs="Arial"/>
                <w:b/>
                <w:bCs/>
                <w:sz w:val="18"/>
                <w:szCs w:val="18"/>
              </w:rPr>
              <w:t>82</w:t>
            </w:r>
          </w:p>
        </w:tc>
        <w:tc>
          <w:tcPr>
            <w:tcW w:w="646" w:type="dxa"/>
            <w:tcBorders>
              <w:top w:val="single" w:sz="8" w:space="0" w:color="auto"/>
              <w:left w:val="single" w:sz="8" w:space="0" w:color="auto"/>
              <w:bottom w:val="single" w:sz="8" w:space="0" w:color="auto"/>
              <w:right w:val="single" w:sz="8" w:space="0" w:color="auto"/>
            </w:tcBorders>
            <w:shd w:val="clear" w:color="auto" w:fill="C4CCE6"/>
            <w:vAlign w:val="bottom"/>
          </w:tcPr>
          <w:p w:rsidR="00E20C4D" w:rsidRPr="00A56688" w:rsidRDefault="00E20C4D" w:rsidP="00501F39">
            <w:pPr>
              <w:jc w:val="right"/>
              <w:rPr>
                <w:rFonts w:cs="Arial"/>
                <w:b/>
                <w:bCs/>
                <w:sz w:val="18"/>
                <w:szCs w:val="18"/>
              </w:rPr>
            </w:pPr>
            <w:r w:rsidRPr="00A56688">
              <w:rPr>
                <w:rFonts w:cs="Arial"/>
                <w:b/>
                <w:bCs/>
                <w:sz w:val="18"/>
                <w:szCs w:val="18"/>
              </w:rPr>
              <w:t>98</w:t>
            </w:r>
          </w:p>
        </w:tc>
        <w:tc>
          <w:tcPr>
            <w:tcW w:w="647" w:type="dxa"/>
            <w:tcBorders>
              <w:top w:val="single" w:sz="8" w:space="0" w:color="auto"/>
              <w:left w:val="single" w:sz="8" w:space="0" w:color="auto"/>
              <w:bottom w:val="single" w:sz="8" w:space="0" w:color="auto"/>
              <w:right w:val="single" w:sz="8" w:space="0" w:color="auto"/>
            </w:tcBorders>
            <w:shd w:val="clear" w:color="auto" w:fill="C4CCE6"/>
            <w:vAlign w:val="bottom"/>
          </w:tcPr>
          <w:p w:rsidR="00E20C4D" w:rsidRPr="00A56688" w:rsidRDefault="00E20C4D" w:rsidP="00501F39">
            <w:pPr>
              <w:jc w:val="right"/>
              <w:rPr>
                <w:rFonts w:cs="Arial"/>
                <w:b/>
                <w:bCs/>
                <w:sz w:val="18"/>
                <w:szCs w:val="18"/>
              </w:rPr>
            </w:pPr>
            <w:r w:rsidRPr="00A56688">
              <w:rPr>
                <w:rFonts w:cs="Arial"/>
                <w:b/>
                <w:bCs/>
                <w:sz w:val="18"/>
                <w:szCs w:val="18"/>
              </w:rPr>
              <w:t>115</w:t>
            </w:r>
          </w:p>
        </w:tc>
        <w:tc>
          <w:tcPr>
            <w:tcW w:w="646"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E20C4D" w:rsidRPr="00A56688" w:rsidRDefault="00E20C4D" w:rsidP="00501F39">
            <w:pPr>
              <w:jc w:val="right"/>
              <w:rPr>
                <w:rFonts w:cs="Arial"/>
                <w:b/>
                <w:bCs/>
                <w:sz w:val="18"/>
                <w:szCs w:val="18"/>
              </w:rPr>
            </w:pPr>
            <w:r w:rsidRPr="00A56688">
              <w:rPr>
                <w:rFonts w:cs="Arial"/>
                <w:b/>
                <w:bCs/>
                <w:sz w:val="18"/>
                <w:szCs w:val="18"/>
              </w:rPr>
              <w:t>131</w:t>
            </w:r>
          </w:p>
        </w:tc>
        <w:tc>
          <w:tcPr>
            <w:tcW w:w="647"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E20C4D" w:rsidRPr="00A56688" w:rsidRDefault="00E20C4D" w:rsidP="00501F39">
            <w:pPr>
              <w:jc w:val="right"/>
              <w:rPr>
                <w:rFonts w:cs="Arial"/>
                <w:b/>
                <w:bCs/>
                <w:sz w:val="18"/>
                <w:szCs w:val="18"/>
              </w:rPr>
            </w:pPr>
            <w:r w:rsidRPr="00A56688">
              <w:rPr>
                <w:rFonts w:cs="Arial"/>
                <w:b/>
                <w:bCs/>
                <w:sz w:val="18"/>
                <w:szCs w:val="18"/>
              </w:rPr>
              <w:t>148</w:t>
            </w:r>
          </w:p>
        </w:tc>
        <w:tc>
          <w:tcPr>
            <w:tcW w:w="647"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E20C4D" w:rsidRPr="00A56688" w:rsidRDefault="00E20C4D" w:rsidP="00501F39">
            <w:pPr>
              <w:jc w:val="right"/>
              <w:rPr>
                <w:rFonts w:cs="Arial"/>
                <w:b/>
                <w:bCs/>
                <w:sz w:val="18"/>
                <w:szCs w:val="18"/>
              </w:rPr>
            </w:pPr>
            <w:r w:rsidRPr="00A56688">
              <w:rPr>
                <w:rFonts w:cs="Arial"/>
                <w:b/>
                <w:bCs/>
                <w:sz w:val="18"/>
                <w:szCs w:val="18"/>
              </w:rPr>
              <w:t>164</w:t>
            </w:r>
          </w:p>
        </w:tc>
      </w:tr>
      <w:bookmarkEnd w:id="147"/>
      <w:tr w:rsidR="00501F39" w:rsidRPr="00A56688" w:rsidTr="00487287">
        <w:trPr>
          <w:trHeight w:val="255"/>
        </w:trPr>
        <w:tc>
          <w:tcPr>
            <w:tcW w:w="3550"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501F39">
            <w:pPr>
              <w:rPr>
                <w:rFonts w:cs="Arial"/>
                <w:b/>
                <w:bCs/>
                <w:sz w:val="18"/>
                <w:szCs w:val="18"/>
              </w:rPr>
            </w:pPr>
            <w:r w:rsidRPr="00A56688">
              <w:rPr>
                <w:rFonts w:cs="Arial"/>
                <w:b/>
                <w:bCs/>
                <w:sz w:val="18"/>
                <w:szCs w:val="18"/>
              </w:rPr>
              <w:t>Works Expenditure</w:t>
            </w:r>
          </w:p>
        </w:tc>
        <w:tc>
          <w:tcPr>
            <w:tcW w:w="820"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1099"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1314"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46"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647"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646"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647"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646"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647"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646"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647" w:type="dxa"/>
            <w:tcBorders>
              <w:top w:val="single" w:sz="8" w:space="0" w:color="auto"/>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646" w:type="dxa"/>
            <w:tcBorders>
              <w:top w:val="single" w:sz="8" w:space="0" w:color="auto"/>
              <w:left w:val="single" w:sz="8" w:space="0" w:color="auto"/>
              <w:bottom w:val="nil"/>
              <w:right w:val="single" w:sz="8" w:space="0" w:color="auto"/>
            </w:tcBorders>
            <w:shd w:val="clear" w:color="auto" w:fill="auto"/>
            <w:noWrap/>
            <w:vAlign w:val="bottom"/>
          </w:tcPr>
          <w:p w:rsidR="00501F39" w:rsidRPr="00A56688" w:rsidRDefault="00501F39" w:rsidP="00501F39">
            <w:pPr>
              <w:rPr>
                <w:rFonts w:cs="Arial"/>
                <w:sz w:val="18"/>
                <w:szCs w:val="18"/>
              </w:rPr>
            </w:pPr>
          </w:p>
        </w:tc>
        <w:tc>
          <w:tcPr>
            <w:tcW w:w="647" w:type="dxa"/>
            <w:tcBorders>
              <w:top w:val="single" w:sz="8" w:space="0" w:color="auto"/>
              <w:left w:val="single" w:sz="8" w:space="0" w:color="auto"/>
              <w:bottom w:val="nil"/>
              <w:right w:val="single" w:sz="8" w:space="0" w:color="auto"/>
            </w:tcBorders>
            <w:shd w:val="clear" w:color="auto" w:fill="auto"/>
            <w:noWrap/>
            <w:vAlign w:val="bottom"/>
          </w:tcPr>
          <w:p w:rsidR="00501F39" w:rsidRPr="00A56688" w:rsidRDefault="00501F39" w:rsidP="00501F39">
            <w:pPr>
              <w:rPr>
                <w:rFonts w:cs="Arial"/>
                <w:sz w:val="18"/>
                <w:szCs w:val="18"/>
              </w:rPr>
            </w:pPr>
          </w:p>
        </w:tc>
        <w:tc>
          <w:tcPr>
            <w:tcW w:w="647" w:type="dxa"/>
            <w:tcBorders>
              <w:top w:val="single" w:sz="8" w:space="0" w:color="auto"/>
              <w:left w:val="single" w:sz="8" w:space="0" w:color="auto"/>
              <w:bottom w:val="nil"/>
              <w:right w:val="single" w:sz="8" w:space="0" w:color="auto"/>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noWrap/>
            <w:vAlign w:val="bottom"/>
          </w:tcPr>
          <w:p w:rsidR="00501F39" w:rsidRPr="00A56688" w:rsidRDefault="00501F39" w:rsidP="00501F39">
            <w:pPr>
              <w:rPr>
                <w:rFonts w:cs="Arial"/>
                <w:sz w:val="18"/>
                <w:szCs w:val="18"/>
              </w:rPr>
            </w:pPr>
            <w:r w:rsidRPr="00A56688">
              <w:rPr>
                <w:rFonts w:cs="Arial"/>
                <w:sz w:val="18"/>
                <w:szCs w:val="18"/>
              </w:rPr>
              <w:t>Community Centre Floorspace</w:t>
            </w:r>
          </w:p>
        </w:tc>
        <w:tc>
          <w:tcPr>
            <w:tcW w:w="820"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224</w:t>
            </w: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2.793</w:t>
            </w:r>
          </w:p>
        </w:tc>
        <w:tc>
          <w:tcPr>
            <w:tcW w:w="1314"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626</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626</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rPr>
                <w:rFonts w:cs="Arial"/>
                <w:b/>
                <w:bCs/>
                <w:sz w:val="18"/>
                <w:szCs w:val="18"/>
              </w:rPr>
            </w:pPr>
            <w:r w:rsidRPr="00A56688">
              <w:rPr>
                <w:rFonts w:cs="Arial"/>
                <w:b/>
                <w:bCs/>
                <w:sz w:val="18"/>
                <w:szCs w:val="18"/>
              </w:rPr>
              <w:t>Total Expenditure</w:t>
            </w:r>
          </w:p>
        </w:tc>
        <w:tc>
          <w:tcPr>
            <w:tcW w:w="820"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rPr>
                <w:rFonts w:cs="Arial"/>
                <w:sz w:val="18"/>
                <w:szCs w:val="18"/>
              </w:rPr>
            </w:pPr>
            <w:r w:rsidRPr="00A56688">
              <w:rPr>
                <w:rFonts w:cs="Arial"/>
                <w:sz w:val="18"/>
                <w:szCs w:val="18"/>
              </w:rPr>
              <w:t> </w:t>
            </w:r>
          </w:p>
        </w:tc>
        <w:tc>
          <w:tcPr>
            <w:tcW w:w="1099"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rPr>
                <w:rFonts w:cs="Arial"/>
                <w:sz w:val="18"/>
                <w:szCs w:val="18"/>
              </w:rPr>
            </w:pPr>
            <w:r w:rsidRPr="00A56688">
              <w:rPr>
                <w:rFonts w:cs="Arial"/>
                <w:sz w:val="18"/>
                <w:szCs w:val="18"/>
              </w:rPr>
              <w:t> </w:t>
            </w:r>
          </w:p>
        </w:tc>
        <w:tc>
          <w:tcPr>
            <w:tcW w:w="1314"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626</w:t>
            </w:r>
          </w:p>
        </w:tc>
        <w:tc>
          <w:tcPr>
            <w:tcW w:w="646"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626</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0D0BBF" w:rsidP="00501F39">
            <w:pPr>
              <w:rPr>
                <w:rFonts w:cs="Arial"/>
                <w:b/>
                <w:bCs/>
                <w:sz w:val="18"/>
                <w:szCs w:val="18"/>
              </w:rPr>
            </w:pPr>
            <w:r>
              <w:rPr>
                <w:rFonts w:cs="Arial"/>
                <w:b/>
                <w:bCs/>
                <w:sz w:val="18"/>
                <w:szCs w:val="18"/>
              </w:rPr>
              <w:t>Income (</w:t>
            </w:r>
            <w:r w:rsidR="00501F39" w:rsidRPr="00A56688">
              <w:rPr>
                <w:rFonts w:cs="Arial"/>
                <w:b/>
                <w:bCs/>
                <w:sz w:val="18"/>
                <w:szCs w:val="18"/>
              </w:rPr>
              <w:t>$ x 1000)</w:t>
            </w:r>
          </w:p>
        </w:tc>
        <w:tc>
          <w:tcPr>
            <w:tcW w:w="820"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1314"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646" w:type="dxa"/>
            <w:tcBorders>
              <w:top w:val="nil"/>
              <w:left w:val="single" w:sz="8" w:space="0" w:color="auto"/>
              <w:bottom w:val="nil"/>
              <w:right w:val="single" w:sz="8" w:space="0" w:color="auto"/>
            </w:tcBorders>
            <w:shd w:val="clear" w:color="auto" w:fill="auto"/>
            <w:noWrap/>
            <w:vAlign w:val="bottom"/>
          </w:tcPr>
          <w:p w:rsidR="00501F39" w:rsidRPr="00A56688" w:rsidRDefault="00501F39" w:rsidP="00501F39">
            <w:pPr>
              <w:rPr>
                <w:rFonts w:cs="Arial"/>
                <w:sz w:val="18"/>
                <w:szCs w:val="18"/>
              </w:rPr>
            </w:pPr>
          </w:p>
        </w:tc>
        <w:tc>
          <w:tcPr>
            <w:tcW w:w="647" w:type="dxa"/>
            <w:tcBorders>
              <w:top w:val="nil"/>
              <w:left w:val="single" w:sz="8" w:space="0" w:color="auto"/>
              <w:bottom w:val="nil"/>
              <w:right w:val="single" w:sz="8" w:space="0" w:color="auto"/>
            </w:tcBorders>
            <w:shd w:val="clear" w:color="auto" w:fill="auto"/>
            <w:noWrap/>
            <w:vAlign w:val="bottom"/>
          </w:tcPr>
          <w:p w:rsidR="00501F39" w:rsidRPr="00A56688" w:rsidRDefault="00501F39" w:rsidP="00501F39">
            <w:pPr>
              <w:rPr>
                <w:rFonts w:cs="Arial"/>
                <w:sz w:val="18"/>
                <w:szCs w:val="18"/>
              </w:rPr>
            </w:pPr>
          </w:p>
        </w:tc>
        <w:tc>
          <w:tcPr>
            <w:tcW w:w="647" w:type="dxa"/>
            <w:tcBorders>
              <w:top w:val="nil"/>
              <w:left w:val="single" w:sz="8" w:space="0" w:color="auto"/>
              <w:bottom w:val="nil"/>
              <w:right w:val="single" w:sz="8" w:space="0" w:color="auto"/>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r w:rsidRPr="00A56688">
              <w:rPr>
                <w:rFonts w:cs="Arial"/>
                <w:sz w:val="18"/>
                <w:szCs w:val="18"/>
              </w:rPr>
              <w:t>Developer Contributions Under This Plan</w:t>
            </w:r>
          </w:p>
        </w:tc>
        <w:tc>
          <w:tcPr>
            <w:tcW w:w="820" w:type="dxa"/>
            <w:tcBorders>
              <w:top w:val="nil"/>
              <w:left w:val="single" w:sz="8" w:space="0" w:color="auto"/>
              <w:bottom w:val="nil"/>
              <w:right w:val="single" w:sz="8" w:space="0" w:color="auto"/>
            </w:tcBorders>
            <w:shd w:val="clear" w:color="auto" w:fill="auto"/>
            <w:noWrap/>
            <w:vAlign w:val="bottom"/>
          </w:tcPr>
          <w:p w:rsidR="00501F39" w:rsidRPr="00A56688" w:rsidRDefault="00501F39" w:rsidP="00501F39">
            <w:pPr>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1314"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412</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41</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41</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41</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41</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41</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41</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41</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41</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41</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41</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r w:rsidRPr="00A56688">
              <w:rPr>
                <w:rFonts w:cs="Arial"/>
                <w:sz w:val="18"/>
                <w:szCs w:val="18"/>
              </w:rPr>
              <w:t>Council Contribution Required</w:t>
            </w:r>
          </w:p>
        </w:tc>
        <w:tc>
          <w:tcPr>
            <w:tcW w:w="820" w:type="dxa"/>
            <w:tcBorders>
              <w:top w:val="nil"/>
              <w:left w:val="single" w:sz="8" w:space="0" w:color="auto"/>
              <w:bottom w:val="nil"/>
              <w:right w:val="single" w:sz="8" w:space="0" w:color="auto"/>
            </w:tcBorders>
            <w:shd w:val="clear" w:color="auto" w:fill="auto"/>
            <w:noWrap/>
            <w:vAlign w:val="bottom"/>
          </w:tcPr>
          <w:p w:rsidR="00501F39" w:rsidRPr="00A56688" w:rsidRDefault="00501F39" w:rsidP="00501F39">
            <w:pPr>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1314"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r w:rsidRPr="00A56688">
              <w:rPr>
                <w:rFonts w:cs="Arial"/>
                <w:sz w:val="18"/>
                <w:szCs w:val="18"/>
              </w:rPr>
              <w:t>Other Income (interest/grants etc.)</w:t>
            </w:r>
          </w:p>
        </w:tc>
        <w:tc>
          <w:tcPr>
            <w:tcW w:w="820" w:type="dxa"/>
            <w:tcBorders>
              <w:top w:val="nil"/>
              <w:left w:val="single" w:sz="8" w:space="0" w:color="auto"/>
              <w:bottom w:val="nil"/>
              <w:right w:val="single" w:sz="8" w:space="0" w:color="auto"/>
            </w:tcBorders>
            <w:shd w:val="clear" w:color="auto" w:fill="auto"/>
            <w:noWrap/>
            <w:vAlign w:val="bottom"/>
          </w:tcPr>
          <w:p w:rsidR="00501F39" w:rsidRPr="00A56688" w:rsidRDefault="00501F39" w:rsidP="00501F39">
            <w:pPr>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1314"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r w:rsidRPr="00A56688">
              <w:rPr>
                <w:rFonts w:cs="Arial"/>
                <w:sz w:val="18"/>
                <w:szCs w:val="18"/>
              </w:rPr>
              <w:t>Contributions on Hand (incl. old funds)</w:t>
            </w:r>
          </w:p>
        </w:tc>
        <w:tc>
          <w:tcPr>
            <w:tcW w:w="820" w:type="dxa"/>
            <w:tcBorders>
              <w:top w:val="nil"/>
              <w:left w:val="single" w:sz="8" w:space="0" w:color="auto"/>
              <w:bottom w:val="nil"/>
              <w:right w:val="single" w:sz="8" w:space="0" w:color="auto"/>
            </w:tcBorders>
            <w:shd w:val="clear" w:color="auto" w:fill="auto"/>
            <w:noWrap/>
            <w:vAlign w:val="bottom"/>
          </w:tcPr>
          <w:p w:rsidR="00501F39" w:rsidRPr="00A56688" w:rsidRDefault="00501F39" w:rsidP="00501F39">
            <w:pPr>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1314"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177</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177</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r w:rsidRPr="00A56688">
              <w:rPr>
                <w:rFonts w:cs="Arial"/>
                <w:sz w:val="18"/>
                <w:szCs w:val="18"/>
              </w:rPr>
              <w:t>Contributions From Existing Consents</w:t>
            </w:r>
          </w:p>
        </w:tc>
        <w:tc>
          <w:tcPr>
            <w:tcW w:w="820"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1314"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37</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37</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C0C0C0"/>
            <w:noWrap/>
            <w:vAlign w:val="bottom"/>
          </w:tcPr>
          <w:p w:rsidR="00501F39" w:rsidRPr="00A56688" w:rsidRDefault="00501F39" w:rsidP="00501F39">
            <w:pPr>
              <w:rPr>
                <w:rFonts w:cs="Arial"/>
                <w:b/>
                <w:bCs/>
                <w:sz w:val="18"/>
                <w:szCs w:val="18"/>
              </w:rPr>
            </w:pPr>
            <w:r w:rsidRPr="00A56688">
              <w:rPr>
                <w:rFonts w:cs="Arial"/>
                <w:b/>
                <w:bCs/>
                <w:sz w:val="18"/>
                <w:szCs w:val="18"/>
              </w:rPr>
              <w:t>Total Income</w:t>
            </w:r>
          </w:p>
        </w:tc>
        <w:tc>
          <w:tcPr>
            <w:tcW w:w="820"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rPr>
                <w:rFonts w:cs="Arial"/>
                <w:sz w:val="18"/>
                <w:szCs w:val="18"/>
              </w:rPr>
            </w:pPr>
            <w:r w:rsidRPr="00A56688">
              <w:rPr>
                <w:rFonts w:cs="Arial"/>
                <w:sz w:val="18"/>
                <w:szCs w:val="18"/>
              </w:rPr>
              <w:t> </w:t>
            </w:r>
          </w:p>
        </w:tc>
        <w:tc>
          <w:tcPr>
            <w:tcW w:w="1099"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rPr>
                <w:rFonts w:cs="Arial"/>
                <w:sz w:val="18"/>
                <w:szCs w:val="18"/>
              </w:rPr>
            </w:pPr>
            <w:r w:rsidRPr="00A56688">
              <w:rPr>
                <w:rFonts w:cs="Arial"/>
                <w:sz w:val="18"/>
                <w:szCs w:val="18"/>
              </w:rPr>
              <w:t> </w:t>
            </w:r>
          </w:p>
        </w:tc>
        <w:tc>
          <w:tcPr>
            <w:tcW w:w="1314"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626</w:t>
            </w:r>
          </w:p>
        </w:tc>
        <w:tc>
          <w:tcPr>
            <w:tcW w:w="646"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255</w:t>
            </w:r>
          </w:p>
        </w:tc>
        <w:tc>
          <w:tcPr>
            <w:tcW w:w="646"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41</w:t>
            </w:r>
          </w:p>
        </w:tc>
        <w:tc>
          <w:tcPr>
            <w:tcW w:w="647"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41</w:t>
            </w:r>
          </w:p>
        </w:tc>
        <w:tc>
          <w:tcPr>
            <w:tcW w:w="646"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41</w:t>
            </w:r>
          </w:p>
        </w:tc>
        <w:tc>
          <w:tcPr>
            <w:tcW w:w="647"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41</w:t>
            </w:r>
          </w:p>
        </w:tc>
        <w:tc>
          <w:tcPr>
            <w:tcW w:w="646"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41</w:t>
            </w:r>
          </w:p>
        </w:tc>
        <w:tc>
          <w:tcPr>
            <w:tcW w:w="647"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41</w:t>
            </w:r>
          </w:p>
        </w:tc>
        <w:tc>
          <w:tcPr>
            <w:tcW w:w="646"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41</w:t>
            </w:r>
          </w:p>
        </w:tc>
        <w:tc>
          <w:tcPr>
            <w:tcW w:w="647"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41</w:t>
            </w:r>
          </w:p>
        </w:tc>
        <w:tc>
          <w:tcPr>
            <w:tcW w:w="647"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41</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rPr>
                <w:rFonts w:cs="Arial"/>
                <w:b/>
                <w:bCs/>
                <w:sz w:val="18"/>
                <w:szCs w:val="18"/>
              </w:rPr>
            </w:pPr>
            <w:r w:rsidRPr="00A56688">
              <w:rPr>
                <w:rFonts w:cs="Arial"/>
                <w:b/>
                <w:bCs/>
                <w:sz w:val="18"/>
                <w:szCs w:val="18"/>
              </w:rPr>
              <w:t>Contribution Cash Flow</w:t>
            </w:r>
          </w:p>
        </w:tc>
        <w:tc>
          <w:tcPr>
            <w:tcW w:w="820"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rPr>
                <w:rFonts w:cs="Arial"/>
                <w:sz w:val="18"/>
                <w:szCs w:val="18"/>
              </w:rPr>
            </w:pPr>
            <w:r w:rsidRPr="00A56688">
              <w:rPr>
                <w:rFonts w:cs="Arial"/>
                <w:sz w:val="18"/>
                <w:szCs w:val="18"/>
              </w:rPr>
              <w:t> </w:t>
            </w:r>
          </w:p>
        </w:tc>
        <w:tc>
          <w:tcPr>
            <w:tcW w:w="1099"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rPr>
                <w:rFonts w:cs="Arial"/>
                <w:sz w:val="18"/>
                <w:szCs w:val="18"/>
              </w:rPr>
            </w:pPr>
            <w:r w:rsidRPr="00A56688">
              <w:rPr>
                <w:rFonts w:cs="Arial"/>
                <w:sz w:val="18"/>
                <w:szCs w:val="18"/>
              </w:rPr>
              <w:t> </w:t>
            </w:r>
          </w:p>
        </w:tc>
        <w:tc>
          <w:tcPr>
            <w:tcW w:w="1314"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rPr>
                <w:rFonts w:cs="Arial"/>
                <w:sz w:val="18"/>
                <w:szCs w:val="18"/>
              </w:rPr>
            </w:pPr>
            <w:r w:rsidRPr="00A56688">
              <w:rPr>
                <w:rFonts w:cs="Arial"/>
                <w:sz w:val="18"/>
                <w:szCs w:val="18"/>
              </w:rPr>
              <w:t> </w:t>
            </w:r>
          </w:p>
        </w:tc>
        <w:tc>
          <w:tcPr>
            <w:tcW w:w="646"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255</w:t>
            </w:r>
          </w:p>
        </w:tc>
        <w:tc>
          <w:tcPr>
            <w:tcW w:w="646"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296</w:t>
            </w:r>
          </w:p>
        </w:tc>
        <w:tc>
          <w:tcPr>
            <w:tcW w:w="647"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338</w:t>
            </w:r>
          </w:p>
        </w:tc>
        <w:tc>
          <w:tcPr>
            <w:tcW w:w="646"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379</w:t>
            </w:r>
          </w:p>
        </w:tc>
        <w:tc>
          <w:tcPr>
            <w:tcW w:w="647"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420</w:t>
            </w:r>
          </w:p>
        </w:tc>
        <w:tc>
          <w:tcPr>
            <w:tcW w:w="646"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461</w:t>
            </w:r>
          </w:p>
        </w:tc>
        <w:tc>
          <w:tcPr>
            <w:tcW w:w="647"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503</w:t>
            </w:r>
          </w:p>
        </w:tc>
        <w:tc>
          <w:tcPr>
            <w:tcW w:w="646"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544</w:t>
            </w:r>
          </w:p>
        </w:tc>
        <w:tc>
          <w:tcPr>
            <w:tcW w:w="647"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585</w:t>
            </w:r>
          </w:p>
        </w:tc>
        <w:tc>
          <w:tcPr>
            <w:tcW w:w="647" w:type="dxa"/>
            <w:tcBorders>
              <w:top w:val="nil"/>
              <w:left w:val="single" w:sz="8" w:space="0" w:color="auto"/>
              <w:bottom w:val="nil"/>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1</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b/>
                <w:bCs/>
                <w:sz w:val="18"/>
                <w:szCs w:val="18"/>
              </w:rPr>
            </w:pPr>
            <w:r w:rsidRPr="00A56688">
              <w:rPr>
                <w:rFonts w:cs="Arial"/>
                <w:b/>
                <w:bCs/>
                <w:sz w:val="18"/>
                <w:szCs w:val="18"/>
              </w:rPr>
              <w:t>Council Bankrolling</w:t>
            </w:r>
          </w:p>
        </w:tc>
        <w:tc>
          <w:tcPr>
            <w:tcW w:w="820"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1314"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b/>
                <w:bCs/>
                <w:sz w:val="18"/>
                <w:szCs w:val="18"/>
              </w:rPr>
            </w:pPr>
            <w:r w:rsidRPr="00A56688">
              <w:rPr>
                <w:rFonts w:cs="Arial"/>
                <w:b/>
                <w:bCs/>
                <w:sz w:val="18"/>
                <w:szCs w:val="18"/>
              </w:rPr>
              <w:t>Developer Bankrolling</w:t>
            </w:r>
          </w:p>
        </w:tc>
        <w:tc>
          <w:tcPr>
            <w:tcW w:w="820"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1314"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b/>
                <w:bCs/>
                <w:sz w:val="18"/>
                <w:szCs w:val="18"/>
              </w:rPr>
            </w:pPr>
            <w:r w:rsidRPr="00A56688">
              <w:rPr>
                <w:rFonts w:cs="Arial"/>
                <w:b/>
                <w:bCs/>
                <w:sz w:val="18"/>
                <w:szCs w:val="18"/>
              </w:rPr>
              <w:t>Total Bankrolling</w:t>
            </w:r>
          </w:p>
        </w:tc>
        <w:tc>
          <w:tcPr>
            <w:tcW w:w="820"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p>
        </w:tc>
        <w:tc>
          <w:tcPr>
            <w:tcW w:w="1314"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nil"/>
              <w:right w:val="single" w:sz="8" w:space="0" w:color="auto"/>
            </w:tcBorders>
            <w:shd w:val="clear" w:color="auto" w:fill="auto"/>
            <w:vAlign w:val="bottom"/>
          </w:tcPr>
          <w:p w:rsidR="00501F39" w:rsidRPr="00A56688" w:rsidRDefault="00501F39" w:rsidP="00501F39">
            <w:pPr>
              <w:jc w:val="right"/>
              <w:rPr>
                <w:rFonts w:cs="Arial"/>
                <w:sz w:val="18"/>
                <w:szCs w:val="18"/>
              </w:rPr>
            </w:pPr>
            <w:r w:rsidRPr="00A56688">
              <w:rPr>
                <w:rFonts w:cs="Arial"/>
                <w:sz w:val="18"/>
                <w:szCs w:val="18"/>
              </w:rPr>
              <w:t>0</w:t>
            </w:r>
          </w:p>
        </w:tc>
      </w:tr>
      <w:tr w:rsidR="00501F39" w:rsidRPr="00A56688" w:rsidTr="00487287">
        <w:trPr>
          <w:trHeight w:val="255"/>
        </w:trPr>
        <w:tc>
          <w:tcPr>
            <w:tcW w:w="3550"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501F39">
            <w:pPr>
              <w:rPr>
                <w:rFonts w:cs="Arial"/>
                <w:b/>
                <w:bCs/>
                <w:sz w:val="18"/>
                <w:szCs w:val="18"/>
              </w:rPr>
            </w:pPr>
            <w:r w:rsidRPr="00A56688">
              <w:rPr>
                <w:rFonts w:cs="Arial"/>
                <w:b/>
                <w:bCs/>
                <w:sz w:val="18"/>
                <w:szCs w:val="18"/>
              </w:rPr>
              <w:t>Adjusted Period Balance</w:t>
            </w:r>
          </w:p>
        </w:tc>
        <w:tc>
          <w:tcPr>
            <w:tcW w:w="820"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501F39">
            <w:pPr>
              <w:rPr>
                <w:rFonts w:cs="Arial"/>
                <w:sz w:val="18"/>
                <w:szCs w:val="18"/>
              </w:rPr>
            </w:pPr>
            <w:r w:rsidRPr="00A56688">
              <w:rPr>
                <w:rFonts w:cs="Arial"/>
                <w:sz w:val="18"/>
                <w:szCs w:val="18"/>
              </w:rPr>
              <w:t> </w:t>
            </w:r>
          </w:p>
        </w:tc>
        <w:tc>
          <w:tcPr>
            <w:tcW w:w="1099"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501F39">
            <w:pPr>
              <w:rPr>
                <w:rFonts w:cs="Arial"/>
                <w:sz w:val="18"/>
                <w:szCs w:val="18"/>
              </w:rPr>
            </w:pPr>
            <w:r w:rsidRPr="00A56688">
              <w:rPr>
                <w:rFonts w:cs="Arial"/>
                <w:sz w:val="18"/>
                <w:szCs w:val="18"/>
              </w:rPr>
              <w:t> </w:t>
            </w:r>
          </w:p>
        </w:tc>
        <w:tc>
          <w:tcPr>
            <w:tcW w:w="1314"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501F39">
            <w:pPr>
              <w:rPr>
                <w:rFonts w:cs="Arial"/>
                <w:sz w:val="18"/>
                <w:szCs w:val="18"/>
              </w:rPr>
            </w:pPr>
            <w:r w:rsidRPr="00A56688">
              <w:rPr>
                <w:rFonts w:cs="Arial"/>
                <w:sz w:val="18"/>
                <w:szCs w:val="18"/>
              </w:rPr>
              <w:t> </w:t>
            </w:r>
          </w:p>
        </w:tc>
        <w:tc>
          <w:tcPr>
            <w:tcW w:w="646"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0</w:t>
            </w:r>
          </w:p>
        </w:tc>
        <w:tc>
          <w:tcPr>
            <w:tcW w:w="647"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255</w:t>
            </w:r>
          </w:p>
        </w:tc>
        <w:tc>
          <w:tcPr>
            <w:tcW w:w="646"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296</w:t>
            </w:r>
          </w:p>
        </w:tc>
        <w:tc>
          <w:tcPr>
            <w:tcW w:w="647"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338</w:t>
            </w:r>
          </w:p>
        </w:tc>
        <w:tc>
          <w:tcPr>
            <w:tcW w:w="646"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379</w:t>
            </w:r>
          </w:p>
        </w:tc>
        <w:tc>
          <w:tcPr>
            <w:tcW w:w="647"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420</w:t>
            </w:r>
          </w:p>
        </w:tc>
        <w:tc>
          <w:tcPr>
            <w:tcW w:w="646"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461</w:t>
            </w:r>
          </w:p>
        </w:tc>
        <w:tc>
          <w:tcPr>
            <w:tcW w:w="647"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503</w:t>
            </w:r>
          </w:p>
        </w:tc>
        <w:tc>
          <w:tcPr>
            <w:tcW w:w="646"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544</w:t>
            </w:r>
          </w:p>
        </w:tc>
        <w:tc>
          <w:tcPr>
            <w:tcW w:w="647"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585</w:t>
            </w:r>
          </w:p>
        </w:tc>
        <w:tc>
          <w:tcPr>
            <w:tcW w:w="647" w:type="dxa"/>
            <w:tcBorders>
              <w:top w:val="nil"/>
              <w:left w:val="single" w:sz="8" w:space="0" w:color="auto"/>
              <w:bottom w:val="single" w:sz="8" w:space="0" w:color="auto"/>
              <w:right w:val="single" w:sz="8" w:space="0" w:color="auto"/>
            </w:tcBorders>
            <w:shd w:val="clear" w:color="auto" w:fill="C0C0C0"/>
            <w:vAlign w:val="bottom"/>
          </w:tcPr>
          <w:p w:rsidR="00501F39" w:rsidRPr="00A56688" w:rsidRDefault="00501F39" w:rsidP="00501F39">
            <w:pPr>
              <w:jc w:val="right"/>
              <w:rPr>
                <w:rFonts w:cs="Arial"/>
                <w:sz w:val="18"/>
                <w:szCs w:val="18"/>
              </w:rPr>
            </w:pPr>
            <w:r w:rsidRPr="00A56688">
              <w:rPr>
                <w:rFonts w:cs="Arial"/>
                <w:sz w:val="18"/>
                <w:szCs w:val="18"/>
              </w:rPr>
              <w:t>1</w:t>
            </w:r>
          </w:p>
        </w:tc>
      </w:tr>
      <w:tr w:rsidR="00501F39" w:rsidRPr="00A56688" w:rsidTr="00487287">
        <w:trPr>
          <w:trHeight w:val="270"/>
        </w:trPr>
        <w:tc>
          <w:tcPr>
            <w:tcW w:w="3550"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820"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1099"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1314" w:type="dxa"/>
            <w:tcBorders>
              <w:top w:val="single" w:sz="8" w:space="0" w:color="auto"/>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46" w:type="dxa"/>
            <w:tcBorders>
              <w:top w:val="single" w:sz="8" w:space="0" w:color="auto"/>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single" w:sz="8" w:space="0" w:color="auto"/>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single" w:sz="8" w:space="0" w:color="auto"/>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47" w:type="dxa"/>
            <w:tcBorders>
              <w:top w:val="single" w:sz="8" w:space="0" w:color="auto"/>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47" w:type="dxa"/>
            <w:tcBorders>
              <w:top w:val="single" w:sz="8" w:space="0" w:color="auto"/>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55"/>
        </w:trPr>
        <w:tc>
          <w:tcPr>
            <w:tcW w:w="3550" w:type="dxa"/>
            <w:tcBorders>
              <w:top w:val="single" w:sz="8" w:space="0" w:color="auto"/>
              <w:left w:val="single" w:sz="8" w:space="0" w:color="auto"/>
              <w:bottom w:val="nil"/>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Contribution Rate ('000s)</w:t>
            </w:r>
          </w:p>
        </w:tc>
        <w:tc>
          <w:tcPr>
            <w:tcW w:w="820" w:type="dxa"/>
            <w:tcBorders>
              <w:top w:val="single" w:sz="8" w:space="0" w:color="auto"/>
              <w:left w:val="nil"/>
              <w:bottom w:val="nil"/>
              <w:right w:val="single" w:sz="8"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2.514</w:t>
            </w:r>
          </w:p>
        </w:tc>
        <w:tc>
          <w:tcPr>
            <w:tcW w:w="109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1314" w:type="dxa"/>
            <w:tcBorders>
              <w:top w:val="nil"/>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46"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55"/>
        </w:trPr>
        <w:tc>
          <w:tcPr>
            <w:tcW w:w="3550" w:type="dxa"/>
            <w:tcBorders>
              <w:top w:val="nil"/>
              <w:left w:val="single" w:sz="8" w:space="0" w:color="auto"/>
              <w:bottom w:val="nil"/>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Current/Approved DU (if applic)</w:t>
            </w:r>
          </w:p>
        </w:tc>
        <w:tc>
          <w:tcPr>
            <w:tcW w:w="820" w:type="dxa"/>
            <w:tcBorders>
              <w:top w:val="nil"/>
              <w:left w:val="nil"/>
              <w:bottom w:val="nil"/>
              <w:right w:val="single" w:sz="8"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0</w:t>
            </w:r>
          </w:p>
        </w:tc>
        <w:tc>
          <w:tcPr>
            <w:tcW w:w="109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1314" w:type="dxa"/>
            <w:tcBorders>
              <w:top w:val="nil"/>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46"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55"/>
        </w:trPr>
        <w:tc>
          <w:tcPr>
            <w:tcW w:w="3550" w:type="dxa"/>
            <w:tcBorders>
              <w:top w:val="nil"/>
              <w:left w:val="single" w:sz="8" w:space="0" w:color="auto"/>
              <w:bottom w:val="nil"/>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Remaining DU</w:t>
            </w:r>
          </w:p>
        </w:tc>
        <w:tc>
          <w:tcPr>
            <w:tcW w:w="820" w:type="dxa"/>
            <w:tcBorders>
              <w:top w:val="nil"/>
              <w:left w:val="nil"/>
              <w:bottom w:val="nil"/>
              <w:right w:val="single" w:sz="8"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164</w:t>
            </w:r>
          </w:p>
        </w:tc>
        <w:tc>
          <w:tcPr>
            <w:tcW w:w="109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1314" w:type="dxa"/>
            <w:tcBorders>
              <w:top w:val="nil"/>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46"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r w:rsidR="00501F39" w:rsidRPr="00A56688" w:rsidTr="00487287">
        <w:trPr>
          <w:trHeight w:val="270"/>
        </w:trPr>
        <w:tc>
          <w:tcPr>
            <w:tcW w:w="3550" w:type="dxa"/>
            <w:tcBorders>
              <w:top w:val="nil"/>
              <w:left w:val="single" w:sz="8" w:space="0" w:color="auto"/>
              <w:bottom w:val="single" w:sz="8" w:space="0" w:color="auto"/>
              <w:right w:val="nil"/>
            </w:tcBorders>
            <w:shd w:val="clear" w:color="auto" w:fill="C4CCE6"/>
            <w:vAlign w:val="bottom"/>
          </w:tcPr>
          <w:p w:rsidR="00501F39" w:rsidRPr="00A56688" w:rsidRDefault="00501F39" w:rsidP="00501F39">
            <w:pPr>
              <w:rPr>
                <w:rFonts w:cs="Arial"/>
                <w:b/>
                <w:bCs/>
                <w:sz w:val="18"/>
                <w:szCs w:val="18"/>
              </w:rPr>
            </w:pPr>
            <w:r w:rsidRPr="00A56688">
              <w:rPr>
                <w:rFonts w:cs="Arial"/>
                <w:b/>
                <w:bCs/>
                <w:sz w:val="18"/>
                <w:szCs w:val="18"/>
              </w:rPr>
              <w:t>Total Scheme DU</w:t>
            </w:r>
          </w:p>
        </w:tc>
        <w:tc>
          <w:tcPr>
            <w:tcW w:w="820" w:type="dxa"/>
            <w:tcBorders>
              <w:top w:val="nil"/>
              <w:left w:val="nil"/>
              <w:bottom w:val="single" w:sz="8" w:space="0" w:color="auto"/>
              <w:right w:val="single" w:sz="8" w:space="0" w:color="auto"/>
            </w:tcBorders>
            <w:shd w:val="clear" w:color="auto" w:fill="C4CCE6"/>
            <w:vAlign w:val="bottom"/>
          </w:tcPr>
          <w:p w:rsidR="00501F39" w:rsidRPr="00A56688" w:rsidRDefault="00501F39" w:rsidP="00501F39">
            <w:pPr>
              <w:jc w:val="right"/>
              <w:rPr>
                <w:rFonts w:cs="Arial"/>
                <w:sz w:val="18"/>
                <w:szCs w:val="18"/>
              </w:rPr>
            </w:pPr>
            <w:r w:rsidRPr="00A56688">
              <w:rPr>
                <w:rFonts w:cs="Arial"/>
                <w:sz w:val="18"/>
                <w:szCs w:val="18"/>
              </w:rPr>
              <w:t>164</w:t>
            </w:r>
          </w:p>
        </w:tc>
        <w:tc>
          <w:tcPr>
            <w:tcW w:w="1099"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1314" w:type="dxa"/>
            <w:tcBorders>
              <w:top w:val="nil"/>
              <w:left w:val="nil"/>
              <w:bottom w:val="nil"/>
            </w:tcBorders>
            <w:shd w:val="clear" w:color="auto" w:fill="auto"/>
            <w:vAlign w:val="bottom"/>
          </w:tcPr>
          <w:p w:rsidR="00501F39" w:rsidRPr="00A56688" w:rsidRDefault="00501F39" w:rsidP="00501F39">
            <w:pPr>
              <w:rPr>
                <w:rFonts w:cs="Arial"/>
                <w:sz w:val="18"/>
                <w:szCs w:val="18"/>
              </w:rPr>
            </w:pPr>
            <w:r w:rsidRPr="00A56688">
              <w:rPr>
                <w:rFonts w:cs="Arial"/>
                <w:sz w:val="18"/>
                <w:szCs w:val="18"/>
              </w:rPr>
              <w:t> </w:t>
            </w:r>
          </w:p>
        </w:tc>
        <w:tc>
          <w:tcPr>
            <w:tcW w:w="646" w:type="dxa"/>
            <w:tcBorders>
              <w:top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vAlign w:val="bottom"/>
          </w:tcPr>
          <w:p w:rsidR="00501F39" w:rsidRPr="00A56688" w:rsidRDefault="00501F39" w:rsidP="00501F39">
            <w:pPr>
              <w:rPr>
                <w:rFonts w:cs="Arial"/>
                <w:sz w:val="18"/>
                <w:szCs w:val="18"/>
              </w:rPr>
            </w:pPr>
          </w:p>
        </w:tc>
        <w:tc>
          <w:tcPr>
            <w:tcW w:w="646"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c>
          <w:tcPr>
            <w:tcW w:w="647" w:type="dxa"/>
            <w:tcBorders>
              <w:top w:val="nil"/>
              <w:left w:val="nil"/>
              <w:bottom w:val="nil"/>
              <w:right w:val="nil"/>
            </w:tcBorders>
            <w:shd w:val="clear" w:color="auto" w:fill="auto"/>
            <w:noWrap/>
            <w:vAlign w:val="bottom"/>
          </w:tcPr>
          <w:p w:rsidR="00501F39" w:rsidRPr="00A56688" w:rsidRDefault="00501F39" w:rsidP="00501F39">
            <w:pPr>
              <w:rPr>
                <w:rFonts w:cs="Arial"/>
                <w:sz w:val="18"/>
                <w:szCs w:val="18"/>
              </w:rPr>
            </w:pPr>
          </w:p>
        </w:tc>
      </w:tr>
    </w:tbl>
    <w:p w:rsidR="00501F39" w:rsidRDefault="00501F39" w:rsidP="00501F39">
      <w:pPr>
        <w:tabs>
          <w:tab w:val="left" w:pos="-600"/>
          <w:tab w:val="left" w:pos="0"/>
          <w:tab w:val="left" w:pos="600"/>
          <w:tab w:val="left" w:pos="1134"/>
          <w:tab w:val="left" w:pos="1701"/>
          <w:tab w:val="left" w:pos="2269"/>
          <w:tab w:val="left" w:pos="2836"/>
          <w:tab w:val="left" w:pos="3402"/>
          <w:tab w:val="left" w:pos="3969"/>
          <w:tab w:val="left" w:pos="4536"/>
          <w:tab w:val="left" w:pos="5103"/>
          <w:tab w:val="left" w:pos="5671"/>
          <w:tab w:val="left" w:pos="6238"/>
          <w:tab w:val="left" w:pos="6804"/>
          <w:tab w:val="left" w:pos="7371"/>
          <w:tab w:val="left" w:pos="7938"/>
          <w:tab w:val="left" w:pos="8506"/>
          <w:tab w:val="left" w:pos="9600"/>
          <w:tab w:val="left" w:pos="10200"/>
          <w:tab w:val="left" w:pos="10800"/>
          <w:tab w:val="left" w:pos="11400"/>
          <w:tab w:val="left" w:pos="12000"/>
          <w:tab w:val="left" w:pos="12600"/>
          <w:tab w:val="left" w:pos="13200"/>
          <w:tab w:val="left" w:pos="13800"/>
        </w:tabs>
        <w:ind w:left="-1200" w:right="-720"/>
        <w:jc w:val="center"/>
      </w:pPr>
    </w:p>
    <w:p w:rsidR="00372F74" w:rsidRDefault="00372F74" w:rsidP="008D5992">
      <w:pPr>
        <w:pStyle w:val="Tabletitle"/>
      </w:pPr>
      <w:r>
        <w:br w:type="page"/>
      </w:r>
      <w:bookmarkStart w:id="148" w:name="_Toc378064883"/>
      <w:r w:rsidRPr="000F41D2">
        <w:t>Table C3B</w:t>
      </w:r>
      <w:r>
        <w:tab/>
      </w:r>
      <w:r w:rsidRPr="000F41D2">
        <w:t xml:space="preserve">Schedule of Works: </w:t>
      </w:r>
      <w:smartTag w:uri="urn:schemas-microsoft-com:office:smarttags" w:element="place">
        <w:smartTag w:uri="urn:schemas-microsoft-com:office:smarttags" w:element="PlaceName">
          <w:r w:rsidRPr="000F41D2">
            <w:t>Community</w:t>
          </w:r>
        </w:smartTag>
        <w:r w:rsidRPr="000F41D2">
          <w:t xml:space="preserve"> </w:t>
        </w:r>
        <w:smartTag w:uri="urn:schemas-microsoft-com:office:smarttags" w:element="PlaceName">
          <w:r w:rsidRPr="000F41D2">
            <w:t>Facilities</w:t>
          </w:r>
        </w:smartTag>
        <w:r w:rsidRPr="000F41D2">
          <w:t xml:space="preserve"> </w:t>
        </w:r>
        <w:smartTag w:uri="urn:schemas-microsoft-com:office:smarttags" w:element="PlaceType">
          <w:r w:rsidRPr="000F41D2">
            <w:t>Land</w:t>
          </w:r>
        </w:smartTag>
      </w:smartTag>
      <w:r w:rsidRPr="000F41D2">
        <w:t xml:space="preserve"> - Remainder of District</w:t>
      </w:r>
      <w:bookmarkEnd w:id="148"/>
    </w:p>
    <w:p w:rsidR="00372F74" w:rsidRPr="00372F74" w:rsidRDefault="00372F74" w:rsidP="00372F74">
      <w:pPr>
        <w:rPr>
          <w:lang w:eastAsia="en-US"/>
        </w:rPr>
      </w:pPr>
    </w:p>
    <w:tbl>
      <w:tblPr>
        <w:tblW w:w="13893" w:type="dxa"/>
        <w:tblInd w:w="108" w:type="dxa"/>
        <w:tblLook w:val="0020" w:firstRow="1" w:lastRow="0" w:firstColumn="0" w:lastColumn="0" w:noHBand="0" w:noVBand="0"/>
        <w:tblCaption w:val="Table C3B Schedule of Works: Community Facilities Land - Remainder of District"/>
      </w:tblPr>
      <w:tblGrid>
        <w:gridCol w:w="3550"/>
        <w:gridCol w:w="725"/>
        <w:gridCol w:w="1083"/>
        <w:gridCol w:w="1166"/>
        <w:gridCol w:w="737"/>
        <w:gridCol w:w="698"/>
        <w:gridCol w:w="678"/>
        <w:gridCol w:w="599"/>
        <w:gridCol w:w="639"/>
        <w:gridCol w:w="679"/>
        <w:gridCol w:w="639"/>
        <w:gridCol w:w="600"/>
        <w:gridCol w:w="660"/>
        <w:gridCol w:w="680"/>
        <w:gridCol w:w="760"/>
      </w:tblGrid>
      <w:tr w:rsidR="00E20C4D" w:rsidRPr="00A56688" w:rsidTr="00487287">
        <w:trPr>
          <w:trHeight w:val="255"/>
        </w:trPr>
        <w:tc>
          <w:tcPr>
            <w:tcW w:w="3550" w:type="dxa"/>
            <w:tcBorders>
              <w:top w:val="single" w:sz="8" w:space="0" w:color="auto"/>
              <w:left w:val="single" w:sz="8" w:space="0" w:color="auto"/>
              <w:bottom w:val="nil"/>
              <w:right w:val="single" w:sz="8" w:space="0" w:color="auto"/>
            </w:tcBorders>
            <w:shd w:val="clear" w:color="auto" w:fill="C4CCE6"/>
            <w:vAlign w:val="bottom"/>
          </w:tcPr>
          <w:p w:rsidR="00E20C4D" w:rsidRPr="000F41D2" w:rsidRDefault="00E20C4D" w:rsidP="00501F39">
            <w:pPr>
              <w:rPr>
                <w:rFonts w:cs="Arial"/>
                <w:sz w:val="18"/>
                <w:szCs w:val="18"/>
              </w:rPr>
            </w:pPr>
            <w:r w:rsidRPr="000F41D2">
              <w:rPr>
                <w:rFonts w:cs="Arial"/>
                <w:sz w:val="18"/>
                <w:szCs w:val="18"/>
              </w:rPr>
              <w:t> </w:t>
            </w:r>
          </w:p>
        </w:tc>
        <w:tc>
          <w:tcPr>
            <w:tcW w:w="725" w:type="dxa"/>
            <w:tcBorders>
              <w:top w:val="single" w:sz="8" w:space="0" w:color="auto"/>
              <w:left w:val="single" w:sz="8" w:space="0" w:color="auto"/>
              <w:bottom w:val="nil"/>
              <w:right w:val="single" w:sz="8" w:space="0" w:color="auto"/>
            </w:tcBorders>
            <w:shd w:val="clear" w:color="auto" w:fill="C4CCE6"/>
            <w:vAlign w:val="bottom"/>
          </w:tcPr>
          <w:p w:rsidR="00E20C4D" w:rsidRPr="00A56688" w:rsidRDefault="00E20C4D" w:rsidP="00B66943">
            <w:pPr>
              <w:rPr>
                <w:rFonts w:cs="Arial"/>
                <w:sz w:val="18"/>
                <w:szCs w:val="18"/>
              </w:rPr>
            </w:pPr>
            <w:r w:rsidRPr="00A56688">
              <w:rPr>
                <w:rFonts w:cs="Arial"/>
                <w:sz w:val="18"/>
                <w:szCs w:val="18"/>
              </w:rPr>
              <w:t> </w:t>
            </w:r>
          </w:p>
        </w:tc>
        <w:tc>
          <w:tcPr>
            <w:tcW w:w="1083" w:type="dxa"/>
            <w:tcBorders>
              <w:top w:val="single" w:sz="8" w:space="0" w:color="auto"/>
              <w:left w:val="single" w:sz="8" w:space="0" w:color="auto"/>
              <w:bottom w:val="nil"/>
              <w:right w:val="single" w:sz="8" w:space="0" w:color="auto"/>
            </w:tcBorders>
            <w:shd w:val="clear" w:color="auto" w:fill="C4CCE6"/>
            <w:vAlign w:val="bottom"/>
          </w:tcPr>
          <w:p w:rsidR="00E20C4D" w:rsidRPr="00A56688" w:rsidRDefault="00E20C4D" w:rsidP="00B66943">
            <w:pPr>
              <w:jc w:val="center"/>
              <w:rPr>
                <w:rFonts w:cs="Arial"/>
                <w:b/>
                <w:bCs/>
                <w:sz w:val="18"/>
                <w:szCs w:val="18"/>
              </w:rPr>
            </w:pPr>
            <w:r w:rsidRPr="00A56688">
              <w:rPr>
                <w:rFonts w:cs="Arial"/>
                <w:b/>
                <w:bCs/>
                <w:sz w:val="18"/>
                <w:szCs w:val="18"/>
              </w:rPr>
              <w:t>Rate</w:t>
            </w:r>
          </w:p>
        </w:tc>
        <w:tc>
          <w:tcPr>
            <w:tcW w:w="1166" w:type="dxa"/>
            <w:tcBorders>
              <w:top w:val="single" w:sz="8" w:space="0" w:color="auto"/>
              <w:left w:val="single" w:sz="8" w:space="0" w:color="auto"/>
              <w:bottom w:val="nil"/>
              <w:right w:val="single" w:sz="8" w:space="0" w:color="auto"/>
            </w:tcBorders>
            <w:shd w:val="clear" w:color="auto" w:fill="C4CCE6"/>
            <w:vAlign w:val="bottom"/>
          </w:tcPr>
          <w:p w:rsidR="00E20C4D" w:rsidRPr="00A56688" w:rsidRDefault="00E20C4D" w:rsidP="00B66943">
            <w:pPr>
              <w:rPr>
                <w:rFonts w:cs="Arial"/>
                <w:sz w:val="18"/>
                <w:szCs w:val="18"/>
              </w:rPr>
            </w:pPr>
            <w:r w:rsidRPr="00A56688">
              <w:rPr>
                <w:rFonts w:cs="Arial"/>
                <w:sz w:val="18"/>
                <w:szCs w:val="18"/>
              </w:rPr>
              <w:t> </w:t>
            </w:r>
          </w:p>
        </w:tc>
        <w:tc>
          <w:tcPr>
            <w:tcW w:w="7369" w:type="dxa"/>
            <w:gridSpan w:val="11"/>
            <w:tcBorders>
              <w:top w:val="single" w:sz="8" w:space="0" w:color="auto"/>
              <w:left w:val="single" w:sz="8" w:space="0" w:color="auto"/>
              <w:bottom w:val="nil"/>
              <w:right w:val="single" w:sz="8" w:space="0" w:color="auto"/>
            </w:tcBorders>
            <w:shd w:val="clear" w:color="auto" w:fill="C4CCE6"/>
            <w:vAlign w:val="bottom"/>
          </w:tcPr>
          <w:p w:rsidR="00E20C4D" w:rsidRPr="0009179F" w:rsidRDefault="00E20C4D" w:rsidP="00B66943">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E20C4D" w:rsidRPr="00A56688" w:rsidTr="00487287">
        <w:trPr>
          <w:trHeight w:val="255"/>
        </w:trPr>
        <w:tc>
          <w:tcPr>
            <w:tcW w:w="3550" w:type="dxa"/>
            <w:tcBorders>
              <w:top w:val="nil"/>
              <w:left w:val="single" w:sz="8" w:space="0" w:color="auto"/>
              <w:bottom w:val="nil"/>
              <w:right w:val="single" w:sz="8" w:space="0" w:color="auto"/>
            </w:tcBorders>
            <w:shd w:val="clear" w:color="auto" w:fill="C4CCE6"/>
            <w:vAlign w:val="bottom"/>
          </w:tcPr>
          <w:p w:rsidR="00E20C4D" w:rsidRPr="000F41D2" w:rsidRDefault="00E20C4D" w:rsidP="00501F39">
            <w:pPr>
              <w:rPr>
                <w:rFonts w:cs="Arial"/>
                <w:sz w:val="18"/>
                <w:szCs w:val="18"/>
              </w:rPr>
            </w:pPr>
            <w:r w:rsidRPr="000F41D2">
              <w:rPr>
                <w:rFonts w:cs="Arial"/>
                <w:sz w:val="18"/>
                <w:szCs w:val="18"/>
              </w:rPr>
              <w:t> </w:t>
            </w:r>
          </w:p>
        </w:tc>
        <w:tc>
          <w:tcPr>
            <w:tcW w:w="725" w:type="dxa"/>
            <w:tcBorders>
              <w:top w:val="nil"/>
              <w:left w:val="single" w:sz="8" w:space="0" w:color="auto"/>
              <w:bottom w:val="nil"/>
              <w:right w:val="single" w:sz="8" w:space="0" w:color="auto"/>
            </w:tcBorders>
            <w:shd w:val="clear" w:color="auto" w:fill="C4CCE6"/>
            <w:vAlign w:val="bottom"/>
          </w:tcPr>
          <w:p w:rsidR="00E20C4D" w:rsidRPr="0009179F" w:rsidRDefault="00E20C4D" w:rsidP="00B66943">
            <w:pPr>
              <w:jc w:val="center"/>
              <w:rPr>
                <w:rFonts w:cs="Arial"/>
                <w:b/>
                <w:bCs/>
                <w:sz w:val="18"/>
                <w:szCs w:val="18"/>
              </w:rPr>
            </w:pPr>
            <w:r>
              <w:rPr>
                <w:rFonts w:cs="Arial"/>
                <w:b/>
                <w:bCs/>
                <w:sz w:val="18"/>
                <w:szCs w:val="18"/>
              </w:rPr>
              <w:t>Area</w:t>
            </w:r>
          </w:p>
        </w:tc>
        <w:tc>
          <w:tcPr>
            <w:tcW w:w="1083" w:type="dxa"/>
            <w:tcBorders>
              <w:top w:val="nil"/>
              <w:left w:val="single" w:sz="8" w:space="0" w:color="auto"/>
              <w:bottom w:val="nil"/>
              <w:right w:val="single" w:sz="8" w:space="0" w:color="auto"/>
            </w:tcBorders>
            <w:shd w:val="clear" w:color="auto" w:fill="C4CCE6"/>
            <w:vAlign w:val="bottom"/>
          </w:tcPr>
          <w:p w:rsidR="00E20C4D" w:rsidRPr="00A56688" w:rsidRDefault="00E20C4D" w:rsidP="00B66943">
            <w:pPr>
              <w:jc w:val="center"/>
              <w:rPr>
                <w:rFonts w:cs="Arial"/>
                <w:b/>
                <w:bCs/>
                <w:sz w:val="18"/>
                <w:szCs w:val="18"/>
              </w:rPr>
            </w:pPr>
            <w:r>
              <w:rPr>
                <w:rFonts w:cs="Arial"/>
                <w:b/>
                <w:bCs/>
                <w:sz w:val="18"/>
                <w:szCs w:val="18"/>
              </w:rPr>
              <w:t>($ x 1000</w:t>
            </w:r>
          </w:p>
        </w:tc>
        <w:tc>
          <w:tcPr>
            <w:tcW w:w="1166" w:type="dxa"/>
            <w:tcBorders>
              <w:top w:val="nil"/>
              <w:left w:val="single" w:sz="8" w:space="0" w:color="auto"/>
              <w:bottom w:val="nil"/>
              <w:right w:val="single" w:sz="8" w:space="0" w:color="auto"/>
            </w:tcBorders>
            <w:shd w:val="clear" w:color="auto" w:fill="C4CCE6"/>
            <w:vAlign w:val="bottom"/>
          </w:tcPr>
          <w:p w:rsidR="00E20C4D" w:rsidRPr="0009179F" w:rsidRDefault="00E20C4D" w:rsidP="00B66943">
            <w:pPr>
              <w:jc w:val="center"/>
              <w:rPr>
                <w:rFonts w:cs="Arial"/>
                <w:b/>
                <w:bCs/>
                <w:sz w:val="18"/>
                <w:szCs w:val="18"/>
              </w:rPr>
            </w:pPr>
            <w:r w:rsidRPr="0009179F">
              <w:rPr>
                <w:rFonts w:cs="Arial"/>
                <w:b/>
                <w:bCs/>
                <w:sz w:val="18"/>
                <w:szCs w:val="18"/>
              </w:rPr>
              <w:t>Est Cost</w:t>
            </w:r>
          </w:p>
        </w:tc>
        <w:tc>
          <w:tcPr>
            <w:tcW w:w="7369" w:type="dxa"/>
            <w:gridSpan w:val="11"/>
            <w:tcBorders>
              <w:top w:val="nil"/>
              <w:left w:val="single" w:sz="8" w:space="0" w:color="auto"/>
              <w:bottom w:val="single" w:sz="8" w:space="0" w:color="auto"/>
              <w:right w:val="single" w:sz="8" w:space="0" w:color="auto"/>
            </w:tcBorders>
            <w:shd w:val="clear" w:color="auto" w:fill="C4CCE6"/>
            <w:vAlign w:val="bottom"/>
          </w:tcPr>
          <w:p w:rsidR="00E20C4D" w:rsidRPr="0009179F" w:rsidRDefault="00E20C4D" w:rsidP="00B66943">
            <w:pPr>
              <w:jc w:val="center"/>
              <w:rPr>
                <w:rFonts w:cs="Arial"/>
                <w:b/>
                <w:bCs/>
                <w:sz w:val="18"/>
                <w:szCs w:val="18"/>
              </w:rPr>
            </w:pPr>
            <w:r>
              <w:rPr>
                <w:rFonts w:cs="Arial"/>
                <w:b/>
                <w:bCs/>
                <w:sz w:val="18"/>
                <w:szCs w:val="18"/>
              </w:rPr>
              <w:t>(</w:t>
            </w:r>
            <w:r w:rsidRPr="0009179F">
              <w:rPr>
                <w:rFonts w:cs="Arial"/>
                <w:b/>
                <w:bCs/>
                <w:sz w:val="18"/>
                <w:szCs w:val="18"/>
              </w:rPr>
              <w:t>$ x 1000)</w:t>
            </w:r>
          </w:p>
        </w:tc>
      </w:tr>
      <w:tr w:rsidR="00E20C4D" w:rsidRPr="00A56688" w:rsidTr="00487287">
        <w:trPr>
          <w:trHeight w:val="270"/>
        </w:trPr>
        <w:tc>
          <w:tcPr>
            <w:tcW w:w="3550" w:type="dxa"/>
            <w:tcBorders>
              <w:top w:val="nil"/>
              <w:left w:val="single" w:sz="8" w:space="0" w:color="auto"/>
              <w:bottom w:val="single" w:sz="8" w:space="0" w:color="auto"/>
              <w:right w:val="single" w:sz="8" w:space="0" w:color="auto"/>
            </w:tcBorders>
            <w:shd w:val="clear" w:color="auto" w:fill="C4CCE6"/>
            <w:vAlign w:val="bottom"/>
          </w:tcPr>
          <w:p w:rsidR="00E20C4D" w:rsidRPr="000F41D2" w:rsidRDefault="00E20C4D" w:rsidP="00E20C4D">
            <w:pPr>
              <w:jc w:val="left"/>
              <w:rPr>
                <w:rFonts w:cs="Arial"/>
                <w:b/>
                <w:bCs/>
                <w:sz w:val="18"/>
                <w:szCs w:val="18"/>
              </w:rPr>
            </w:pPr>
            <w:r w:rsidRPr="000F41D2">
              <w:rPr>
                <w:rFonts w:cs="Arial"/>
                <w:b/>
                <w:bCs/>
                <w:sz w:val="18"/>
                <w:szCs w:val="18"/>
              </w:rPr>
              <w:t xml:space="preserve">Item </w:t>
            </w:r>
          </w:p>
        </w:tc>
        <w:tc>
          <w:tcPr>
            <w:tcW w:w="725" w:type="dxa"/>
            <w:tcBorders>
              <w:top w:val="nil"/>
              <w:left w:val="single" w:sz="8" w:space="0" w:color="auto"/>
              <w:bottom w:val="single" w:sz="8" w:space="0" w:color="auto"/>
              <w:right w:val="single" w:sz="8" w:space="0" w:color="auto"/>
            </w:tcBorders>
            <w:shd w:val="clear" w:color="auto" w:fill="C4CCE6"/>
            <w:vAlign w:val="bottom"/>
          </w:tcPr>
          <w:p w:rsidR="00E20C4D" w:rsidRPr="0009179F" w:rsidRDefault="00E20C4D" w:rsidP="00B66943">
            <w:pPr>
              <w:jc w:val="center"/>
              <w:rPr>
                <w:rFonts w:cs="Arial"/>
                <w:b/>
                <w:bCs/>
                <w:sz w:val="18"/>
                <w:szCs w:val="18"/>
              </w:rPr>
            </w:pPr>
            <w:r>
              <w:rPr>
                <w:rFonts w:cs="Arial"/>
                <w:b/>
                <w:bCs/>
                <w:sz w:val="18"/>
                <w:szCs w:val="18"/>
              </w:rPr>
              <w:t>(m²)</w:t>
            </w:r>
          </w:p>
        </w:tc>
        <w:tc>
          <w:tcPr>
            <w:tcW w:w="1083" w:type="dxa"/>
            <w:tcBorders>
              <w:top w:val="nil"/>
              <w:left w:val="single" w:sz="8" w:space="0" w:color="auto"/>
              <w:bottom w:val="single" w:sz="8" w:space="0" w:color="auto"/>
              <w:right w:val="single" w:sz="8" w:space="0" w:color="auto"/>
            </w:tcBorders>
            <w:shd w:val="clear" w:color="auto" w:fill="C4CCE6"/>
            <w:vAlign w:val="bottom"/>
          </w:tcPr>
          <w:p w:rsidR="00E20C4D" w:rsidRPr="00A56688" w:rsidRDefault="00E20C4D" w:rsidP="00B66943">
            <w:pPr>
              <w:jc w:val="center"/>
              <w:rPr>
                <w:rFonts w:cs="Arial"/>
                <w:b/>
                <w:bCs/>
                <w:sz w:val="18"/>
                <w:szCs w:val="18"/>
              </w:rPr>
            </w:pPr>
            <w:r w:rsidRPr="00A56688">
              <w:rPr>
                <w:rFonts w:cs="Arial"/>
                <w:b/>
                <w:bCs/>
                <w:sz w:val="18"/>
                <w:szCs w:val="18"/>
              </w:rPr>
              <w:t>$/sq m</w:t>
            </w:r>
            <w:r>
              <w:rPr>
                <w:rFonts w:cs="Arial"/>
                <w:b/>
                <w:bCs/>
                <w:sz w:val="18"/>
                <w:szCs w:val="18"/>
              </w:rPr>
              <w:t>)</w:t>
            </w:r>
          </w:p>
        </w:tc>
        <w:tc>
          <w:tcPr>
            <w:tcW w:w="1166" w:type="dxa"/>
            <w:tcBorders>
              <w:top w:val="nil"/>
              <w:left w:val="single" w:sz="8" w:space="0" w:color="auto"/>
              <w:bottom w:val="single" w:sz="8" w:space="0" w:color="auto"/>
              <w:right w:val="single" w:sz="8" w:space="0" w:color="auto"/>
            </w:tcBorders>
            <w:shd w:val="clear" w:color="auto" w:fill="C4CCE6"/>
            <w:vAlign w:val="bottom"/>
          </w:tcPr>
          <w:p w:rsidR="00E20C4D" w:rsidRPr="0009179F" w:rsidRDefault="00E20C4D" w:rsidP="00B66943">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737" w:type="dxa"/>
            <w:tcBorders>
              <w:top w:val="single" w:sz="8" w:space="0" w:color="auto"/>
              <w:left w:val="single" w:sz="8" w:space="0" w:color="auto"/>
              <w:bottom w:val="single" w:sz="8" w:space="0" w:color="auto"/>
              <w:right w:val="single" w:sz="8" w:space="0" w:color="auto"/>
            </w:tcBorders>
            <w:shd w:val="clear" w:color="auto" w:fill="C4CCE6"/>
            <w:vAlign w:val="bottom"/>
          </w:tcPr>
          <w:p w:rsidR="00E20C4D" w:rsidRPr="000F41D2" w:rsidRDefault="00E20C4D" w:rsidP="00501F39">
            <w:pPr>
              <w:jc w:val="center"/>
              <w:rPr>
                <w:rFonts w:cs="Arial"/>
                <w:b/>
                <w:bCs/>
                <w:sz w:val="18"/>
                <w:szCs w:val="18"/>
              </w:rPr>
            </w:pPr>
            <w:r w:rsidRPr="000F41D2">
              <w:rPr>
                <w:rFonts w:cs="Arial"/>
                <w:b/>
                <w:bCs/>
                <w:sz w:val="18"/>
                <w:szCs w:val="18"/>
              </w:rPr>
              <w:t>0</w:t>
            </w:r>
          </w:p>
        </w:tc>
        <w:tc>
          <w:tcPr>
            <w:tcW w:w="698" w:type="dxa"/>
            <w:tcBorders>
              <w:top w:val="single" w:sz="8" w:space="0" w:color="auto"/>
              <w:left w:val="single" w:sz="8" w:space="0" w:color="auto"/>
              <w:bottom w:val="single" w:sz="8" w:space="0" w:color="auto"/>
              <w:right w:val="single" w:sz="8" w:space="0" w:color="auto"/>
            </w:tcBorders>
            <w:shd w:val="clear" w:color="auto" w:fill="C4CCE6"/>
            <w:vAlign w:val="bottom"/>
          </w:tcPr>
          <w:p w:rsidR="00E20C4D" w:rsidRPr="000F41D2" w:rsidRDefault="00E20C4D" w:rsidP="00501F39">
            <w:pPr>
              <w:jc w:val="right"/>
              <w:rPr>
                <w:rFonts w:cs="Arial"/>
                <w:b/>
                <w:bCs/>
                <w:sz w:val="18"/>
                <w:szCs w:val="18"/>
              </w:rPr>
            </w:pPr>
            <w:r w:rsidRPr="000F41D2">
              <w:rPr>
                <w:rFonts w:cs="Arial"/>
                <w:b/>
                <w:bCs/>
                <w:sz w:val="18"/>
                <w:szCs w:val="18"/>
              </w:rPr>
              <w:t>16</w:t>
            </w:r>
          </w:p>
        </w:tc>
        <w:tc>
          <w:tcPr>
            <w:tcW w:w="678" w:type="dxa"/>
            <w:tcBorders>
              <w:top w:val="single" w:sz="8" w:space="0" w:color="auto"/>
              <w:left w:val="single" w:sz="8" w:space="0" w:color="auto"/>
              <w:bottom w:val="single" w:sz="8" w:space="0" w:color="auto"/>
              <w:right w:val="single" w:sz="8" w:space="0" w:color="auto"/>
            </w:tcBorders>
            <w:shd w:val="clear" w:color="auto" w:fill="C4CCE6"/>
            <w:vAlign w:val="bottom"/>
          </w:tcPr>
          <w:p w:rsidR="00E20C4D" w:rsidRPr="000F41D2" w:rsidRDefault="00E20C4D" w:rsidP="00501F39">
            <w:pPr>
              <w:jc w:val="right"/>
              <w:rPr>
                <w:rFonts w:cs="Arial"/>
                <w:b/>
                <w:bCs/>
                <w:sz w:val="18"/>
                <w:szCs w:val="18"/>
              </w:rPr>
            </w:pPr>
            <w:r w:rsidRPr="000F41D2">
              <w:rPr>
                <w:rFonts w:cs="Arial"/>
                <w:b/>
                <w:bCs/>
                <w:sz w:val="18"/>
                <w:szCs w:val="18"/>
              </w:rPr>
              <w:t>33</w:t>
            </w:r>
          </w:p>
        </w:tc>
        <w:tc>
          <w:tcPr>
            <w:tcW w:w="599" w:type="dxa"/>
            <w:tcBorders>
              <w:top w:val="single" w:sz="8" w:space="0" w:color="auto"/>
              <w:left w:val="single" w:sz="8" w:space="0" w:color="auto"/>
              <w:bottom w:val="single" w:sz="8" w:space="0" w:color="auto"/>
              <w:right w:val="single" w:sz="8" w:space="0" w:color="auto"/>
            </w:tcBorders>
            <w:shd w:val="clear" w:color="auto" w:fill="C4CCE6"/>
            <w:vAlign w:val="bottom"/>
          </w:tcPr>
          <w:p w:rsidR="00E20C4D" w:rsidRPr="000F41D2" w:rsidRDefault="00E20C4D" w:rsidP="00501F39">
            <w:pPr>
              <w:jc w:val="right"/>
              <w:rPr>
                <w:rFonts w:cs="Arial"/>
                <w:b/>
                <w:bCs/>
                <w:sz w:val="18"/>
                <w:szCs w:val="18"/>
              </w:rPr>
            </w:pPr>
            <w:r w:rsidRPr="000F41D2">
              <w:rPr>
                <w:rFonts w:cs="Arial"/>
                <w:b/>
                <w:bCs/>
                <w:sz w:val="18"/>
                <w:szCs w:val="18"/>
              </w:rPr>
              <w:t>49</w:t>
            </w:r>
          </w:p>
        </w:tc>
        <w:tc>
          <w:tcPr>
            <w:tcW w:w="639" w:type="dxa"/>
            <w:tcBorders>
              <w:top w:val="single" w:sz="8" w:space="0" w:color="auto"/>
              <w:left w:val="single" w:sz="8" w:space="0" w:color="auto"/>
              <w:bottom w:val="single" w:sz="8" w:space="0" w:color="auto"/>
              <w:right w:val="single" w:sz="8" w:space="0" w:color="auto"/>
            </w:tcBorders>
            <w:shd w:val="clear" w:color="auto" w:fill="C4CCE6"/>
            <w:vAlign w:val="bottom"/>
          </w:tcPr>
          <w:p w:rsidR="00E20C4D" w:rsidRPr="000F41D2" w:rsidRDefault="00E20C4D" w:rsidP="00501F39">
            <w:pPr>
              <w:jc w:val="right"/>
              <w:rPr>
                <w:rFonts w:cs="Arial"/>
                <w:b/>
                <w:bCs/>
                <w:sz w:val="18"/>
                <w:szCs w:val="18"/>
              </w:rPr>
            </w:pPr>
            <w:r w:rsidRPr="000F41D2">
              <w:rPr>
                <w:rFonts w:cs="Arial"/>
                <w:b/>
                <w:bCs/>
                <w:sz w:val="18"/>
                <w:szCs w:val="18"/>
              </w:rPr>
              <w:t>66</w:t>
            </w:r>
          </w:p>
        </w:tc>
        <w:tc>
          <w:tcPr>
            <w:tcW w:w="679" w:type="dxa"/>
            <w:tcBorders>
              <w:top w:val="single" w:sz="8" w:space="0" w:color="auto"/>
              <w:left w:val="single" w:sz="8" w:space="0" w:color="auto"/>
              <w:bottom w:val="single" w:sz="8" w:space="0" w:color="auto"/>
              <w:right w:val="single" w:sz="8" w:space="0" w:color="auto"/>
            </w:tcBorders>
            <w:shd w:val="clear" w:color="auto" w:fill="C4CCE6"/>
            <w:vAlign w:val="bottom"/>
          </w:tcPr>
          <w:p w:rsidR="00E20C4D" w:rsidRPr="000F41D2" w:rsidRDefault="00E20C4D" w:rsidP="00501F39">
            <w:pPr>
              <w:jc w:val="right"/>
              <w:rPr>
                <w:rFonts w:cs="Arial"/>
                <w:b/>
                <w:bCs/>
                <w:sz w:val="18"/>
                <w:szCs w:val="18"/>
              </w:rPr>
            </w:pPr>
            <w:r w:rsidRPr="000F41D2">
              <w:rPr>
                <w:rFonts w:cs="Arial"/>
                <w:b/>
                <w:bCs/>
                <w:sz w:val="18"/>
                <w:szCs w:val="18"/>
              </w:rPr>
              <w:t>82</w:t>
            </w:r>
          </w:p>
        </w:tc>
        <w:tc>
          <w:tcPr>
            <w:tcW w:w="639" w:type="dxa"/>
            <w:tcBorders>
              <w:top w:val="single" w:sz="8" w:space="0" w:color="auto"/>
              <w:left w:val="single" w:sz="8" w:space="0" w:color="auto"/>
              <w:bottom w:val="single" w:sz="8" w:space="0" w:color="auto"/>
              <w:right w:val="single" w:sz="8" w:space="0" w:color="auto"/>
            </w:tcBorders>
            <w:shd w:val="clear" w:color="auto" w:fill="C4CCE6"/>
            <w:vAlign w:val="bottom"/>
          </w:tcPr>
          <w:p w:rsidR="00E20C4D" w:rsidRPr="000F41D2" w:rsidRDefault="00E20C4D" w:rsidP="00501F39">
            <w:pPr>
              <w:jc w:val="right"/>
              <w:rPr>
                <w:rFonts w:cs="Arial"/>
                <w:b/>
                <w:bCs/>
                <w:sz w:val="18"/>
                <w:szCs w:val="18"/>
              </w:rPr>
            </w:pPr>
            <w:r w:rsidRPr="000F41D2">
              <w:rPr>
                <w:rFonts w:cs="Arial"/>
                <w:b/>
                <w:bCs/>
                <w:sz w:val="18"/>
                <w:szCs w:val="18"/>
              </w:rPr>
              <w:t>98</w:t>
            </w:r>
          </w:p>
        </w:tc>
        <w:tc>
          <w:tcPr>
            <w:tcW w:w="600" w:type="dxa"/>
            <w:tcBorders>
              <w:top w:val="single" w:sz="8" w:space="0" w:color="auto"/>
              <w:left w:val="single" w:sz="8" w:space="0" w:color="auto"/>
              <w:bottom w:val="single" w:sz="8" w:space="0" w:color="auto"/>
              <w:right w:val="single" w:sz="8" w:space="0" w:color="auto"/>
            </w:tcBorders>
            <w:shd w:val="clear" w:color="auto" w:fill="C4CCE6"/>
            <w:vAlign w:val="bottom"/>
          </w:tcPr>
          <w:p w:rsidR="00E20C4D" w:rsidRPr="000F41D2" w:rsidRDefault="00E20C4D" w:rsidP="00501F39">
            <w:pPr>
              <w:jc w:val="right"/>
              <w:rPr>
                <w:rFonts w:cs="Arial"/>
                <w:b/>
                <w:bCs/>
                <w:sz w:val="18"/>
                <w:szCs w:val="18"/>
              </w:rPr>
            </w:pPr>
            <w:r w:rsidRPr="000F41D2">
              <w:rPr>
                <w:rFonts w:cs="Arial"/>
                <w:b/>
                <w:bCs/>
                <w:sz w:val="18"/>
                <w:szCs w:val="18"/>
              </w:rPr>
              <w:t>115</w:t>
            </w:r>
          </w:p>
        </w:tc>
        <w:tc>
          <w:tcPr>
            <w:tcW w:w="66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E20C4D" w:rsidRPr="000F41D2" w:rsidRDefault="00E20C4D" w:rsidP="00501F39">
            <w:pPr>
              <w:jc w:val="right"/>
              <w:rPr>
                <w:rFonts w:cs="Arial"/>
                <w:b/>
                <w:bCs/>
                <w:sz w:val="18"/>
                <w:szCs w:val="18"/>
              </w:rPr>
            </w:pPr>
            <w:r w:rsidRPr="000F41D2">
              <w:rPr>
                <w:rFonts w:cs="Arial"/>
                <w:b/>
                <w:bCs/>
                <w:sz w:val="18"/>
                <w:szCs w:val="18"/>
              </w:rPr>
              <w:t>131</w:t>
            </w:r>
          </w:p>
        </w:tc>
        <w:tc>
          <w:tcPr>
            <w:tcW w:w="68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E20C4D" w:rsidRPr="000F41D2" w:rsidRDefault="00E20C4D" w:rsidP="00501F39">
            <w:pPr>
              <w:jc w:val="right"/>
              <w:rPr>
                <w:rFonts w:cs="Arial"/>
                <w:b/>
                <w:bCs/>
                <w:sz w:val="18"/>
                <w:szCs w:val="18"/>
              </w:rPr>
            </w:pPr>
            <w:r w:rsidRPr="000F41D2">
              <w:rPr>
                <w:rFonts w:cs="Arial"/>
                <w:b/>
                <w:bCs/>
                <w:sz w:val="18"/>
                <w:szCs w:val="18"/>
              </w:rPr>
              <w:t>148</w:t>
            </w:r>
          </w:p>
        </w:tc>
        <w:tc>
          <w:tcPr>
            <w:tcW w:w="76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E20C4D" w:rsidRPr="000F41D2" w:rsidRDefault="00E20C4D" w:rsidP="00501F39">
            <w:pPr>
              <w:jc w:val="right"/>
              <w:rPr>
                <w:rFonts w:cs="Arial"/>
                <w:b/>
                <w:bCs/>
                <w:sz w:val="18"/>
                <w:szCs w:val="18"/>
              </w:rPr>
            </w:pPr>
            <w:r w:rsidRPr="000F41D2">
              <w:rPr>
                <w:rFonts w:cs="Arial"/>
                <w:b/>
                <w:bCs/>
                <w:sz w:val="18"/>
                <w:szCs w:val="18"/>
              </w:rPr>
              <w:t>164</w:t>
            </w:r>
          </w:p>
        </w:tc>
      </w:tr>
      <w:tr w:rsidR="00501F39" w:rsidRPr="00A56688" w:rsidTr="00487287">
        <w:trPr>
          <w:trHeight w:val="255"/>
        </w:trPr>
        <w:tc>
          <w:tcPr>
            <w:tcW w:w="3550"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b/>
                <w:bCs/>
                <w:sz w:val="18"/>
                <w:szCs w:val="18"/>
              </w:rPr>
            </w:pPr>
            <w:r w:rsidRPr="000F41D2">
              <w:rPr>
                <w:rFonts w:cs="Arial"/>
                <w:b/>
                <w:bCs/>
                <w:sz w:val="18"/>
                <w:szCs w:val="18"/>
              </w:rPr>
              <w:t>Works Expenditure</w:t>
            </w:r>
          </w:p>
        </w:tc>
        <w:tc>
          <w:tcPr>
            <w:tcW w:w="725"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1083"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1166"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r w:rsidRPr="000F41D2">
              <w:rPr>
                <w:rFonts w:cs="Arial"/>
                <w:sz w:val="18"/>
                <w:szCs w:val="18"/>
              </w:rPr>
              <w:t> </w:t>
            </w:r>
          </w:p>
        </w:tc>
        <w:tc>
          <w:tcPr>
            <w:tcW w:w="737"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698"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678"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599"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639"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679"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639"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600"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660" w:type="dxa"/>
            <w:tcBorders>
              <w:top w:val="single" w:sz="8" w:space="0" w:color="auto"/>
              <w:left w:val="single" w:sz="8" w:space="0" w:color="auto"/>
              <w:bottom w:val="nil"/>
              <w:right w:val="single" w:sz="8" w:space="0" w:color="auto"/>
            </w:tcBorders>
            <w:shd w:val="clear" w:color="auto" w:fill="auto"/>
            <w:noWrap/>
            <w:vAlign w:val="bottom"/>
          </w:tcPr>
          <w:p w:rsidR="00501F39" w:rsidRPr="000F41D2" w:rsidRDefault="00501F39" w:rsidP="00E20C4D">
            <w:pPr>
              <w:spacing w:before="40" w:after="40"/>
              <w:rPr>
                <w:rFonts w:cs="Arial"/>
                <w:sz w:val="18"/>
                <w:szCs w:val="18"/>
              </w:rPr>
            </w:pPr>
          </w:p>
        </w:tc>
        <w:tc>
          <w:tcPr>
            <w:tcW w:w="680" w:type="dxa"/>
            <w:tcBorders>
              <w:top w:val="single" w:sz="8" w:space="0" w:color="auto"/>
              <w:left w:val="single" w:sz="8" w:space="0" w:color="auto"/>
              <w:bottom w:val="nil"/>
              <w:right w:val="single" w:sz="8" w:space="0" w:color="auto"/>
            </w:tcBorders>
            <w:shd w:val="clear" w:color="auto" w:fill="auto"/>
            <w:noWrap/>
            <w:vAlign w:val="bottom"/>
          </w:tcPr>
          <w:p w:rsidR="00501F39" w:rsidRPr="000F41D2" w:rsidRDefault="00501F39" w:rsidP="00E20C4D">
            <w:pPr>
              <w:spacing w:before="40" w:after="40"/>
              <w:rPr>
                <w:rFonts w:cs="Arial"/>
                <w:sz w:val="18"/>
                <w:szCs w:val="18"/>
              </w:rPr>
            </w:pPr>
          </w:p>
        </w:tc>
        <w:tc>
          <w:tcPr>
            <w:tcW w:w="760" w:type="dxa"/>
            <w:tcBorders>
              <w:top w:val="single" w:sz="8" w:space="0" w:color="auto"/>
              <w:left w:val="single" w:sz="8" w:space="0" w:color="auto"/>
              <w:bottom w:val="nil"/>
              <w:right w:val="single" w:sz="8" w:space="0" w:color="auto"/>
            </w:tcBorders>
            <w:shd w:val="clear" w:color="auto" w:fill="auto"/>
            <w:noWrap/>
            <w:vAlign w:val="bottom"/>
          </w:tcPr>
          <w:p w:rsidR="00501F39" w:rsidRPr="000F41D2" w:rsidRDefault="00501F39" w:rsidP="00E20C4D">
            <w:pPr>
              <w:spacing w:before="40" w:after="40"/>
              <w:rPr>
                <w:rFonts w:cs="Arial"/>
                <w:sz w:val="18"/>
                <w:szCs w:val="18"/>
              </w:rPr>
            </w:pP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noWrap/>
            <w:vAlign w:val="bottom"/>
          </w:tcPr>
          <w:p w:rsidR="00501F39" w:rsidRPr="000F41D2" w:rsidRDefault="00501F39" w:rsidP="00E20C4D">
            <w:pPr>
              <w:spacing w:before="40" w:after="40"/>
              <w:rPr>
                <w:rFonts w:cs="Arial"/>
                <w:sz w:val="18"/>
                <w:szCs w:val="18"/>
              </w:rPr>
            </w:pPr>
            <w:smartTag w:uri="urn:schemas-microsoft-com:office:smarttags" w:element="place">
              <w:smartTag w:uri="urn:schemas-microsoft-com:office:smarttags" w:element="PlaceName">
                <w:r w:rsidRPr="000F41D2">
                  <w:rPr>
                    <w:rFonts w:cs="Arial"/>
                    <w:sz w:val="18"/>
                    <w:szCs w:val="18"/>
                  </w:rPr>
                  <w:t>Community</w:t>
                </w:r>
              </w:smartTag>
              <w:r w:rsidRPr="000F41D2">
                <w:rPr>
                  <w:rFonts w:cs="Arial"/>
                  <w:sz w:val="18"/>
                  <w:szCs w:val="18"/>
                </w:rPr>
                <w:t xml:space="preserve"> </w:t>
              </w:r>
              <w:smartTag w:uri="urn:schemas-microsoft-com:office:smarttags" w:element="PlaceName">
                <w:r w:rsidRPr="000F41D2">
                  <w:rPr>
                    <w:rFonts w:cs="Arial"/>
                    <w:sz w:val="18"/>
                    <w:szCs w:val="18"/>
                  </w:rPr>
                  <w:t>Facilities</w:t>
                </w:r>
              </w:smartTag>
              <w:r w:rsidRPr="000F41D2">
                <w:rPr>
                  <w:rFonts w:cs="Arial"/>
                  <w:sz w:val="18"/>
                  <w:szCs w:val="18"/>
                </w:rPr>
                <w:t xml:space="preserve"> </w:t>
              </w:r>
              <w:smartTag w:uri="urn:schemas-microsoft-com:office:smarttags" w:element="PlaceType">
                <w:r w:rsidRPr="000F41D2">
                  <w:rPr>
                    <w:rFonts w:cs="Arial"/>
                    <w:sz w:val="18"/>
                    <w:szCs w:val="18"/>
                  </w:rPr>
                  <w:t>Land</w:t>
                </w:r>
              </w:smartTag>
            </w:smartTag>
          </w:p>
        </w:tc>
        <w:tc>
          <w:tcPr>
            <w:tcW w:w="725"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1.096</w:t>
            </w: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180</w:t>
            </w:r>
          </w:p>
        </w:tc>
        <w:tc>
          <w:tcPr>
            <w:tcW w:w="1166"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197</w:t>
            </w:r>
          </w:p>
        </w:tc>
        <w:tc>
          <w:tcPr>
            <w:tcW w:w="737"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138</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rPr>
                <w:rFonts w:cs="Arial"/>
                <w:b/>
                <w:bCs/>
                <w:sz w:val="18"/>
                <w:szCs w:val="18"/>
              </w:rPr>
            </w:pPr>
            <w:r w:rsidRPr="000F41D2">
              <w:rPr>
                <w:rFonts w:cs="Arial"/>
                <w:b/>
                <w:bCs/>
                <w:sz w:val="18"/>
                <w:szCs w:val="18"/>
              </w:rPr>
              <w:t>Total Expenditure</w:t>
            </w:r>
          </w:p>
        </w:tc>
        <w:tc>
          <w:tcPr>
            <w:tcW w:w="725"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rPr>
                <w:rFonts w:cs="Arial"/>
                <w:sz w:val="18"/>
                <w:szCs w:val="18"/>
              </w:rPr>
            </w:pPr>
            <w:r w:rsidRPr="000F41D2">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rPr>
                <w:rFonts w:cs="Arial"/>
                <w:sz w:val="18"/>
                <w:szCs w:val="18"/>
              </w:rPr>
            </w:pPr>
            <w:r w:rsidRPr="000F41D2">
              <w:rPr>
                <w:rFonts w:cs="Arial"/>
                <w:sz w:val="18"/>
                <w:szCs w:val="18"/>
              </w:rPr>
              <w:t> </w:t>
            </w:r>
          </w:p>
        </w:tc>
        <w:tc>
          <w:tcPr>
            <w:tcW w:w="1166"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197</w:t>
            </w:r>
          </w:p>
        </w:tc>
        <w:tc>
          <w:tcPr>
            <w:tcW w:w="737"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98"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78"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599"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39"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79"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39"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00"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60"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80"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760"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138</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b/>
                <w:bCs/>
                <w:sz w:val="18"/>
                <w:szCs w:val="18"/>
              </w:rPr>
            </w:pPr>
            <w:r w:rsidRPr="000F41D2">
              <w:rPr>
                <w:rFonts w:cs="Arial"/>
                <w:b/>
                <w:bCs/>
                <w:sz w:val="18"/>
                <w:szCs w:val="18"/>
              </w:rPr>
              <w:t>Income ($ x 1000)</w:t>
            </w:r>
          </w:p>
        </w:tc>
        <w:tc>
          <w:tcPr>
            <w:tcW w:w="725"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r w:rsidRPr="000F41D2">
              <w:rPr>
                <w:rFonts w:cs="Arial"/>
                <w:sz w:val="18"/>
                <w:szCs w:val="18"/>
              </w:rPr>
              <w:t> </w:t>
            </w:r>
          </w:p>
        </w:tc>
        <w:tc>
          <w:tcPr>
            <w:tcW w:w="737"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69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67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59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67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60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660" w:type="dxa"/>
            <w:tcBorders>
              <w:top w:val="nil"/>
              <w:left w:val="single" w:sz="8" w:space="0" w:color="auto"/>
              <w:bottom w:val="nil"/>
              <w:right w:val="single" w:sz="8" w:space="0" w:color="auto"/>
            </w:tcBorders>
            <w:shd w:val="clear" w:color="auto" w:fill="auto"/>
            <w:noWrap/>
            <w:vAlign w:val="bottom"/>
          </w:tcPr>
          <w:p w:rsidR="00501F39" w:rsidRPr="000F41D2" w:rsidRDefault="00501F39" w:rsidP="00E20C4D">
            <w:pPr>
              <w:spacing w:before="40" w:after="40"/>
              <w:rPr>
                <w:rFonts w:cs="Arial"/>
                <w:sz w:val="18"/>
                <w:szCs w:val="18"/>
              </w:rPr>
            </w:pPr>
          </w:p>
        </w:tc>
        <w:tc>
          <w:tcPr>
            <w:tcW w:w="680" w:type="dxa"/>
            <w:tcBorders>
              <w:top w:val="nil"/>
              <w:left w:val="single" w:sz="8" w:space="0" w:color="auto"/>
              <w:bottom w:val="nil"/>
              <w:right w:val="single" w:sz="8" w:space="0" w:color="auto"/>
            </w:tcBorders>
            <w:shd w:val="clear" w:color="auto" w:fill="auto"/>
            <w:noWrap/>
            <w:vAlign w:val="bottom"/>
          </w:tcPr>
          <w:p w:rsidR="00501F39" w:rsidRPr="000F41D2" w:rsidRDefault="00501F39" w:rsidP="00E20C4D">
            <w:pPr>
              <w:spacing w:before="40" w:after="40"/>
              <w:rPr>
                <w:rFonts w:cs="Arial"/>
                <w:sz w:val="18"/>
                <w:szCs w:val="18"/>
              </w:rPr>
            </w:pPr>
          </w:p>
        </w:tc>
        <w:tc>
          <w:tcPr>
            <w:tcW w:w="760" w:type="dxa"/>
            <w:tcBorders>
              <w:top w:val="nil"/>
              <w:left w:val="single" w:sz="8" w:space="0" w:color="auto"/>
              <w:bottom w:val="nil"/>
              <w:right w:val="single" w:sz="8" w:space="0" w:color="auto"/>
            </w:tcBorders>
            <w:shd w:val="clear" w:color="auto" w:fill="auto"/>
            <w:noWrap/>
            <w:vAlign w:val="bottom"/>
          </w:tcPr>
          <w:p w:rsidR="00501F39" w:rsidRPr="000F41D2" w:rsidRDefault="00501F39" w:rsidP="00E20C4D">
            <w:pPr>
              <w:spacing w:before="40" w:after="40"/>
              <w:rPr>
                <w:rFonts w:cs="Arial"/>
                <w:sz w:val="18"/>
                <w:szCs w:val="18"/>
              </w:rPr>
            </w:pP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r w:rsidRPr="000F41D2">
              <w:rPr>
                <w:rFonts w:cs="Arial"/>
                <w:sz w:val="18"/>
                <w:szCs w:val="18"/>
              </w:rPr>
              <w:t>Developer Contributions Under This Plan</w:t>
            </w:r>
          </w:p>
        </w:tc>
        <w:tc>
          <w:tcPr>
            <w:tcW w:w="725" w:type="dxa"/>
            <w:tcBorders>
              <w:top w:val="nil"/>
              <w:left w:val="single" w:sz="8" w:space="0" w:color="auto"/>
              <w:bottom w:val="nil"/>
              <w:right w:val="single" w:sz="8" w:space="0" w:color="auto"/>
            </w:tcBorders>
            <w:shd w:val="clear" w:color="auto" w:fill="auto"/>
            <w:noWrap/>
            <w:vAlign w:val="bottom"/>
          </w:tcPr>
          <w:p w:rsidR="00501F39" w:rsidRPr="000F41D2" w:rsidRDefault="00501F39" w:rsidP="00E20C4D">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165</w:t>
            </w:r>
          </w:p>
        </w:tc>
        <w:tc>
          <w:tcPr>
            <w:tcW w:w="737"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c>
          <w:tcPr>
            <w:tcW w:w="67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c>
          <w:tcPr>
            <w:tcW w:w="59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c>
          <w:tcPr>
            <w:tcW w:w="67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c>
          <w:tcPr>
            <w:tcW w:w="60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c>
          <w:tcPr>
            <w:tcW w:w="66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c>
          <w:tcPr>
            <w:tcW w:w="68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c>
          <w:tcPr>
            <w:tcW w:w="76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r w:rsidRPr="000F41D2">
              <w:rPr>
                <w:rFonts w:cs="Arial"/>
                <w:sz w:val="18"/>
                <w:szCs w:val="18"/>
              </w:rPr>
              <w:t>Council Contribution Required</w:t>
            </w:r>
          </w:p>
        </w:tc>
        <w:tc>
          <w:tcPr>
            <w:tcW w:w="725" w:type="dxa"/>
            <w:tcBorders>
              <w:top w:val="nil"/>
              <w:left w:val="single" w:sz="8" w:space="0" w:color="auto"/>
              <w:bottom w:val="nil"/>
              <w:right w:val="single" w:sz="8" w:space="0" w:color="auto"/>
            </w:tcBorders>
            <w:shd w:val="clear" w:color="auto" w:fill="auto"/>
            <w:noWrap/>
            <w:vAlign w:val="bottom"/>
          </w:tcPr>
          <w:p w:rsidR="00501F39" w:rsidRPr="000F41D2" w:rsidRDefault="00501F39" w:rsidP="00E20C4D">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737"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r w:rsidRPr="000F41D2">
              <w:rPr>
                <w:rFonts w:cs="Arial"/>
                <w:sz w:val="18"/>
                <w:szCs w:val="18"/>
              </w:rPr>
              <w:t>Other Income (interest/grants etc.)</w:t>
            </w:r>
          </w:p>
        </w:tc>
        <w:tc>
          <w:tcPr>
            <w:tcW w:w="725" w:type="dxa"/>
            <w:tcBorders>
              <w:top w:val="nil"/>
              <w:left w:val="single" w:sz="8" w:space="0" w:color="auto"/>
              <w:bottom w:val="nil"/>
              <w:right w:val="single" w:sz="8" w:space="0" w:color="auto"/>
            </w:tcBorders>
            <w:shd w:val="clear" w:color="auto" w:fill="auto"/>
            <w:noWrap/>
            <w:vAlign w:val="bottom"/>
          </w:tcPr>
          <w:p w:rsidR="00501F39" w:rsidRPr="000F41D2" w:rsidRDefault="00501F39" w:rsidP="00E20C4D">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737"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r w:rsidRPr="000F41D2">
              <w:rPr>
                <w:rFonts w:cs="Arial"/>
                <w:sz w:val="18"/>
                <w:szCs w:val="18"/>
              </w:rPr>
              <w:t>Contributions on Hand (incl. old funds)</w:t>
            </w:r>
          </w:p>
        </w:tc>
        <w:tc>
          <w:tcPr>
            <w:tcW w:w="725" w:type="dxa"/>
            <w:tcBorders>
              <w:top w:val="nil"/>
              <w:left w:val="single" w:sz="8" w:space="0" w:color="auto"/>
              <w:bottom w:val="nil"/>
              <w:right w:val="single" w:sz="8" w:space="0" w:color="auto"/>
            </w:tcBorders>
            <w:shd w:val="clear" w:color="auto" w:fill="auto"/>
            <w:noWrap/>
            <w:vAlign w:val="bottom"/>
          </w:tcPr>
          <w:p w:rsidR="00501F39" w:rsidRPr="000F41D2" w:rsidRDefault="00501F39" w:rsidP="00E20C4D">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20</w:t>
            </w:r>
          </w:p>
        </w:tc>
        <w:tc>
          <w:tcPr>
            <w:tcW w:w="737"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20</w:t>
            </w:r>
          </w:p>
        </w:tc>
        <w:tc>
          <w:tcPr>
            <w:tcW w:w="67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r w:rsidRPr="000F41D2">
              <w:rPr>
                <w:rFonts w:cs="Arial"/>
                <w:sz w:val="18"/>
                <w:szCs w:val="18"/>
              </w:rPr>
              <w:t>Contributions From Existing Consents</w:t>
            </w:r>
          </w:p>
        </w:tc>
        <w:tc>
          <w:tcPr>
            <w:tcW w:w="725"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12</w:t>
            </w:r>
          </w:p>
        </w:tc>
        <w:tc>
          <w:tcPr>
            <w:tcW w:w="737"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12</w:t>
            </w:r>
          </w:p>
        </w:tc>
        <w:tc>
          <w:tcPr>
            <w:tcW w:w="67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C0C0C0"/>
            <w:noWrap/>
            <w:vAlign w:val="bottom"/>
          </w:tcPr>
          <w:p w:rsidR="00501F39" w:rsidRPr="000F41D2" w:rsidRDefault="00501F39" w:rsidP="00E20C4D">
            <w:pPr>
              <w:spacing w:before="40" w:after="40"/>
              <w:rPr>
                <w:rFonts w:cs="Arial"/>
                <w:b/>
                <w:bCs/>
                <w:sz w:val="18"/>
                <w:szCs w:val="18"/>
              </w:rPr>
            </w:pPr>
            <w:r w:rsidRPr="000F41D2">
              <w:rPr>
                <w:rFonts w:cs="Arial"/>
                <w:b/>
                <w:bCs/>
                <w:sz w:val="18"/>
                <w:szCs w:val="18"/>
              </w:rPr>
              <w:t>Total Income</w:t>
            </w:r>
          </w:p>
        </w:tc>
        <w:tc>
          <w:tcPr>
            <w:tcW w:w="725"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rPr>
                <w:rFonts w:cs="Arial"/>
                <w:sz w:val="18"/>
                <w:szCs w:val="18"/>
              </w:rPr>
            </w:pPr>
            <w:r w:rsidRPr="000F41D2">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rPr>
                <w:rFonts w:cs="Arial"/>
                <w:sz w:val="18"/>
                <w:szCs w:val="18"/>
              </w:rPr>
            </w:pPr>
            <w:r w:rsidRPr="000F41D2">
              <w:rPr>
                <w:rFonts w:cs="Arial"/>
                <w:sz w:val="18"/>
                <w:szCs w:val="18"/>
              </w:rPr>
              <w:t> </w:t>
            </w:r>
          </w:p>
        </w:tc>
        <w:tc>
          <w:tcPr>
            <w:tcW w:w="1166"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197</w:t>
            </w:r>
          </w:p>
        </w:tc>
        <w:tc>
          <w:tcPr>
            <w:tcW w:w="737"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98"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49</w:t>
            </w:r>
          </w:p>
        </w:tc>
        <w:tc>
          <w:tcPr>
            <w:tcW w:w="678"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c>
          <w:tcPr>
            <w:tcW w:w="599"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c>
          <w:tcPr>
            <w:tcW w:w="639"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c>
          <w:tcPr>
            <w:tcW w:w="679"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c>
          <w:tcPr>
            <w:tcW w:w="639"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c>
          <w:tcPr>
            <w:tcW w:w="600"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c>
          <w:tcPr>
            <w:tcW w:w="660"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c>
          <w:tcPr>
            <w:tcW w:w="680"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c>
          <w:tcPr>
            <w:tcW w:w="760"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17</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rPr>
                <w:rFonts w:cs="Arial"/>
                <w:b/>
                <w:bCs/>
                <w:sz w:val="18"/>
                <w:szCs w:val="18"/>
              </w:rPr>
            </w:pPr>
            <w:r w:rsidRPr="000F41D2">
              <w:rPr>
                <w:rFonts w:cs="Arial"/>
                <w:b/>
                <w:bCs/>
                <w:sz w:val="18"/>
                <w:szCs w:val="18"/>
              </w:rPr>
              <w:t>Contribution Cash Flow</w:t>
            </w:r>
          </w:p>
        </w:tc>
        <w:tc>
          <w:tcPr>
            <w:tcW w:w="725"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rPr>
                <w:rFonts w:cs="Arial"/>
                <w:sz w:val="18"/>
                <w:szCs w:val="18"/>
              </w:rPr>
            </w:pPr>
            <w:r w:rsidRPr="000F41D2">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rPr>
                <w:rFonts w:cs="Arial"/>
                <w:sz w:val="18"/>
                <w:szCs w:val="18"/>
              </w:rPr>
            </w:pPr>
            <w:r w:rsidRPr="000F41D2">
              <w:rPr>
                <w:rFonts w:cs="Arial"/>
                <w:sz w:val="18"/>
                <w:szCs w:val="18"/>
              </w:rPr>
              <w:t> </w:t>
            </w:r>
          </w:p>
        </w:tc>
        <w:tc>
          <w:tcPr>
            <w:tcW w:w="1166"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rPr>
                <w:rFonts w:cs="Arial"/>
                <w:sz w:val="18"/>
                <w:szCs w:val="18"/>
              </w:rPr>
            </w:pPr>
            <w:r w:rsidRPr="000F41D2">
              <w:rPr>
                <w:rFonts w:cs="Arial"/>
                <w:sz w:val="18"/>
                <w:szCs w:val="18"/>
              </w:rPr>
              <w:t> </w:t>
            </w:r>
          </w:p>
        </w:tc>
        <w:tc>
          <w:tcPr>
            <w:tcW w:w="737"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98"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49</w:t>
            </w:r>
          </w:p>
        </w:tc>
        <w:tc>
          <w:tcPr>
            <w:tcW w:w="678"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65</w:t>
            </w:r>
          </w:p>
        </w:tc>
        <w:tc>
          <w:tcPr>
            <w:tcW w:w="599"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82</w:t>
            </w:r>
          </w:p>
        </w:tc>
        <w:tc>
          <w:tcPr>
            <w:tcW w:w="639"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98</w:t>
            </w:r>
          </w:p>
        </w:tc>
        <w:tc>
          <w:tcPr>
            <w:tcW w:w="679"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115</w:t>
            </w:r>
          </w:p>
        </w:tc>
        <w:tc>
          <w:tcPr>
            <w:tcW w:w="639"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131</w:t>
            </w:r>
          </w:p>
        </w:tc>
        <w:tc>
          <w:tcPr>
            <w:tcW w:w="600"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148</w:t>
            </w:r>
          </w:p>
        </w:tc>
        <w:tc>
          <w:tcPr>
            <w:tcW w:w="660"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164</w:t>
            </w:r>
          </w:p>
        </w:tc>
        <w:tc>
          <w:tcPr>
            <w:tcW w:w="680"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181</w:t>
            </w:r>
          </w:p>
        </w:tc>
        <w:tc>
          <w:tcPr>
            <w:tcW w:w="760" w:type="dxa"/>
            <w:tcBorders>
              <w:top w:val="nil"/>
              <w:left w:val="single" w:sz="8" w:space="0" w:color="auto"/>
              <w:bottom w:val="nil"/>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59</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b/>
                <w:bCs/>
                <w:sz w:val="18"/>
                <w:szCs w:val="18"/>
              </w:rPr>
            </w:pPr>
            <w:r w:rsidRPr="000F41D2">
              <w:rPr>
                <w:rFonts w:cs="Arial"/>
                <w:b/>
                <w:bCs/>
                <w:sz w:val="18"/>
                <w:szCs w:val="18"/>
              </w:rPr>
              <w:t>Council Bankrolling</w:t>
            </w:r>
          </w:p>
        </w:tc>
        <w:tc>
          <w:tcPr>
            <w:tcW w:w="725"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r w:rsidRPr="000F41D2">
              <w:rPr>
                <w:rFonts w:cs="Arial"/>
                <w:sz w:val="18"/>
                <w:szCs w:val="18"/>
              </w:rPr>
              <w:t> </w:t>
            </w:r>
          </w:p>
        </w:tc>
        <w:tc>
          <w:tcPr>
            <w:tcW w:w="737"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b/>
                <w:bCs/>
                <w:sz w:val="18"/>
                <w:szCs w:val="18"/>
              </w:rPr>
            </w:pPr>
            <w:r w:rsidRPr="000F41D2">
              <w:rPr>
                <w:rFonts w:cs="Arial"/>
                <w:b/>
                <w:bCs/>
                <w:sz w:val="18"/>
                <w:szCs w:val="18"/>
              </w:rPr>
              <w:t>Developer Bankrolling</w:t>
            </w:r>
          </w:p>
        </w:tc>
        <w:tc>
          <w:tcPr>
            <w:tcW w:w="725"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r w:rsidRPr="000F41D2">
              <w:rPr>
                <w:rFonts w:cs="Arial"/>
                <w:sz w:val="18"/>
                <w:szCs w:val="18"/>
              </w:rPr>
              <w:t> </w:t>
            </w:r>
          </w:p>
        </w:tc>
        <w:tc>
          <w:tcPr>
            <w:tcW w:w="737"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r>
      <w:tr w:rsidR="00501F39" w:rsidRPr="00A56688" w:rsidTr="00487287">
        <w:trPr>
          <w:trHeight w:val="255"/>
        </w:trPr>
        <w:tc>
          <w:tcPr>
            <w:tcW w:w="355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b/>
                <w:bCs/>
                <w:sz w:val="18"/>
                <w:szCs w:val="18"/>
              </w:rPr>
            </w:pPr>
            <w:r w:rsidRPr="000F41D2">
              <w:rPr>
                <w:rFonts w:cs="Arial"/>
                <w:b/>
                <w:bCs/>
                <w:sz w:val="18"/>
                <w:szCs w:val="18"/>
              </w:rPr>
              <w:t>Total Bankrolling</w:t>
            </w:r>
          </w:p>
        </w:tc>
        <w:tc>
          <w:tcPr>
            <w:tcW w:w="725"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rPr>
                <w:rFonts w:cs="Arial"/>
                <w:sz w:val="18"/>
                <w:szCs w:val="18"/>
              </w:rPr>
            </w:pPr>
            <w:r w:rsidRPr="000F41D2">
              <w:rPr>
                <w:rFonts w:cs="Arial"/>
                <w:sz w:val="18"/>
                <w:szCs w:val="18"/>
              </w:rPr>
              <w:t> </w:t>
            </w:r>
          </w:p>
        </w:tc>
        <w:tc>
          <w:tcPr>
            <w:tcW w:w="737"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0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r>
      <w:tr w:rsidR="00501F39" w:rsidRPr="00A56688" w:rsidTr="00487287">
        <w:trPr>
          <w:trHeight w:val="255"/>
        </w:trPr>
        <w:tc>
          <w:tcPr>
            <w:tcW w:w="3550"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E20C4D">
            <w:pPr>
              <w:spacing w:before="40" w:after="40"/>
              <w:rPr>
                <w:rFonts w:cs="Arial"/>
                <w:b/>
                <w:bCs/>
                <w:sz w:val="18"/>
                <w:szCs w:val="18"/>
              </w:rPr>
            </w:pPr>
            <w:r w:rsidRPr="000F41D2">
              <w:rPr>
                <w:rFonts w:cs="Arial"/>
                <w:b/>
                <w:bCs/>
                <w:sz w:val="18"/>
                <w:szCs w:val="18"/>
              </w:rPr>
              <w:t>Adjusted Period Balance</w:t>
            </w:r>
          </w:p>
        </w:tc>
        <w:tc>
          <w:tcPr>
            <w:tcW w:w="725"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E20C4D">
            <w:pPr>
              <w:spacing w:before="40" w:after="40"/>
              <w:rPr>
                <w:rFonts w:cs="Arial"/>
                <w:sz w:val="18"/>
                <w:szCs w:val="18"/>
              </w:rPr>
            </w:pPr>
            <w:r w:rsidRPr="000F41D2">
              <w:rPr>
                <w:rFonts w:cs="Arial"/>
                <w:sz w:val="18"/>
                <w:szCs w:val="18"/>
              </w:rPr>
              <w:t> </w:t>
            </w:r>
          </w:p>
        </w:tc>
        <w:tc>
          <w:tcPr>
            <w:tcW w:w="1083"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E20C4D">
            <w:pPr>
              <w:spacing w:before="40" w:after="40"/>
              <w:rPr>
                <w:rFonts w:cs="Arial"/>
                <w:sz w:val="18"/>
                <w:szCs w:val="18"/>
              </w:rPr>
            </w:pPr>
            <w:r w:rsidRPr="000F41D2">
              <w:rPr>
                <w:rFonts w:cs="Arial"/>
                <w:sz w:val="18"/>
                <w:szCs w:val="18"/>
              </w:rPr>
              <w:t> </w:t>
            </w:r>
          </w:p>
        </w:tc>
        <w:tc>
          <w:tcPr>
            <w:tcW w:w="1166"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E20C4D">
            <w:pPr>
              <w:spacing w:before="40" w:after="40"/>
              <w:rPr>
                <w:rFonts w:cs="Arial"/>
                <w:sz w:val="18"/>
                <w:szCs w:val="18"/>
              </w:rPr>
            </w:pPr>
            <w:r w:rsidRPr="000F41D2">
              <w:rPr>
                <w:rFonts w:cs="Arial"/>
                <w:sz w:val="18"/>
                <w:szCs w:val="18"/>
              </w:rPr>
              <w:t> </w:t>
            </w:r>
          </w:p>
        </w:tc>
        <w:tc>
          <w:tcPr>
            <w:tcW w:w="737"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0</w:t>
            </w:r>
          </w:p>
        </w:tc>
        <w:tc>
          <w:tcPr>
            <w:tcW w:w="698"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49</w:t>
            </w:r>
          </w:p>
        </w:tc>
        <w:tc>
          <w:tcPr>
            <w:tcW w:w="678"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65</w:t>
            </w:r>
          </w:p>
        </w:tc>
        <w:tc>
          <w:tcPr>
            <w:tcW w:w="599"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82</w:t>
            </w:r>
          </w:p>
        </w:tc>
        <w:tc>
          <w:tcPr>
            <w:tcW w:w="639"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98</w:t>
            </w:r>
          </w:p>
        </w:tc>
        <w:tc>
          <w:tcPr>
            <w:tcW w:w="679"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115</w:t>
            </w:r>
          </w:p>
        </w:tc>
        <w:tc>
          <w:tcPr>
            <w:tcW w:w="639"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131</w:t>
            </w:r>
          </w:p>
        </w:tc>
        <w:tc>
          <w:tcPr>
            <w:tcW w:w="600"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148</w:t>
            </w:r>
          </w:p>
        </w:tc>
        <w:tc>
          <w:tcPr>
            <w:tcW w:w="660"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164</w:t>
            </w:r>
          </w:p>
        </w:tc>
        <w:tc>
          <w:tcPr>
            <w:tcW w:w="680"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181</w:t>
            </w:r>
          </w:p>
        </w:tc>
        <w:tc>
          <w:tcPr>
            <w:tcW w:w="760"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E20C4D">
            <w:pPr>
              <w:spacing w:before="40" w:after="40"/>
              <w:jc w:val="right"/>
              <w:rPr>
                <w:rFonts w:cs="Arial"/>
                <w:sz w:val="18"/>
                <w:szCs w:val="18"/>
              </w:rPr>
            </w:pPr>
            <w:r w:rsidRPr="000F41D2">
              <w:rPr>
                <w:rFonts w:cs="Arial"/>
                <w:sz w:val="18"/>
                <w:szCs w:val="18"/>
              </w:rPr>
              <w:t>59</w:t>
            </w:r>
          </w:p>
        </w:tc>
      </w:tr>
      <w:tr w:rsidR="00501F39" w:rsidRPr="00A56688" w:rsidTr="00487287">
        <w:trPr>
          <w:trHeight w:val="270"/>
        </w:trPr>
        <w:tc>
          <w:tcPr>
            <w:tcW w:w="3550"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725"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1083"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1166" w:type="dxa"/>
            <w:tcBorders>
              <w:top w:val="single" w:sz="8" w:space="0" w:color="auto"/>
              <w:left w:val="nil"/>
              <w:bottom w:val="nil"/>
            </w:tcBorders>
            <w:shd w:val="clear" w:color="auto" w:fill="auto"/>
            <w:vAlign w:val="bottom"/>
          </w:tcPr>
          <w:p w:rsidR="00501F39" w:rsidRPr="000F41D2" w:rsidRDefault="00501F39" w:rsidP="00501F39">
            <w:pPr>
              <w:rPr>
                <w:rFonts w:cs="Arial"/>
                <w:sz w:val="18"/>
                <w:szCs w:val="18"/>
              </w:rPr>
            </w:pPr>
            <w:r w:rsidRPr="000F41D2">
              <w:rPr>
                <w:rFonts w:cs="Arial"/>
                <w:sz w:val="18"/>
                <w:szCs w:val="18"/>
              </w:rPr>
              <w:t> </w:t>
            </w:r>
          </w:p>
        </w:tc>
        <w:tc>
          <w:tcPr>
            <w:tcW w:w="737" w:type="dxa"/>
            <w:tcBorders>
              <w:top w:val="single" w:sz="8" w:space="0" w:color="auto"/>
              <w:bottom w:val="nil"/>
              <w:right w:val="nil"/>
            </w:tcBorders>
            <w:shd w:val="clear" w:color="auto" w:fill="auto"/>
            <w:vAlign w:val="bottom"/>
          </w:tcPr>
          <w:p w:rsidR="00501F39" w:rsidRPr="000F41D2" w:rsidRDefault="00501F39" w:rsidP="00501F39">
            <w:pPr>
              <w:rPr>
                <w:rFonts w:cs="Arial"/>
                <w:sz w:val="18"/>
                <w:szCs w:val="18"/>
              </w:rPr>
            </w:pPr>
          </w:p>
        </w:tc>
        <w:tc>
          <w:tcPr>
            <w:tcW w:w="698"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678"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599"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639"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679"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639"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600"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660" w:type="dxa"/>
            <w:tcBorders>
              <w:top w:val="single" w:sz="8" w:space="0" w:color="auto"/>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680" w:type="dxa"/>
            <w:tcBorders>
              <w:top w:val="single" w:sz="8" w:space="0" w:color="auto"/>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760" w:type="dxa"/>
            <w:tcBorders>
              <w:top w:val="single" w:sz="8" w:space="0" w:color="auto"/>
              <w:left w:val="nil"/>
              <w:bottom w:val="nil"/>
              <w:right w:val="nil"/>
            </w:tcBorders>
            <w:shd w:val="clear" w:color="auto" w:fill="auto"/>
            <w:noWrap/>
            <w:vAlign w:val="bottom"/>
          </w:tcPr>
          <w:p w:rsidR="00501F39" w:rsidRPr="000F41D2" w:rsidRDefault="00501F39" w:rsidP="00501F39">
            <w:pPr>
              <w:rPr>
                <w:rFonts w:cs="Arial"/>
                <w:sz w:val="18"/>
                <w:szCs w:val="18"/>
              </w:rPr>
            </w:pPr>
          </w:p>
        </w:tc>
      </w:tr>
      <w:tr w:rsidR="00501F39" w:rsidRPr="00A56688" w:rsidTr="00487287">
        <w:trPr>
          <w:trHeight w:val="255"/>
        </w:trPr>
        <w:tc>
          <w:tcPr>
            <w:tcW w:w="3550" w:type="dxa"/>
            <w:tcBorders>
              <w:top w:val="single" w:sz="8" w:space="0" w:color="auto"/>
              <w:left w:val="single" w:sz="8" w:space="0" w:color="auto"/>
              <w:bottom w:val="nil"/>
              <w:right w:val="nil"/>
            </w:tcBorders>
            <w:shd w:val="clear" w:color="auto" w:fill="C4CCE6"/>
            <w:vAlign w:val="bottom"/>
          </w:tcPr>
          <w:p w:rsidR="00501F39" w:rsidRPr="000F41D2" w:rsidRDefault="00501F39" w:rsidP="00501F39">
            <w:pPr>
              <w:rPr>
                <w:rFonts w:cs="Arial"/>
                <w:b/>
                <w:bCs/>
                <w:sz w:val="18"/>
                <w:szCs w:val="18"/>
              </w:rPr>
            </w:pPr>
            <w:r w:rsidRPr="000F41D2">
              <w:rPr>
                <w:rFonts w:cs="Arial"/>
                <w:b/>
                <w:bCs/>
                <w:sz w:val="18"/>
                <w:szCs w:val="18"/>
              </w:rPr>
              <w:t>Contribution Rate ('000s)</w:t>
            </w:r>
          </w:p>
        </w:tc>
        <w:tc>
          <w:tcPr>
            <w:tcW w:w="725" w:type="dxa"/>
            <w:tcBorders>
              <w:top w:val="single" w:sz="8" w:space="0" w:color="auto"/>
              <w:left w:val="nil"/>
              <w:bottom w:val="nil"/>
              <w:right w:val="single" w:sz="8" w:space="0" w:color="auto"/>
            </w:tcBorders>
            <w:shd w:val="clear" w:color="auto" w:fill="C4CCE6"/>
            <w:vAlign w:val="bottom"/>
          </w:tcPr>
          <w:p w:rsidR="00501F39" w:rsidRPr="000F41D2" w:rsidRDefault="00501F39" w:rsidP="00501F39">
            <w:pPr>
              <w:jc w:val="right"/>
              <w:rPr>
                <w:rFonts w:cs="Arial"/>
                <w:sz w:val="18"/>
                <w:szCs w:val="18"/>
              </w:rPr>
            </w:pPr>
            <w:r w:rsidRPr="000F41D2">
              <w:rPr>
                <w:rFonts w:cs="Arial"/>
                <w:sz w:val="18"/>
                <w:szCs w:val="18"/>
              </w:rPr>
              <w:t>1.008</w:t>
            </w:r>
          </w:p>
        </w:tc>
        <w:tc>
          <w:tcPr>
            <w:tcW w:w="1083"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1166" w:type="dxa"/>
            <w:tcBorders>
              <w:top w:val="nil"/>
              <w:left w:val="nil"/>
              <w:bottom w:val="nil"/>
            </w:tcBorders>
            <w:shd w:val="clear" w:color="auto" w:fill="auto"/>
            <w:vAlign w:val="bottom"/>
          </w:tcPr>
          <w:p w:rsidR="00501F39" w:rsidRPr="000F41D2" w:rsidRDefault="00501F39" w:rsidP="00501F39">
            <w:pPr>
              <w:rPr>
                <w:rFonts w:cs="Arial"/>
                <w:sz w:val="18"/>
                <w:szCs w:val="18"/>
              </w:rPr>
            </w:pPr>
            <w:r w:rsidRPr="000F41D2">
              <w:rPr>
                <w:rFonts w:cs="Arial"/>
                <w:sz w:val="18"/>
                <w:szCs w:val="18"/>
              </w:rPr>
              <w:t> </w:t>
            </w:r>
          </w:p>
        </w:tc>
        <w:tc>
          <w:tcPr>
            <w:tcW w:w="737" w:type="dxa"/>
            <w:tcBorders>
              <w:top w:val="nil"/>
              <w:bottom w:val="nil"/>
              <w:right w:val="nil"/>
            </w:tcBorders>
            <w:shd w:val="clear" w:color="auto" w:fill="auto"/>
            <w:vAlign w:val="bottom"/>
          </w:tcPr>
          <w:p w:rsidR="00501F39" w:rsidRPr="000F41D2" w:rsidRDefault="00501F39" w:rsidP="00501F39">
            <w:pPr>
              <w:rPr>
                <w:rFonts w:cs="Arial"/>
                <w:sz w:val="18"/>
                <w:szCs w:val="18"/>
              </w:rPr>
            </w:pPr>
          </w:p>
        </w:tc>
        <w:tc>
          <w:tcPr>
            <w:tcW w:w="698"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00"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r>
      <w:tr w:rsidR="00501F39" w:rsidRPr="00A56688" w:rsidTr="00487287">
        <w:trPr>
          <w:trHeight w:val="255"/>
        </w:trPr>
        <w:tc>
          <w:tcPr>
            <w:tcW w:w="3550" w:type="dxa"/>
            <w:tcBorders>
              <w:top w:val="nil"/>
              <w:left w:val="single" w:sz="8" w:space="0" w:color="auto"/>
              <w:bottom w:val="nil"/>
              <w:right w:val="nil"/>
            </w:tcBorders>
            <w:shd w:val="clear" w:color="auto" w:fill="C4CCE6"/>
            <w:vAlign w:val="bottom"/>
          </w:tcPr>
          <w:p w:rsidR="00501F39" w:rsidRPr="000F41D2" w:rsidRDefault="00501F39" w:rsidP="00501F39">
            <w:pPr>
              <w:rPr>
                <w:rFonts w:cs="Arial"/>
                <w:b/>
                <w:bCs/>
                <w:sz w:val="18"/>
                <w:szCs w:val="18"/>
              </w:rPr>
            </w:pPr>
            <w:r w:rsidRPr="000F41D2">
              <w:rPr>
                <w:rFonts w:cs="Arial"/>
                <w:b/>
                <w:bCs/>
                <w:sz w:val="18"/>
                <w:szCs w:val="18"/>
              </w:rPr>
              <w:t>Current/Approved DU (if applic)</w:t>
            </w:r>
          </w:p>
        </w:tc>
        <w:tc>
          <w:tcPr>
            <w:tcW w:w="725" w:type="dxa"/>
            <w:tcBorders>
              <w:top w:val="nil"/>
              <w:left w:val="nil"/>
              <w:bottom w:val="nil"/>
              <w:right w:val="single" w:sz="8" w:space="0" w:color="auto"/>
            </w:tcBorders>
            <w:shd w:val="clear" w:color="auto" w:fill="C4CCE6"/>
            <w:vAlign w:val="bottom"/>
          </w:tcPr>
          <w:p w:rsidR="00501F39" w:rsidRPr="000F41D2" w:rsidRDefault="00501F39" w:rsidP="00501F39">
            <w:pPr>
              <w:jc w:val="right"/>
              <w:rPr>
                <w:rFonts w:cs="Arial"/>
                <w:sz w:val="18"/>
                <w:szCs w:val="18"/>
              </w:rPr>
            </w:pPr>
            <w:r w:rsidRPr="000F41D2">
              <w:rPr>
                <w:rFonts w:cs="Arial"/>
                <w:sz w:val="18"/>
                <w:szCs w:val="18"/>
              </w:rPr>
              <w:t>0</w:t>
            </w:r>
          </w:p>
        </w:tc>
        <w:tc>
          <w:tcPr>
            <w:tcW w:w="1083"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1166" w:type="dxa"/>
            <w:tcBorders>
              <w:top w:val="nil"/>
              <w:left w:val="nil"/>
              <w:bottom w:val="nil"/>
            </w:tcBorders>
            <w:shd w:val="clear" w:color="auto" w:fill="auto"/>
            <w:vAlign w:val="bottom"/>
          </w:tcPr>
          <w:p w:rsidR="00501F39" w:rsidRPr="000F41D2" w:rsidRDefault="00501F39" w:rsidP="00501F39">
            <w:pPr>
              <w:rPr>
                <w:rFonts w:cs="Arial"/>
                <w:sz w:val="18"/>
                <w:szCs w:val="18"/>
              </w:rPr>
            </w:pPr>
            <w:r w:rsidRPr="000F41D2">
              <w:rPr>
                <w:rFonts w:cs="Arial"/>
                <w:sz w:val="18"/>
                <w:szCs w:val="18"/>
              </w:rPr>
              <w:t> </w:t>
            </w:r>
          </w:p>
        </w:tc>
        <w:tc>
          <w:tcPr>
            <w:tcW w:w="737" w:type="dxa"/>
            <w:tcBorders>
              <w:top w:val="nil"/>
              <w:bottom w:val="nil"/>
              <w:right w:val="nil"/>
            </w:tcBorders>
            <w:shd w:val="clear" w:color="auto" w:fill="auto"/>
            <w:vAlign w:val="bottom"/>
          </w:tcPr>
          <w:p w:rsidR="00501F39" w:rsidRPr="000F41D2" w:rsidRDefault="00501F39" w:rsidP="00501F39">
            <w:pPr>
              <w:rPr>
                <w:rFonts w:cs="Arial"/>
                <w:sz w:val="18"/>
                <w:szCs w:val="18"/>
              </w:rPr>
            </w:pPr>
          </w:p>
        </w:tc>
        <w:tc>
          <w:tcPr>
            <w:tcW w:w="698"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00"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r>
      <w:tr w:rsidR="00501F39" w:rsidRPr="00A56688" w:rsidTr="00487287">
        <w:trPr>
          <w:trHeight w:val="255"/>
        </w:trPr>
        <w:tc>
          <w:tcPr>
            <w:tcW w:w="3550" w:type="dxa"/>
            <w:tcBorders>
              <w:top w:val="nil"/>
              <w:left w:val="single" w:sz="8" w:space="0" w:color="auto"/>
              <w:bottom w:val="nil"/>
              <w:right w:val="nil"/>
            </w:tcBorders>
            <w:shd w:val="clear" w:color="auto" w:fill="C4CCE6"/>
            <w:vAlign w:val="bottom"/>
          </w:tcPr>
          <w:p w:rsidR="00501F39" w:rsidRPr="000F41D2" w:rsidRDefault="00501F39" w:rsidP="00501F39">
            <w:pPr>
              <w:rPr>
                <w:rFonts w:cs="Arial"/>
                <w:b/>
                <w:bCs/>
                <w:sz w:val="18"/>
                <w:szCs w:val="18"/>
              </w:rPr>
            </w:pPr>
            <w:r w:rsidRPr="000F41D2">
              <w:rPr>
                <w:rFonts w:cs="Arial"/>
                <w:b/>
                <w:bCs/>
                <w:sz w:val="18"/>
                <w:szCs w:val="18"/>
              </w:rPr>
              <w:t>Remaining DU</w:t>
            </w:r>
          </w:p>
        </w:tc>
        <w:tc>
          <w:tcPr>
            <w:tcW w:w="725" w:type="dxa"/>
            <w:tcBorders>
              <w:top w:val="nil"/>
              <w:left w:val="nil"/>
              <w:bottom w:val="nil"/>
              <w:right w:val="single" w:sz="8" w:space="0" w:color="auto"/>
            </w:tcBorders>
            <w:shd w:val="clear" w:color="auto" w:fill="C4CCE6"/>
            <w:vAlign w:val="bottom"/>
          </w:tcPr>
          <w:p w:rsidR="00501F39" w:rsidRPr="000F41D2" w:rsidRDefault="00501F39" w:rsidP="00501F39">
            <w:pPr>
              <w:jc w:val="right"/>
              <w:rPr>
                <w:rFonts w:cs="Arial"/>
                <w:sz w:val="18"/>
                <w:szCs w:val="18"/>
              </w:rPr>
            </w:pPr>
            <w:r w:rsidRPr="000F41D2">
              <w:rPr>
                <w:rFonts w:cs="Arial"/>
                <w:sz w:val="18"/>
                <w:szCs w:val="18"/>
              </w:rPr>
              <w:t>164</w:t>
            </w:r>
          </w:p>
        </w:tc>
        <w:tc>
          <w:tcPr>
            <w:tcW w:w="1083"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1166" w:type="dxa"/>
            <w:tcBorders>
              <w:top w:val="nil"/>
              <w:left w:val="nil"/>
              <w:bottom w:val="nil"/>
            </w:tcBorders>
            <w:shd w:val="clear" w:color="auto" w:fill="auto"/>
            <w:vAlign w:val="bottom"/>
          </w:tcPr>
          <w:p w:rsidR="00501F39" w:rsidRPr="000F41D2" w:rsidRDefault="00501F39" w:rsidP="00501F39">
            <w:pPr>
              <w:rPr>
                <w:rFonts w:cs="Arial"/>
                <w:sz w:val="18"/>
                <w:szCs w:val="18"/>
              </w:rPr>
            </w:pPr>
            <w:r w:rsidRPr="000F41D2">
              <w:rPr>
                <w:rFonts w:cs="Arial"/>
                <w:sz w:val="18"/>
                <w:szCs w:val="18"/>
              </w:rPr>
              <w:t> </w:t>
            </w:r>
          </w:p>
        </w:tc>
        <w:tc>
          <w:tcPr>
            <w:tcW w:w="737" w:type="dxa"/>
            <w:tcBorders>
              <w:top w:val="nil"/>
              <w:bottom w:val="nil"/>
              <w:right w:val="nil"/>
            </w:tcBorders>
            <w:shd w:val="clear" w:color="auto" w:fill="auto"/>
            <w:vAlign w:val="bottom"/>
          </w:tcPr>
          <w:p w:rsidR="00501F39" w:rsidRPr="000F41D2" w:rsidRDefault="00501F39" w:rsidP="00501F39">
            <w:pPr>
              <w:rPr>
                <w:rFonts w:cs="Arial"/>
                <w:sz w:val="18"/>
                <w:szCs w:val="18"/>
              </w:rPr>
            </w:pPr>
          </w:p>
        </w:tc>
        <w:tc>
          <w:tcPr>
            <w:tcW w:w="698"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00"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r>
      <w:tr w:rsidR="00501F39" w:rsidRPr="00A56688" w:rsidTr="00487287">
        <w:trPr>
          <w:trHeight w:val="270"/>
        </w:trPr>
        <w:tc>
          <w:tcPr>
            <w:tcW w:w="3550" w:type="dxa"/>
            <w:tcBorders>
              <w:top w:val="nil"/>
              <w:left w:val="single" w:sz="8" w:space="0" w:color="auto"/>
              <w:bottom w:val="single" w:sz="8" w:space="0" w:color="auto"/>
              <w:right w:val="nil"/>
            </w:tcBorders>
            <w:shd w:val="clear" w:color="auto" w:fill="C4CCE6"/>
            <w:vAlign w:val="bottom"/>
          </w:tcPr>
          <w:p w:rsidR="00501F39" w:rsidRPr="000F41D2" w:rsidRDefault="00501F39" w:rsidP="00501F39">
            <w:pPr>
              <w:rPr>
                <w:rFonts w:cs="Arial"/>
                <w:b/>
                <w:bCs/>
                <w:sz w:val="18"/>
                <w:szCs w:val="18"/>
              </w:rPr>
            </w:pPr>
            <w:r w:rsidRPr="000F41D2">
              <w:rPr>
                <w:rFonts w:cs="Arial"/>
                <w:b/>
                <w:bCs/>
                <w:sz w:val="18"/>
                <w:szCs w:val="18"/>
              </w:rPr>
              <w:t>Total Scheme DU</w:t>
            </w:r>
          </w:p>
        </w:tc>
        <w:tc>
          <w:tcPr>
            <w:tcW w:w="725" w:type="dxa"/>
            <w:tcBorders>
              <w:top w:val="nil"/>
              <w:left w:val="nil"/>
              <w:bottom w:val="single" w:sz="8" w:space="0" w:color="auto"/>
              <w:right w:val="single" w:sz="8" w:space="0" w:color="auto"/>
            </w:tcBorders>
            <w:shd w:val="clear" w:color="auto" w:fill="C4CCE6"/>
            <w:vAlign w:val="bottom"/>
          </w:tcPr>
          <w:p w:rsidR="00501F39" w:rsidRPr="000F41D2" w:rsidRDefault="00501F39" w:rsidP="00501F39">
            <w:pPr>
              <w:jc w:val="right"/>
              <w:rPr>
                <w:rFonts w:cs="Arial"/>
                <w:sz w:val="18"/>
                <w:szCs w:val="18"/>
              </w:rPr>
            </w:pPr>
            <w:r w:rsidRPr="000F41D2">
              <w:rPr>
                <w:rFonts w:cs="Arial"/>
                <w:sz w:val="18"/>
                <w:szCs w:val="18"/>
              </w:rPr>
              <w:t>164</w:t>
            </w:r>
          </w:p>
        </w:tc>
        <w:tc>
          <w:tcPr>
            <w:tcW w:w="1083"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1166" w:type="dxa"/>
            <w:tcBorders>
              <w:top w:val="nil"/>
              <w:left w:val="nil"/>
              <w:bottom w:val="nil"/>
            </w:tcBorders>
            <w:shd w:val="clear" w:color="auto" w:fill="auto"/>
            <w:vAlign w:val="bottom"/>
          </w:tcPr>
          <w:p w:rsidR="00501F39" w:rsidRPr="000F41D2" w:rsidRDefault="00501F39" w:rsidP="00501F39">
            <w:pPr>
              <w:rPr>
                <w:rFonts w:cs="Arial"/>
                <w:sz w:val="18"/>
                <w:szCs w:val="18"/>
              </w:rPr>
            </w:pPr>
            <w:r w:rsidRPr="000F41D2">
              <w:rPr>
                <w:rFonts w:cs="Arial"/>
                <w:sz w:val="18"/>
                <w:szCs w:val="18"/>
              </w:rPr>
              <w:t> </w:t>
            </w:r>
          </w:p>
        </w:tc>
        <w:tc>
          <w:tcPr>
            <w:tcW w:w="737" w:type="dxa"/>
            <w:tcBorders>
              <w:top w:val="nil"/>
              <w:bottom w:val="nil"/>
              <w:right w:val="nil"/>
            </w:tcBorders>
            <w:shd w:val="clear" w:color="auto" w:fill="auto"/>
            <w:vAlign w:val="bottom"/>
          </w:tcPr>
          <w:p w:rsidR="00501F39" w:rsidRPr="000F41D2" w:rsidRDefault="00501F39" w:rsidP="00501F39">
            <w:pPr>
              <w:rPr>
                <w:rFonts w:cs="Arial"/>
                <w:sz w:val="18"/>
                <w:szCs w:val="18"/>
              </w:rPr>
            </w:pPr>
          </w:p>
        </w:tc>
        <w:tc>
          <w:tcPr>
            <w:tcW w:w="698"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00"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r>
    </w:tbl>
    <w:p w:rsidR="00501F39" w:rsidRDefault="00501F39" w:rsidP="00501F39">
      <w:pPr>
        <w:tabs>
          <w:tab w:val="left" w:pos="-600"/>
          <w:tab w:val="left" w:pos="0"/>
          <w:tab w:val="left" w:pos="600"/>
          <w:tab w:val="left" w:pos="1134"/>
          <w:tab w:val="left" w:pos="1701"/>
          <w:tab w:val="left" w:pos="2269"/>
          <w:tab w:val="left" w:pos="2836"/>
          <w:tab w:val="left" w:pos="3402"/>
          <w:tab w:val="left" w:pos="3969"/>
          <w:tab w:val="left" w:pos="4536"/>
          <w:tab w:val="left" w:pos="5103"/>
          <w:tab w:val="left" w:pos="5671"/>
          <w:tab w:val="left" w:pos="6238"/>
          <w:tab w:val="left" w:pos="6804"/>
          <w:tab w:val="left" w:pos="7371"/>
          <w:tab w:val="left" w:pos="7938"/>
          <w:tab w:val="left" w:pos="8506"/>
          <w:tab w:val="left" w:pos="9600"/>
          <w:tab w:val="left" w:pos="10200"/>
          <w:tab w:val="left" w:pos="10800"/>
          <w:tab w:val="left" w:pos="11400"/>
          <w:tab w:val="left" w:pos="12000"/>
          <w:tab w:val="left" w:pos="12600"/>
          <w:tab w:val="left" w:pos="13200"/>
          <w:tab w:val="left" w:pos="13800"/>
        </w:tabs>
        <w:ind w:left="-1200" w:right="-720"/>
        <w:jc w:val="center"/>
      </w:pPr>
    </w:p>
    <w:p w:rsidR="00372F74" w:rsidRDefault="00501F39" w:rsidP="008D5992">
      <w:pPr>
        <w:pStyle w:val="Tabletitle"/>
      </w:pPr>
      <w:r>
        <w:br w:type="page"/>
      </w:r>
      <w:bookmarkStart w:id="149" w:name="_Toc378064884"/>
      <w:r w:rsidR="00372F74" w:rsidRPr="000F41D2">
        <w:t>Table S1A</w:t>
      </w:r>
      <w:r w:rsidR="00372F74">
        <w:tab/>
      </w:r>
      <w:r w:rsidR="00372F74" w:rsidRPr="000F41D2">
        <w:t>Schedule of Works: Open Space Works - Mardi URA</w:t>
      </w:r>
      <w:bookmarkEnd w:id="149"/>
      <w:r w:rsidR="00372F74" w:rsidRPr="000F41D2">
        <w:t xml:space="preserve"> </w:t>
      </w:r>
    </w:p>
    <w:p w:rsidR="00372F74" w:rsidRPr="00372F74" w:rsidRDefault="00372F74" w:rsidP="00372F74">
      <w:pPr>
        <w:rPr>
          <w:lang w:eastAsia="en-US"/>
        </w:rPr>
      </w:pPr>
    </w:p>
    <w:tbl>
      <w:tblPr>
        <w:tblW w:w="13653" w:type="dxa"/>
        <w:tblInd w:w="108" w:type="dxa"/>
        <w:tblLook w:val="0020" w:firstRow="1" w:lastRow="0" w:firstColumn="0" w:lastColumn="0" w:noHBand="0" w:noVBand="0"/>
        <w:tblCaption w:val="Table S1A Schedule of Works: Open Space Works - Mardi URA "/>
      </w:tblPr>
      <w:tblGrid>
        <w:gridCol w:w="3591"/>
        <w:gridCol w:w="802"/>
        <w:gridCol w:w="1079"/>
        <w:gridCol w:w="1083"/>
        <w:gridCol w:w="645"/>
        <w:gridCol w:w="645"/>
        <w:gridCol w:w="645"/>
        <w:gridCol w:w="646"/>
        <w:gridCol w:w="645"/>
        <w:gridCol w:w="645"/>
        <w:gridCol w:w="645"/>
        <w:gridCol w:w="646"/>
        <w:gridCol w:w="645"/>
        <w:gridCol w:w="645"/>
        <w:gridCol w:w="646"/>
      </w:tblGrid>
      <w:tr w:rsidR="00AC6AB1" w:rsidRPr="000F41D2" w:rsidTr="00487287">
        <w:trPr>
          <w:trHeight w:val="255"/>
        </w:trPr>
        <w:tc>
          <w:tcPr>
            <w:tcW w:w="3591" w:type="dxa"/>
            <w:tcBorders>
              <w:top w:val="single" w:sz="8" w:space="0" w:color="auto"/>
              <w:left w:val="single" w:sz="8" w:space="0" w:color="auto"/>
              <w:bottom w:val="nil"/>
              <w:right w:val="single" w:sz="8" w:space="0" w:color="auto"/>
            </w:tcBorders>
            <w:shd w:val="clear" w:color="auto" w:fill="C4CCE6"/>
            <w:vAlign w:val="bottom"/>
          </w:tcPr>
          <w:p w:rsidR="00AC6AB1" w:rsidRPr="000F41D2" w:rsidRDefault="00AC6AB1" w:rsidP="00501F39">
            <w:pPr>
              <w:rPr>
                <w:rFonts w:cs="Arial"/>
                <w:sz w:val="18"/>
                <w:szCs w:val="18"/>
              </w:rPr>
            </w:pPr>
            <w:r w:rsidRPr="000F41D2">
              <w:rPr>
                <w:rFonts w:cs="Arial"/>
                <w:sz w:val="18"/>
                <w:szCs w:val="18"/>
              </w:rPr>
              <w:t> </w:t>
            </w:r>
          </w:p>
        </w:tc>
        <w:tc>
          <w:tcPr>
            <w:tcW w:w="802" w:type="dxa"/>
            <w:tcBorders>
              <w:top w:val="single" w:sz="8" w:space="0" w:color="auto"/>
              <w:left w:val="single" w:sz="8" w:space="0" w:color="auto"/>
              <w:bottom w:val="nil"/>
              <w:right w:val="single" w:sz="8" w:space="0" w:color="auto"/>
            </w:tcBorders>
            <w:shd w:val="clear" w:color="auto" w:fill="C4CCE6"/>
            <w:vAlign w:val="bottom"/>
          </w:tcPr>
          <w:p w:rsidR="00AC6AB1" w:rsidRPr="00A56688" w:rsidRDefault="00AC6AB1" w:rsidP="00B66943">
            <w:pPr>
              <w:rPr>
                <w:rFonts w:cs="Arial"/>
                <w:sz w:val="18"/>
                <w:szCs w:val="18"/>
              </w:rPr>
            </w:pPr>
            <w:r w:rsidRPr="00A56688">
              <w:rPr>
                <w:rFonts w:cs="Arial"/>
                <w:sz w:val="18"/>
                <w:szCs w:val="18"/>
              </w:rPr>
              <w:t> </w:t>
            </w:r>
          </w:p>
        </w:tc>
        <w:tc>
          <w:tcPr>
            <w:tcW w:w="1079" w:type="dxa"/>
            <w:tcBorders>
              <w:top w:val="single" w:sz="8" w:space="0" w:color="auto"/>
              <w:left w:val="single" w:sz="8" w:space="0" w:color="auto"/>
              <w:bottom w:val="nil"/>
              <w:right w:val="single" w:sz="8" w:space="0" w:color="auto"/>
            </w:tcBorders>
            <w:shd w:val="clear" w:color="auto" w:fill="C4CCE6"/>
            <w:vAlign w:val="bottom"/>
          </w:tcPr>
          <w:p w:rsidR="00AC6AB1" w:rsidRPr="00A56688" w:rsidRDefault="00AC6AB1" w:rsidP="00B66943">
            <w:pPr>
              <w:jc w:val="center"/>
              <w:rPr>
                <w:rFonts w:cs="Arial"/>
                <w:b/>
                <w:bCs/>
                <w:sz w:val="18"/>
                <w:szCs w:val="18"/>
              </w:rPr>
            </w:pPr>
            <w:r w:rsidRPr="00A56688">
              <w:rPr>
                <w:rFonts w:cs="Arial"/>
                <w:b/>
                <w:bCs/>
                <w:sz w:val="18"/>
                <w:szCs w:val="18"/>
              </w:rPr>
              <w:t>Rate</w:t>
            </w:r>
          </w:p>
        </w:tc>
        <w:tc>
          <w:tcPr>
            <w:tcW w:w="1083" w:type="dxa"/>
            <w:tcBorders>
              <w:top w:val="single" w:sz="8" w:space="0" w:color="auto"/>
              <w:left w:val="single" w:sz="8" w:space="0" w:color="auto"/>
              <w:bottom w:val="nil"/>
              <w:right w:val="single" w:sz="8" w:space="0" w:color="auto"/>
            </w:tcBorders>
            <w:shd w:val="clear" w:color="auto" w:fill="C4CCE6"/>
            <w:vAlign w:val="bottom"/>
          </w:tcPr>
          <w:p w:rsidR="00AC6AB1" w:rsidRPr="00A56688" w:rsidRDefault="00AC6AB1" w:rsidP="00B66943">
            <w:pPr>
              <w:rPr>
                <w:rFonts w:cs="Arial"/>
                <w:sz w:val="18"/>
                <w:szCs w:val="18"/>
              </w:rPr>
            </w:pPr>
            <w:r w:rsidRPr="00A56688">
              <w:rPr>
                <w:rFonts w:cs="Arial"/>
                <w:sz w:val="18"/>
                <w:szCs w:val="18"/>
              </w:rPr>
              <w:t> </w:t>
            </w:r>
          </w:p>
        </w:tc>
        <w:tc>
          <w:tcPr>
            <w:tcW w:w="7098" w:type="dxa"/>
            <w:gridSpan w:val="11"/>
            <w:tcBorders>
              <w:top w:val="single" w:sz="8" w:space="0" w:color="auto"/>
              <w:left w:val="single" w:sz="8" w:space="0" w:color="auto"/>
              <w:bottom w:val="nil"/>
              <w:right w:val="single" w:sz="8" w:space="0" w:color="000000"/>
            </w:tcBorders>
            <w:shd w:val="clear" w:color="auto" w:fill="C4CCE6"/>
            <w:vAlign w:val="bottom"/>
          </w:tcPr>
          <w:p w:rsidR="00AC6AB1" w:rsidRPr="0009179F" w:rsidRDefault="00AC6AB1" w:rsidP="00B66943">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AC6AB1" w:rsidRPr="000F41D2" w:rsidTr="00487287">
        <w:trPr>
          <w:trHeight w:val="255"/>
        </w:trPr>
        <w:tc>
          <w:tcPr>
            <w:tcW w:w="3591" w:type="dxa"/>
            <w:tcBorders>
              <w:top w:val="nil"/>
              <w:left w:val="single" w:sz="8" w:space="0" w:color="auto"/>
              <w:bottom w:val="nil"/>
              <w:right w:val="single" w:sz="8" w:space="0" w:color="auto"/>
            </w:tcBorders>
            <w:shd w:val="clear" w:color="auto" w:fill="C4CCE6"/>
            <w:vAlign w:val="bottom"/>
          </w:tcPr>
          <w:p w:rsidR="00AC6AB1" w:rsidRPr="000F41D2" w:rsidRDefault="00AC6AB1" w:rsidP="00501F39">
            <w:pPr>
              <w:rPr>
                <w:rFonts w:cs="Arial"/>
                <w:sz w:val="18"/>
                <w:szCs w:val="18"/>
              </w:rPr>
            </w:pPr>
            <w:r w:rsidRPr="000F41D2">
              <w:rPr>
                <w:rFonts w:cs="Arial"/>
                <w:sz w:val="18"/>
                <w:szCs w:val="18"/>
              </w:rPr>
              <w:t> </w:t>
            </w:r>
          </w:p>
        </w:tc>
        <w:tc>
          <w:tcPr>
            <w:tcW w:w="802" w:type="dxa"/>
            <w:tcBorders>
              <w:top w:val="nil"/>
              <w:left w:val="single" w:sz="8" w:space="0" w:color="auto"/>
              <w:bottom w:val="nil"/>
              <w:right w:val="single" w:sz="8" w:space="0" w:color="auto"/>
            </w:tcBorders>
            <w:shd w:val="clear" w:color="auto" w:fill="C4CCE6"/>
            <w:vAlign w:val="bottom"/>
          </w:tcPr>
          <w:p w:rsidR="00AC6AB1" w:rsidRPr="0009179F" w:rsidRDefault="00AC6AB1" w:rsidP="00B66943">
            <w:pPr>
              <w:jc w:val="center"/>
              <w:rPr>
                <w:rFonts w:cs="Arial"/>
                <w:b/>
                <w:bCs/>
                <w:sz w:val="18"/>
                <w:szCs w:val="18"/>
              </w:rPr>
            </w:pPr>
            <w:r>
              <w:rPr>
                <w:rFonts w:cs="Arial"/>
                <w:b/>
                <w:bCs/>
                <w:sz w:val="18"/>
                <w:szCs w:val="18"/>
              </w:rPr>
              <w:t>Area</w:t>
            </w:r>
          </w:p>
        </w:tc>
        <w:tc>
          <w:tcPr>
            <w:tcW w:w="1079" w:type="dxa"/>
            <w:tcBorders>
              <w:top w:val="nil"/>
              <w:left w:val="single" w:sz="8" w:space="0" w:color="auto"/>
              <w:bottom w:val="nil"/>
              <w:right w:val="single" w:sz="8" w:space="0" w:color="auto"/>
            </w:tcBorders>
            <w:shd w:val="clear" w:color="auto" w:fill="C4CCE6"/>
            <w:vAlign w:val="bottom"/>
          </w:tcPr>
          <w:p w:rsidR="00AC6AB1" w:rsidRPr="00A56688" w:rsidRDefault="00AC6AB1" w:rsidP="00B66943">
            <w:pPr>
              <w:jc w:val="center"/>
              <w:rPr>
                <w:rFonts w:cs="Arial"/>
                <w:b/>
                <w:bCs/>
                <w:sz w:val="18"/>
                <w:szCs w:val="18"/>
              </w:rPr>
            </w:pPr>
            <w:r>
              <w:rPr>
                <w:rFonts w:cs="Arial"/>
                <w:b/>
                <w:bCs/>
                <w:sz w:val="18"/>
                <w:szCs w:val="18"/>
              </w:rPr>
              <w:t>($ x 1000</w:t>
            </w:r>
          </w:p>
        </w:tc>
        <w:tc>
          <w:tcPr>
            <w:tcW w:w="1083" w:type="dxa"/>
            <w:tcBorders>
              <w:top w:val="nil"/>
              <w:left w:val="single" w:sz="8" w:space="0" w:color="auto"/>
              <w:bottom w:val="nil"/>
              <w:right w:val="single" w:sz="8" w:space="0" w:color="auto"/>
            </w:tcBorders>
            <w:shd w:val="clear" w:color="auto" w:fill="C4CCE6"/>
            <w:vAlign w:val="bottom"/>
          </w:tcPr>
          <w:p w:rsidR="00AC6AB1" w:rsidRPr="0009179F" w:rsidRDefault="00AC6AB1" w:rsidP="00B66943">
            <w:pPr>
              <w:jc w:val="center"/>
              <w:rPr>
                <w:rFonts w:cs="Arial"/>
                <w:b/>
                <w:bCs/>
                <w:sz w:val="18"/>
                <w:szCs w:val="18"/>
              </w:rPr>
            </w:pPr>
            <w:r w:rsidRPr="0009179F">
              <w:rPr>
                <w:rFonts w:cs="Arial"/>
                <w:b/>
                <w:bCs/>
                <w:sz w:val="18"/>
                <w:szCs w:val="18"/>
              </w:rPr>
              <w:t>Est Cost</w:t>
            </w:r>
          </w:p>
        </w:tc>
        <w:tc>
          <w:tcPr>
            <w:tcW w:w="7098" w:type="dxa"/>
            <w:gridSpan w:val="11"/>
            <w:tcBorders>
              <w:top w:val="nil"/>
              <w:left w:val="single" w:sz="8" w:space="0" w:color="auto"/>
              <w:bottom w:val="single" w:sz="8" w:space="0" w:color="auto"/>
              <w:right w:val="single" w:sz="8" w:space="0" w:color="000000"/>
            </w:tcBorders>
            <w:shd w:val="clear" w:color="auto" w:fill="C4CCE6"/>
            <w:vAlign w:val="bottom"/>
          </w:tcPr>
          <w:p w:rsidR="00AC6AB1" w:rsidRPr="0009179F" w:rsidRDefault="00AC6AB1" w:rsidP="00B66943">
            <w:pPr>
              <w:jc w:val="center"/>
              <w:rPr>
                <w:rFonts w:cs="Arial"/>
                <w:b/>
                <w:bCs/>
                <w:sz w:val="18"/>
                <w:szCs w:val="18"/>
              </w:rPr>
            </w:pPr>
            <w:r>
              <w:rPr>
                <w:rFonts w:cs="Arial"/>
                <w:b/>
                <w:bCs/>
                <w:sz w:val="18"/>
                <w:szCs w:val="18"/>
              </w:rPr>
              <w:t>(</w:t>
            </w:r>
            <w:r w:rsidRPr="0009179F">
              <w:rPr>
                <w:rFonts w:cs="Arial"/>
                <w:b/>
                <w:bCs/>
                <w:sz w:val="18"/>
                <w:szCs w:val="18"/>
              </w:rPr>
              <w:t>$ x 1000)</w:t>
            </w:r>
          </w:p>
        </w:tc>
      </w:tr>
      <w:tr w:rsidR="00AC6AB1" w:rsidRPr="000F41D2" w:rsidTr="00487287">
        <w:trPr>
          <w:trHeight w:val="270"/>
        </w:trPr>
        <w:tc>
          <w:tcPr>
            <w:tcW w:w="3591" w:type="dxa"/>
            <w:tcBorders>
              <w:top w:val="nil"/>
              <w:left w:val="single" w:sz="8" w:space="0" w:color="auto"/>
              <w:bottom w:val="single" w:sz="8" w:space="0" w:color="auto"/>
              <w:right w:val="single" w:sz="8" w:space="0" w:color="auto"/>
            </w:tcBorders>
            <w:shd w:val="clear" w:color="auto" w:fill="C4CCE6"/>
            <w:vAlign w:val="bottom"/>
          </w:tcPr>
          <w:p w:rsidR="00AC6AB1" w:rsidRPr="000F41D2" w:rsidRDefault="00AC6AB1" w:rsidP="00B66943">
            <w:pPr>
              <w:jc w:val="left"/>
              <w:rPr>
                <w:rFonts w:cs="Arial"/>
                <w:b/>
                <w:bCs/>
                <w:sz w:val="18"/>
                <w:szCs w:val="18"/>
              </w:rPr>
            </w:pPr>
            <w:r w:rsidRPr="000F41D2">
              <w:rPr>
                <w:rFonts w:cs="Arial"/>
                <w:b/>
                <w:bCs/>
                <w:sz w:val="18"/>
                <w:szCs w:val="18"/>
              </w:rPr>
              <w:t xml:space="preserve">Item </w:t>
            </w:r>
          </w:p>
        </w:tc>
        <w:tc>
          <w:tcPr>
            <w:tcW w:w="802" w:type="dxa"/>
            <w:tcBorders>
              <w:top w:val="nil"/>
              <w:left w:val="single" w:sz="8" w:space="0" w:color="auto"/>
              <w:bottom w:val="single" w:sz="8" w:space="0" w:color="auto"/>
              <w:right w:val="single" w:sz="8" w:space="0" w:color="auto"/>
            </w:tcBorders>
            <w:shd w:val="clear" w:color="auto" w:fill="C4CCE6"/>
            <w:vAlign w:val="bottom"/>
          </w:tcPr>
          <w:p w:rsidR="00AC6AB1" w:rsidRPr="0009179F" w:rsidRDefault="00AC6AB1" w:rsidP="00B66943">
            <w:pPr>
              <w:jc w:val="center"/>
              <w:rPr>
                <w:rFonts w:cs="Arial"/>
                <w:b/>
                <w:bCs/>
                <w:sz w:val="18"/>
                <w:szCs w:val="18"/>
              </w:rPr>
            </w:pPr>
            <w:r>
              <w:rPr>
                <w:rFonts w:cs="Arial"/>
                <w:b/>
                <w:bCs/>
                <w:sz w:val="18"/>
                <w:szCs w:val="18"/>
              </w:rPr>
              <w:t>(m²)</w:t>
            </w:r>
          </w:p>
        </w:tc>
        <w:tc>
          <w:tcPr>
            <w:tcW w:w="1079" w:type="dxa"/>
            <w:tcBorders>
              <w:top w:val="nil"/>
              <w:left w:val="single" w:sz="8" w:space="0" w:color="auto"/>
              <w:bottom w:val="single" w:sz="8" w:space="0" w:color="auto"/>
              <w:right w:val="single" w:sz="8" w:space="0" w:color="auto"/>
            </w:tcBorders>
            <w:shd w:val="clear" w:color="auto" w:fill="C4CCE6"/>
            <w:vAlign w:val="bottom"/>
          </w:tcPr>
          <w:p w:rsidR="00AC6AB1" w:rsidRPr="00A56688" w:rsidRDefault="00AC6AB1" w:rsidP="00B66943">
            <w:pPr>
              <w:jc w:val="center"/>
              <w:rPr>
                <w:rFonts w:cs="Arial"/>
                <w:b/>
                <w:bCs/>
                <w:sz w:val="18"/>
                <w:szCs w:val="18"/>
              </w:rPr>
            </w:pPr>
            <w:r w:rsidRPr="00A56688">
              <w:rPr>
                <w:rFonts w:cs="Arial"/>
                <w:b/>
                <w:bCs/>
                <w:sz w:val="18"/>
                <w:szCs w:val="18"/>
              </w:rPr>
              <w:t>$/sq m</w:t>
            </w:r>
            <w:r>
              <w:rPr>
                <w:rFonts w:cs="Arial"/>
                <w:b/>
                <w:bCs/>
                <w:sz w:val="18"/>
                <w:szCs w:val="18"/>
              </w:rPr>
              <w:t>)</w:t>
            </w:r>
          </w:p>
        </w:tc>
        <w:tc>
          <w:tcPr>
            <w:tcW w:w="1083" w:type="dxa"/>
            <w:tcBorders>
              <w:top w:val="nil"/>
              <w:left w:val="single" w:sz="8" w:space="0" w:color="auto"/>
              <w:bottom w:val="single" w:sz="8" w:space="0" w:color="auto"/>
              <w:right w:val="single" w:sz="8" w:space="0" w:color="auto"/>
            </w:tcBorders>
            <w:shd w:val="clear" w:color="auto" w:fill="C4CCE6"/>
            <w:vAlign w:val="bottom"/>
          </w:tcPr>
          <w:p w:rsidR="00AC6AB1" w:rsidRPr="0009179F" w:rsidRDefault="00AC6AB1" w:rsidP="00B66943">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645" w:type="dxa"/>
            <w:tcBorders>
              <w:top w:val="single" w:sz="8" w:space="0" w:color="auto"/>
              <w:left w:val="single" w:sz="8" w:space="0" w:color="auto"/>
              <w:bottom w:val="single" w:sz="8" w:space="0" w:color="auto"/>
              <w:right w:val="single" w:sz="8" w:space="0" w:color="auto"/>
            </w:tcBorders>
            <w:shd w:val="clear" w:color="auto" w:fill="C4CCE6"/>
            <w:vAlign w:val="bottom"/>
          </w:tcPr>
          <w:p w:rsidR="00AC6AB1" w:rsidRPr="000F41D2" w:rsidRDefault="00AC6AB1" w:rsidP="00501F39">
            <w:pPr>
              <w:jc w:val="center"/>
              <w:rPr>
                <w:rFonts w:cs="Arial"/>
                <w:b/>
                <w:bCs/>
                <w:sz w:val="18"/>
                <w:szCs w:val="18"/>
              </w:rPr>
            </w:pPr>
            <w:r w:rsidRPr="000F41D2">
              <w:rPr>
                <w:rFonts w:cs="Arial"/>
                <w:b/>
                <w:bCs/>
                <w:sz w:val="18"/>
                <w:szCs w:val="18"/>
              </w:rPr>
              <w:t>0</w:t>
            </w:r>
          </w:p>
        </w:tc>
        <w:tc>
          <w:tcPr>
            <w:tcW w:w="645" w:type="dxa"/>
            <w:tcBorders>
              <w:top w:val="single" w:sz="8" w:space="0" w:color="auto"/>
              <w:left w:val="single" w:sz="8" w:space="0" w:color="auto"/>
              <w:bottom w:val="single" w:sz="8" w:space="0" w:color="auto"/>
              <w:right w:val="single" w:sz="8" w:space="0" w:color="auto"/>
            </w:tcBorders>
            <w:shd w:val="clear" w:color="auto" w:fill="C4CCE6"/>
            <w:vAlign w:val="bottom"/>
          </w:tcPr>
          <w:p w:rsidR="00AC6AB1" w:rsidRPr="000F41D2" w:rsidRDefault="00AC6AB1" w:rsidP="00501F39">
            <w:pPr>
              <w:jc w:val="right"/>
              <w:rPr>
                <w:rFonts w:cs="Arial"/>
                <w:b/>
                <w:bCs/>
                <w:sz w:val="18"/>
                <w:szCs w:val="18"/>
              </w:rPr>
            </w:pPr>
            <w:r w:rsidRPr="000F41D2">
              <w:rPr>
                <w:rFonts w:cs="Arial"/>
                <w:b/>
                <w:bCs/>
                <w:sz w:val="18"/>
                <w:szCs w:val="18"/>
              </w:rPr>
              <w:t>110</w:t>
            </w:r>
          </w:p>
        </w:tc>
        <w:tc>
          <w:tcPr>
            <w:tcW w:w="645" w:type="dxa"/>
            <w:tcBorders>
              <w:top w:val="single" w:sz="8" w:space="0" w:color="auto"/>
              <w:left w:val="single" w:sz="8" w:space="0" w:color="auto"/>
              <w:bottom w:val="single" w:sz="8" w:space="0" w:color="auto"/>
              <w:right w:val="single" w:sz="8" w:space="0" w:color="auto"/>
            </w:tcBorders>
            <w:shd w:val="clear" w:color="auto" w:fill="C4CCE6"/>
            <w:vAlign w:val="bottom"/>
          </w:tcPr>
          <w:p w:rsidR="00AC6AB1" w:rsidRPr="000F41D2" w:rsidRDefault="00AC6AB1" w:rsidP="00501F39">
            <w:pPr>
              <w:jc w:val="right"/>
              <w:rPr>
                <w:rFonts w:cs="Arial"/>
                <w:b/>
                <w:bCs/>
                <w:sz w:val="18"/>
                <w:szCs w:val="18"/>
              </w:rPr>
            </w:pPr>
            <w:r w:rsidRPr="000F41D2">
              <w:rPr>
                <w:rFonts w:cs="Arial"/>
                <w:b/>
                <w:bCs/>
                <w:sz w:val="18"/>
                <w:szCs w:val="18"/>
              </w:rPr>
              <w:t>221</w:t>
            </w:r>
          </w:p>
        </w:tc>
        <w:tc>
          <w:tcPr>
            <w:tcW w:w="646" w:type="dxa"/>
            <w:tcBorders>
              <w:top w:val="single" w:sz="8" w:space="0" w:color="auto"/>
              <w:left w:val="single" w:sz="8" w:space="0" w:color="auto"/>
              <w:bottom w:val="single" w:sz="8" w:space="0" w:color="auto"/>
              <w:right w:val="single" w:sz="8" w:space="0" w:color="auto"/>
            </w:tcBorders>
            <w:shd w:val="clear" w:color="auto" w:fill="C4CCE6"/>
            <w:vAlign w:val="bottom"/>
          </w:tcPr>
          <w:p w:rsidR="00AC6AB1" w:rsidRPr="000F41D2" w:rsidRDefault="00AC6AB1" w:rsidP="00501F39">
            <w:pPr>
              <w:jc w:val="right"/>
              <w:rPr>
                <w:rFonts w:cs="Arial"/>
                <w:b/>
                <w:bCs/>
                <w:sz w:val="18"/>
                <w:szCs w:val="18"/>
              </w:rPr>
            </w:pPr>
            <w:r w:rsidRPr="000F41D2">
              <w:rPr>
                <w:rFonts w:cs="Arial"/>
                <w:b/>
                <w:bCs/>
                <w:sz w:val="18"/>
                <w:szCs w:val="18"/>
              </w:rPr>
              <w:t>331</w:t>
            </w:r>
          </w:p>
        </w:tc>
        <w:tc>
          <w:tcPr>
            <w:tcW w:w="645" w:type="dxa"/>
            <w:tcBorders>
              <w:top w:val="single" w:sz="8" w:space="0" w:color="auto"/>
              <w:left w:val="single" w:sz="8" w:space="0" w:color="auto"/>
              <w:bottom w:val="single" w:sz="8" w:space="0" w:color="auto"/>
              <w:right w:val="single" w:sz="8" w:space="0" w:color="auto"/>
            </w:tcBorders>
            <w:shd w:val="clear" w:color="auto" w:fill="C4CCE6"/>
            <w:vAlign w:val="bottom"/>
          </w:tcPr>
          <w:p w:rsidR="00AC6AB1" w:rsidRPr="000F41D2" w:rsidRDefault="00AC6AB1" w:rsidP="00501F39">
            <w:pPr>
              <w:jc w:val="right"/>
              <w:rPr>
                <w:rFonts w:cs="Arial"/>
                <w:b/>
                <w:bCs/>
                <w:sz w:val="18"/>
                <w:szCs w:val="18"/>
              </w:rPr>
            </w:pPr>
            <w:r w:rsidRPr="000F41D2">
              <w:rPr>
                <w:rFonts w:cs="Arial"/>
                <w:b/>
                <w:bCs/>
                <w:sz w:val="18"/>
                <w:szCs w:val="18"/>
              </w:rPr>
              <w:t>442</w:t>
            </w:r>
          </w:p>
        </w:tc>
        <w:tc>
          <w:tcPr>
            <w:tcW w:w="645" w:type="dxa"/>
            <w:tcBorders>
              <w:top w:val="single" w:sz="8" w:space="0" w:color="auto"/>
              <w:left w:val="single" w:sz="8" w:space="0" w:color="auto"/>
              <w:bottom w:val="single" w:sz="8" w:space="0" w:color="auto"/>
              <w:right w:val="single" w:sz="8" w:space="0" w:color="auto"/>
            </w:tcBorders>
            <w:shd w:val="clear" w:color="auto" w:fill="C4CCE6"/>
            <w:vAlign w:val="bottom"/>
          </w:tcPr>
          <w:p w:rsidR="00AC6AB1" w:rsidRPr="000F41D2" w:rsidRDefault="00AC6AB1" w:rsidP="00501F39">
            <w:pPr>
              <w:jc w:val="right"/>
              <w:rPr>
                <w:rFonts w:cs="Arial"/>
                <w:b/>
                <w:bCs/>
                <w:sz w:val="18"/>
                <w:szCs w:val="18"/>
              </w:rPr>
            </w:pPr>
            <w:r w:rsidRPr="000F41D2">
              <w:rPr>
                <w:rFonts w:cs="Arial"/>
                <w:b/>
                <w:bCs/>
                <w:sz w:val="18"/>
                <w:szCs w:val="18"/>
              </w:rPr>
              <w:t>552</w:t>
            </w:r>
          </w:p>
        </w:tc>
        <w:tc>
          <w:tcPr>
            <w:tcW w:w="645" w:type="dxa"/>
            <w:tcBorders>
              <w:top w:val="single" w:sz="8" w:space="0" w:color="auto"/>
              <w:left w:val="single" w:sz="8" w:space="0" w:color="auto"/>
              <w:bottom w:val="single" w:sz="8" w:space="0" w:color="auto"/>
              <w:right w:val="single" w:sz="8" w:space="0" w:color="auto"/>
            </w:tcBorders>
            <w:shd w:val="clear" w:color="auto" w:fill="C4CCE6"/>
            <w:vAlign w:val="bottom"/>
          </w:tcPr>
          <w:p w:rsidR="00AC6AB1" w:rsidRPr="000F41D2" w:rsidRDefault="00AC6AB1" w:rsidP="00501F39">
            <w:pPr>
              <w:jc w:val="right"/>
              <w:rPr>
                <w:rFonts w:cs="Arial"/>
                <w:b/>
                <w:bCs/>
                <w:sz w:val="18"/>
                <w:szCs w:val="18"/>
              </w:rPr>
            </w:pPr>
            <w:r w:rsidRPr="000F41D2">
              <w:rPr>
                <w:rFonts w:cs="Arial"/>
                <w:b/>
                <w:bCs/>
                <w:sz w:val="18"/>
                <w:szCs w:val="18"/>
              </w:rPr>
              <w:t>662</w:t>
            </w:r>
          </w:p>
        </w:tc>
        <w:tc>
          <w:tcPr>
            <w:tcW w:w="646" w:type="dxa"/>
            <w:tcBorders>
              <w:top w:val="single" w:sz="8" w:space="0" w:color="auto"/>
              <w:left w:val="single" w:sz="8" w:space="0" w:color="auto"/>
              <w:bottom w:val="single" w:sz="8" w:space="0" w:color="auto"/>
              <w:right w:val="single" w:sz="8" w:space="0" w:color="auto"/>
            </w:tcBorders>
            <w:shd w:val="clear" w:color="auto" w:fill="C4CCE6"/>
            <w:vAlign w:val="bottom"/>
          </w:tcPr>
          <w:p w:rsidR="00AC6AB1" w:rsidRPr="000F41D2" w:rsidRDefault="00AC6AB1" w:rsidP="00501F39">
            <w:pPr>
              <w:jc w:val="right"/>
              <w:rPr>
                <w:rFonts w:cs="Arial"/>
                <w:b/>
                <w:bCs/>
                <w:sz w:val="18"/>
                <w:szCs w:val="18"/>
              </w:rPr>
            </w:pPr>
            <w:r w:rsidRPr="000F41D2">
              <w:rPr>
                <w:rFonts w:cs="Arial"/>
                <w:b/>
                <w:bCs/>
                <w:sz w:val="18"/>
                <w:szCs w:val="18"/>
              </w:rPr>
              <w:t>773</w:t>
            </w:r>
          </w:p>
        </w:tc>
        <w:tc>
          <w:tcPr>
            <w:tcW w:w="645"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AC6AB1" w:rsidRPr="000F41D2" w:rsidRDefault="00AC6AB1" w:rsidP="00501F39">
            <w:pPr>
              <w:jc w:val="right"/>
              <w:rPr>
                <w:rFonts w:cs="Arial"/>
                <w:b/>
                <w:bCs/>
                <w:sz w:val="18"/>
                <w:szCs w:val="18"/>
              </w:rPr>
            </w:pPr>
            <w:r w:rsidRPr="000F41D2">
              <w:rPr>
                <w:rFonts w:cs="Arial"/>
                <w:b/>
                <w:bCs/>
                <w:sz w:val="18"/>
                <w:szCs w:val="18"/>
              </w:rPr>
              <w:t>883</w:t>
            </w:r>
          </w:p>
        </w:tc>
        <w:tc>
          <w:tcPr>
            <w:tcW w:w="645"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AC6AB1" w:rsidRPr="000F41D2" w:rsidRDefault="00AC6AB1" w:rsidP="00501F39">
            <w:pPr>
              <w:jc w:val="right"/>
              <w:rPr>
                <w:rFonts w:cs="Arial"/>
                <w:b/>
                <w:bCs/>
                <w:sz w:val="18"/>
                <w:szCs w:val="18"/>
              </w:rPr>
            </w:pPr>
            <w:r w:rsidRPr="000F41D2">
              <w:rPr>
                <w:rFonts w:cs="Arial"/>
                <w:b/>
                <w:bCs/>
                <w:sz w:val="18"/>
                <w:szCs w:val="18"/>
              </w:rPr>
              <w:t>994</w:t>
            </w:r>
          </w:p>
        </w:tc>
        <w:tc>
          <w:tcPr>
            <w:tcW w:w="646"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AC6AB1" w:rsidRPr="000F41D2" w:rsidRDefault="00AC6AB1" w:rsidP="00501F39">
            <w:pPr>
              <w:jc w:val="right"/>
              <w:rPr>
                <w:rFonts w:cs="Arial"/>
                <w:b/>
                <w:bCs/>
                <w:sz w:val="18"/>
                <w:szCs w:val="18"/>
              </w:rPr>
            </w:pPr>
            <w:r w:rsidRPr="000F41D2">
              <w:rPr>
                <w:rFonts w:cs="Arial"/>
                <w:b/>
                <w:bCs/>
                <w:sz w:val="18"/>
                <w:szCs w:val="18"/>
              </w:rPr>
              <w:t>1104</w:t>
            </w:r>
          </w:p>
        </w:tc>
      </w:tr>
      <w:tr w:rsidR="00501F39" w:rsidRPr="000F41D2" w:rsidTr="00487287">
        <w:trPr>
          <w:trHeight w:val="255"/>
        </w:trPr>
        <w:tc>
          <w:tcPr>
            <w:tcW w:w="3591"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501F39">
            <w:pPr>
              <w:rPr>
                <w:rFonts w:cs="Arial"/>
                <w:b/>
                <w:bCs/>
                <w:sz w:val="18"/>
                <w:szCs w:val="18"/>
              </w:rPr>
            </w:pPr>
            <w:r w:rsidRPr="000F41D2">
              <w:rPr>
                <w:rFonts w:cs="Arial"/>
                <w:b/>
                <w:bCs/>
                <w:sz w:val="18"/>
                <w:szCs w:val="18"/>
              </w:rPr>
              <w:t>Works Expenditure</w:t>
            </w:r>
          </w:p>
        </w:tc>
        <w:tc>
          <w:tcPr>
            <w:tcW w:w="802"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79"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83"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r w:rsidRPr="000F41D2">
              <w:rPr>
                <w:rFonts w:cs="Arial"/>
                <w:sz w:val="18"/>
                <w:szCs w:val="18"/>
              </w:rPr>
              <w:t> </w:t>
            </w:r>
          </w:p>
        </w:tc>
        <w:tc>
          <w:tcPr>
            <w:tcW w:w="645"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645"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645"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646"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645"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645"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645"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646" w:type="dxa"/>
            <w:tcBorders>
              <w:top w:val="single" w:sz="8" w:space="0" w:color="auto"/>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645" w:type="dxa"/>
            <w:tcBorders>
              <w:top w:val="single" w:sz="8" w:space="0" w:color="auto"/>
              <w:left w:val="single" w:sz="8" w:space="0" w:color="auto"/>
              <w:bottom w:val="nil"/>
              <w:right w:val="single" w:sz="8" w:space="0" w:color="auto"/>
            </w:tcBorders>
            <w:shd w:val="clear" w:color="auto" w:fill="auto"/>
            <w:noWrap/>
            <w:vAlign w:val="bottom"/>
          </w:tcPr>
          <w:p w:rsidR="00501F39" w:rsidRPr="000F41D2" w:rsidRDefault="00501F39" w:rsidP="00501F39">
            <w:pPr>
              <w:rPr>
                <w:rFonts w:cs="Arial"/>
                <w:sz w:val="18"/>
                <w:szCs w:val="18"/>
              </w:rPr>
            </w:pPr>
          </w:p>
        </w:tc>
        <w:tc>
          <w:tcPr>
            <w:tcW w:w="645" w:type="dxa"/>
            <w:tcBorders>
              <w:top w:val="single" w:sz="8" w:space="0" w:color="auto"/>
              <w:left w:val="single" w:sz="8" w:space="0" w:color="auto"/>
              <w:bottom w:val="nil"/>
              <w:right w:val="single" w:sz="8" w:space="0" w:color="auto"/>
            </w:tcBorders>
            <w:shd w:val="clear" w:color="auto" w:fill="auto"/>
            <w:noWrap/>
            <w:vAlign w:val="bottom"/>
          </w:tcPr>
          <w:p w:rsidR="00501F39" w:rsidRPr="000F41D2" w:rsidRDefault="00501F39" w:rsidP="00501F39">
            <w:pPr>
              <w:rPr>
                <w:rFonts w:cs="Arial"/>
                <w:sz w:val="18"/>
                <w:szCs w:val="18"/>
              </w:rPr>
            </w:pPr>
          </w:p>
        </w:tc>
        <w:tc>
          <w:tcPr>
            <w:tcW w:w="646" w:type="dxa"/>
            <w:tcBorders>
              <w:top w:val="single" w:sz="8" w:space="0" w:color="auto"/>
              <w:left w:val="single" w:sz="8" w:space="0" w:color="auto"/>
              <w:bottom w:val="nil"/>
              <w:right w:val="single" w:sz="8" w:space="0" w:color="auto"/>
            </w:tcBorders>
            <w:shd w:val="clear" w:color="auto" w:fill="auto"/>
            <w:noWrap/>
            <w:vAlign w:val="bottom"/>
          </w:tcPr>
          <w:p w:rsidR="00501F39" w:rsidRPr="000F41D2" w:rsidRDefault="00501F39" w:rsidP="00501F39">
            <w:pPr>
              <w:rPr>
                <w:rFonts w:cs="Arial"/>
                <w:sz w:val="18"/>
                <w:szCs w:val="18"/>
              </w:rPr>
            </w:pP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smartTag w:uri="urn:schemas-microsoft-com:office:smarttags" w:element="place">
              <w:smartTag w:uri="urn:schemas-microsoft-com:office:smarttags" w:element="PlaceName">
                <w:r w:rsidRPr="000F41D2">
                  <w:rPr>
                    <w:rFonts w:cs="Arial"/>
                    <w:sz w:val="18"/>
                    <w:szCs w:val="18"/>
                  </w:rPr>
                  <w:t>Small</w:t>
                </w:r>
              </w:smartTag>
              <w:r w:rsidRPr="000F41D2">
                <w:rPr>
                  <w:rFonts w:cs="Arial"/>
                  <w:sz w:val="18"/>
                  <w:szCs w:val="18"/>
                </w:rPr>
                <w:t xml:space="preserve"> </w:t>
              </w:r>
              <w:smartTag w:uri="urn:schemas-microsoft-com:office:smarttags" w:element="PlaceType">
                <w:r w:rsidRPr="000F41D2">
                  <w:rPr>
                    <w:rFonts w:cs="Arial"/>
                    <w:sz w:val="18"/>
                    <w:szCs w:val="18"/>
                  </w:rPr>
                  <w:t>Park</w:t>
                </w:r>
              </w:smartTag>
            </w:smartTag>
            <w:r w:rsidRPr="000F41D2">
              <w:rPr>
                <w:rFonts w:cs="Arial"/>
                <w:sz w:val="18"/>
                <w:szCs w:val="18"/>
              </w:rPr>
              <w:t xml:space="preserve"> (P1)</w:t>
            </w:r>
          </w:p>
        </w:tc>
        <w:tc>
          <w:tcPr>
            <w:tcW w:w="802"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6000</w:t>
            </w: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0.011</w:t>
            </w: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66</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66</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smartTag w:uri="urn:schemas-microsoft-com:office:smarttags" w:element="place">
              <w:smartTag w:uri="urn:schemas-microsoft-com:office:smarttags" w:element="PlaceName">
                <w:r w:rsidRPr="000F41D2">
                  <w:rPr>
                    <w:rFonts w:cs="Arial"/>
                    <w:sz w:val="18"/>
                    <w:szCs w:val="18"/>
                  </w:rPr>
                  <w:t>Small</w:t>
                </w:r>
              </w:smartTag>
              <w:r w:rsidRPr="000F41D2">
                <w:rPr>
                  <w:rFonts w:cs="Arial"/>
                  <w:sz w:val="18"/>
                  <w:szCs w:val="18"/>
                </w:rPr>
                <w:t xml:space="preserve"> </w:t>
              </w:r>
              <w:smartTag w:uri="urn:schemas-microsoft-com:office:smarttags" w:element="PlaceType">
                <w:r w:rsidRPr="000F41D2">
                  <w:rPr>
                    <w:rFonts w:cs="Arial"/>
                    <w:sz w:val="18"/>
                    <w:szCs w:val="18"/>
                  </w:rPr>
                  <w:t>Park</w:t>
                </w:r>
              </w:smartTag>
            </w:smartTag>
            <w:r w:rsidRPr="000F41D2">
              <w:rPr>
                <w:rFonts w:cs="Arial"/>
                <w:sz w:val="18"/>
                <w:szCs w:val="18"/>
              </w:rPr>
              <w:t xml:space="preserve"> (P3)</w:t>
            </w:r>
          </w:p>
        </w:tc>
        <w:tc>
          <w:tcPr>
            <w:tcW w:w="802"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6000</w:t>
            </w: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0.01075</w:t>
            </w: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66</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66</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smartTag w:uri="urn:schemas-microsoft-com:office:smarttags" w:element="place">
              <w:smartTag w:uri="urn:schemas-microsoft-com:office:smarttags" w:element="PlaceName">
                <w:r w:rsidRPr="000F41D2">
                  <w:rPr>
                    <w:rFonts w:cs="Arial"/>
                    <w:sz w:val="18"/>
                    <w:szCs w:val="18"/>
                  </w:rPr>
                  <w:t>Small</w:t>
                </w:r>
              </w:smartTag>
              <w:r w:rsidRPr="000F41D2">
                <w:rPr>
                  <w:rFonts w:cs="Arial"/>
                  <w:sz w:val="18"/>
                  <w:szCs w:val="18"/>
                </w:rPr>
                <w:t xml:space="preserve"> </w:t>
              </w:r>
              <w:smartTag w:uri="urn:schemas-microsoft-com:office:smarttags" w:element="PlaceType">
                <w:r w:rsidRPr="000F41D2">
                  <w:rPr>
                    <w:rFonts w:cs="Arial"/>
                    <w:sz w:val="18"/>
                    <w:szCs w:val="18"/>
                  </w:rPr>
                  <w:t>Park</w:t>
                </w:r>
              </w:smartTag>
            </w:smartTag>
            <w:r w:rsidRPr="000F41D2">
              <w:rPr>
                <w:rFonts w:cs="Arial"/>
                <w:sz w:val="18"/>
                <w:szCs w:val="18"/>
              </w:rPr>
              <w:t xml:space="preserve"> (P6)</w:t>
            </w:r>
          </w:p>
        </w:tc>
        <w:tc>
          <w:tcPr>
            <w:tcW w:w="802"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6000</w:t>
            </w: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0.01075</w:t>
            </w: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66</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66</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r w:rsidRPr="000F41D2">
              <w:rPr>
                <w:rFonts w:cs="Arial"/>
                <w:sz w:val="18"/>
                <w:szCs w:val="18"/>
              </w:rPr>
              <w:t>Large Park (P2)</w:t>
            </w:r>
          </w:p>
        </w:tc>
        <w:tc>
          <w:tcPr>
            <w:tcW w:w="802"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12000</w:t>
            </w: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0.005</w:t>
            </w: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61</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61</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r w:rsidRPr="000F41D2">
              <w:rPr>
                <w:rFonts w:cs="Arial"/>
                <w:sz w:val="18"/>
                <w:szCs w:val="18"/>
              </w:rPr>
              <w:t>Large Park (P4)</w:t>
            </w:r>
          </w:p>
        </w:tc>
        <w:tc>
          <w:tcPr>
            <w:tcW w:w="802"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16000</w:t>
            </w: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0.001</w:t>
            </w: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18</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18</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r w:rsidRPr="000F41D2">
              <w:rPr>
                <w:rFonts w:cs="Arial"/>
                <w:sz w:val="18"/>
                <w:szCs w:val="18"/>
              </w:rPr>
              <w:t xml:space="preserve">Large Park (P7) - Playground </w:t>
            </w:r>
          </w:p>
        </w:tc>
        <w:tc>
          <w:tcPr>
            <w:tcW w:w="802"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26</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26</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r w:rsidRPr="000F41D2">
              <w:rPr>
                <w:rFonts w:cs="Arial"/>
                <w:sz w:val="18"/>
                <w:szCs w:val="18"/>
              </w:rPr>
              <w:t>Large Park (P7) - Kickaround Area</w:t>
            </w:r>
          </w:p>
        </w:tc>
        <w:tc>
          <w:tcPr>
            <w:tcW w:w="802"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41</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41</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r w:rsidRPr="000F41D2">
              <w:rPr>
                <w:rFonts w:cs="Arial"/>
                <w:sz w:val="18"/>
                <w:szCs w:val="18"/>
              </w:rPr>
              <w:t>Semi-natural (P5)</w:t>
            </w:r>
          </w:p>
        </w:tc>
        <w:tc>
          <w:tcPr>
            <w:tcW w:w="802"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18000</w:t>
            </w: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0.0011</w:t>
            </w: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20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20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r w:rsidRPr="000F41D2">
              <w:rPr>
                <w:rFonts w:cs="Arial"/>
                <w:sz w:val="18"/>
                <w:szCs w:val="18"/>
              </w:rPr>
              <w:t>Courts</w:t>
            </w:r>
          </w:p>
        </w:tc>
        <w:tc>
          <w:tcPr>
            <w:tcW w:w="802"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4207</w:t>
            </w: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0.103</w:t>
            </w: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476</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476</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r w:rsidRPr="000F41D2">
              <w:rPr>
                <w:rFonts w:cs="Arial"/>
                <w:sz w:val="18"/>
                <w:szCs w:val="18"/>
              </w:rPr>
              <w:t>Fields</w:t>
            </w:r>
          </w:p>
        </w:tc>
        <w:tc>
          <w:tcPr>
            <w:tcW w:w="802"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23388</w:t>
            </w: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0.034</w:t>
            </w: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798</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798</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rPr>
                <w:rFonts w:cs="Arial"/>
                <w:b/>
                <w:bCs/>
                <w:sz w:val="18"/>
                <w:szCs w:val="18"/>
              </w:rPr>
            </w:pPr>
            <w:r w:rsidRPr="000F41D2">
              <w:rPr>
                <w:rFonts w:cs="Arial"/>
                <w:b/>
                <w:bCs/>
                <w:sz w:val="18"/>
                <w:szCs w:val="18"/>
              </w:rPr>
              <w:t>Total Expenditure</w:t>
            </w:r>
          </w:p>
        </w:tc>
        <w:tc>
          <w:tcPr>
            <w:tcW w:w="802"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rPr>
                <w:rFonts w:cs="Arial"/>
                <w:sz w:val="18"/>
                <w:szCs w:val="18"/>
              </w:rPr>
            </w:pPr>
            <w:r w:rsidRPr="000F41D2">
              <w:rPr>
                <w:rFonts w:cs="Arial"/>
                <w:sz w:val="18"/>
                <w:szCs w:val="18"/>
              </w:rPr>
              <w:t> </w:t>
            </w:r>
          </w:p>
        </w:tc>
        <w:tc>
          <w:tcPr>
            <w:tcW w:w="1079"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rPr>
                <w:rFonts w:cs="Arial"/>
                <w:sz w:val="18"/>
                <w:szCs w:val="18"/>
              </w:rPr>
            </w:pPr>
            <w:r w:rsidRPr="000F41D2">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b/>
                <w:bCs/>
                <w:sz w:val="18"/>
                <w:szCs w:val="18"/>
              </w:rPr>
            </w:pPr>
            <w:r w:rsidRPr="000F41D2">
              <w:rPr>
                <w:rFonts w:cs="Arial"/>
                <w:b/>
                <w:bCs/>
                <w:sz w:val="18"/>
                <w:szCs w:val="18"/>
              </w:rPr>
              <w:t>1636</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66</w:t>
            </w:r>
          </w:p>
        </w:tc>
        <w:tc>
          <w:tcPr>
            <w:tcW w:w="646"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132</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79</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20</w:t>
            </w:r>
          </w:p>
        </w:tc>
        <w:tc>
          <w:tcPr>
            <w:tcW w:w="646"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1340</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b/>
                <w:bCs/>
                <w:sz w:val="18"/>
                <w:szCs w:val="18"/>
              </w:rPr>
            </w:pPr>
            <w:r w:rsidRPr="000F41D2">
              <w:rPr>
                <w:rFonts w:cs="Arial"/>
                <w:b/>
                <w:bCs/>
                <w:sz w:val="18"/>
                <w:szCs w:val="18"/>
              </w:rPr>
              <w:t>Income ( $ x 1000)</w:t>
            </w:r>
          </w:p>
        </w:tc>
        <w:tc>
          <w:tcPr>
            <w:tcW w:w="802"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r w:rsidRPr="000F41D2">
              <w:rPr>
                <w:rFonts w:cs="Arial"/>
                <w:sz w:val="18"/>
                <w:szCs w:val="18"/>
              </w:rPr>
              <w:t> </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645" w:type="dxa"/>
            <w:tcBorders>
              <w:top w:val="nil"/>
              <w:left w:val="single" w:sz="8" w:space="0" w:color="auto"/>
              <w:bottom w:val="nil"/>
              <w:right w:val="single" w:sz="8" w:space="0" w:color="auto"/>
            </w:tcBorders>
            <w:shd w:val="clear" w:color="auto" w:fill="auto"/>
            <w:noWrap/>
            <w:vAlign w:val="bottom"/>
          </w:tcPr>
          <w:p w:rsidR="00501F39" w:rsidRPr="000F41D2" w:rsidRDefault="00501F39" w:rsidP="00501F39">
            <w:pPr>
              <w:rPr>
                <w:rFonts w:cs="Arial"/>
                <w:sz w:val="18"/>
                <w:szCs w:val="18"/>
              </w:rPr>
            </w:pPr>
          </w:p>
        </w:tc>
        <w:tc>
          <w:tcPr>
            <w:tcW w:w="645" w:type="dxa"/>
            <w:tcBorders>
              <w:top w:val="nil"/>
              <w:left w:val="single" w:sz="8" w:space="0" w:color="auto"/>
              <w:bottom w:val="nil"/>
              <w:right w:val="single" w:sz="8" w:space="0" w:color="auto"/>
            </w:tcBorders>
            <w:shd w:val="clear" w:color="auto" w:fill="auto"/>
            <w:noWrap/>
            <w:vAlign w:val="bottom"/>
          </w:tcPr>
          <w:p w:rsidR="00501F39" w:rsidRPr="000F41D2" w:rsidRDefault="00501F39" w:rsidP="00501F39">
            <w:pPr>
              <w:rPr>
                <w:rFonts w:cs="Arial"/>
                <w:sz w:val="18"/>
                <w:szCs w:val="18"/>
              </w:rPr>
            </w:pPr>
          </w:p>
        </w:tc>
        <w:tc>
          <w:tcPr>
            <w:tcW w:w="646" w:type="dxa"/>
            <w:tcBorders>
              <w:top w:val="nil"/>
              <w:left w:val="single" w:sz="8" w:space="0" w:color="auto"/>
              <w:bottom w:val="nil"/>
              <w:right w:val="single" w:sz="8" w:space="0" w:color="auto"/>
            </w:tcBorders>
            <w:shd w:val="clear" w:color="auto" w:fill="auto"/>
            <w:noWrap/>
            <w:vAlign w:val="bottom"/>
          </w:tcPr>
          <w:p w:rsidR="00501F39" w:rsidRPr="000F41D2" w:rsidRDefault="00501F39" w:rsidP="00501F39">
            <w:pPr>
              <w:rPr>
                <w:rFonts w:cs="Arial"/>
                <w:sz w:val="18"/>
                <w:szCs w:val="18"/>
              </w:rPr>
            </w:pP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r w:rsidRPr="000F41D2">
              <w:rPr>
                <w:rFonts w:cs="Arial"/>
                <w:sz w:val="18"/>
                <w:szCs w:val="18"/>
              </w:rPr>
              <w:t>Developer Contributions Under This Plan</w:t>
            </w:r>
          </w:p>
        </w:tc>
        <w:tc>
          <w:tcPr>
            <w:tcW w:w="802" w:type="dxa"/>
            <w:tcBorders>
              <w:top w:val="nil"/>
              <w:left w:val="single" w:sz="8" w:space="0" w:color="auto"/>
              <w:bottom w:val="nil"/>
              <w:right w:val="single" w:sz="8" w:space="0" w:color="auto"/>
            </w:tcBorders>
            <w:shd w:val="clear" w:color="auto" w:fill="auto"/>
            <w:noWrap/>
            <w:vAlign w:val="bottom"/>
          </w:tcPr>
          <w:p w:rsidR="00501F39" w:rsidRPr="000F41D2" w:rsidRDefault="00501F39" w:rsidP="00501F39">
            <w:pPr>
              <w:rPr>
                <w:rFonts w:cs="Arial"/>
                <w:sz w:val="18"/>
                <w:szCs w:val="18"/>
              </w:rPr>
            </w:pP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1637</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164</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r w:rsidRPr="000F41D2">
              <w:rPr>
                <w:rFonts w:cs="Arial"/>
                <w:sz w:val="18"/>
                <w:szCs w:val="18"/>
              </w:rPr>
              <w:t>Council Contribution Required</w:t>
            </w:r>
          </w:p>
        </w:tc>
        <w:tc>
          <w:tcPr>
            <w:tcW w:w="802" w:type="dxa"/>
            <w:tcBorders>
              <w:top w:val="nil"/>
              <w:left w:val="single" w:sz="8" w:space="0" w:color="auto"/>
              <w:bottom w:val="nil"/>
              <w:right w:val="single" w:sz="8" w:space="0" w:color="auto"/>
            </w:tcBorders>
            <w:shd w:val="clear" w:color="auto" w:fill="auto"/>
            <w:noWrap/>
            <w:vAlign w:val="bottom"/>
          </w:tcPr>
          <w:p w:rsidR="00501F39" w:rsidRPr="000F41D2" w:rsidRDefault="00501F39" w:rsidP="00501F39">
            <w:pPr>
              <w:rPr>
                <w:rFonts w:cs="Arial"/>
                <w:sz w:val="18"/>
                <w:szCs w:val="18"/>
              </w:rPr>
            </w:pP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r w:rsidRPr="000F41D2">
              <w:rPr>
                <w:rFonts w:cs="Arial"/>
                <w:sz w:val="18"/>
                <w:szCs w:val="18"/>
              </w:rPr>
              <w:t>Other Income (interest/grants etc.)</w:t>
            </w:r>
          </w:p>
        </w:tc>
        <w:tc>
          <w:tcPr>
            <w:tcW w:w="802" w:type="dxa"/>
            <w:tcBorders>
              <w:top w:val="nil"/>
              <w:left w:val="single" w:sz="8" w:space="0" w:color="auto"/>
              <w:bottom w:val="nil"/>
              <w:right w:val="single" w:sz="8" w:space="0" w:color="auto"/>
            </w:tcBorders>
            <w:shd w:val="clear" w:color="auto" w:fill="auto"/>
            <w:noWrap/>
            <w:vAlign w:val="bottom"/>
          </w:tcPr>
          <w:p w:rsidR="00501F39" w:rsidRPr="000F41D2" w:rsidRDefault="00501F39" w:rsidP="00501F39">
            <w:pPr>
              <w:rPr>
                <w:rFonts w:cs="Arial"/>
                <w:sz w:val="18"/>
                <w:szCs w:val="18"/>
              </w:rPr>
            </w:pP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r w:rsidRPr="000F41D2">
              <w:rPr>
                <w:rFonts w:cs="Arial"/>
                <w:sz w:val="18"/>
                <w:szCs w:val="18"/>
              </w:rPr>
              <w:t>Contributions on Hand (incl. old funds)</w:t>
            </w:r>
          </w:p>
        </w:tc>
        <w:tc>
          <w:tcPr>
            <w:tcW w:w="802" w:type="dxa"/>
            <w:tcBorders>
              <w:top w:val="nil"/>
              <w:left w:val="single" w:sz="8" w:space="0" w:color="auto"/>
              <w:bottom w:val="nil"/>
              <w:right w:val="single" w:sz="8" w:space="0" w:color="auto"/>
            </w:tcBorders>
            <w:shd w:val="clear" w:color="auto" w:fill="auto"/>
            <w:noWrap/>
            <w:vAlign w:val="bottom"/>
          </w:tcPr>
          <w:p w:rsidR="00501F39" w:rsidRPr="000F41D2" w:rsidRDefault="00501F39" w:rsidP="00501F39">
            <w:pPr>
              <w:rPr>
                <w:rFonts w:cs="Arial"/>
                <w:sz w:val="18"/>
                <w:szCs w:val="18"/>
              </w:rPr>
            </w:pP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r w:rsidRPr="000F41D2">
              <w:rPr>
                <w:rFonts w:cs="Arial"/>
                <w:sz w:val="18"/>
                <w:szCs w:val="18"/>
              </w:rPr>
              <w:t>Contributions From Existing Consents</w:t>
            </w:r>
          </w:p>
        </w:tc>
        <w:tc>
          <w:tcPr>
            <w:tcW w:w="802"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C0C0C0"/>
            <w:noWrap/>
            <w:vAlign w:val="bottom"/>
          </w:tcPr>
          <w:p w:rsidR="00501F39" w:rsidRPr="000F41D2" w:rsidRDefault="00501F39" w:rsidP="00501F39">
            <w:pPr>
              <w:rPr>
                <w:rFonts w:cs="Arial"/>
                <w:b/>
                <w:bCs/>
                <w:sz w:val="18"/>
                <w:szCs w:val="18"/>
              </w:rPr>
            </w:pPr>
            <w:r w:rsidRPr="000F41D2">
              <w:rPr>
                <w:rFonts w:cs="Arial"/>
                <w:b/>
                <w:bCs/>
                <w:sz w:val="18"/>
                <w:szCs w:val="18"/>
              </w:rPr>
              <w:t>Total Income</w:t>
            </w:r>
          </w:p>
        </w:tc>
        <w:tc>
          <w:tcPr>
            <w:tcW w:w="802"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rPr>
                <w:rFonts w:cs="Arial"/>
                <w:sz w:val="18"/>
                <w:szCs w:val="18"/>
              </w:rPr>
            </w:pPr>
            <w:r w:rsidRPr="000F41D2">
              <w:rPr>
                <w:rFonts w:cs="Arial"/>
                <w:sz w:val="18"/>
                <w:szCs w:val="18"/>
              </w:rPr>
              <w:t> </w:t>
            </w:r>
          </w:p>
        </w:tc>
        <w:tc>
          <w:tcPr>
            <w:tcW w:w="1079"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rPr>
                <w:rFonts w:cs="Arial"/>
                <w:sz w:val="18"/>
                <w:szCs w:val="18"/>
              </w:rPr>
            </w:pPr>
            <w:r w:rsidRPr="000F41D2">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b/>
                <w:bCs/>
                <w:sz w:val="18"/>
                <w:szCs w:val="18"/>
              </w:rPr>
            </w:pPr>
            <w:r w:rsidRPr="000F41D2">
              <w:rPr>
                <w:rFonts w:cs="Arial"/>
                <w:b/>
                <w:bCs/>
                <w:sz w:val="18"/>
                <w:szCs w:val="18"/>
              </w:rPr>
              <w:t>1637</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6"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6"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6"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164</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rPr>
                <w:rFonts w:cs="Arial"/>
                <w:b/>
                <w:bCs/>
                <w:sz w:val="18"/>
                <w:szCs w:val="18"/>
              </w:rPr>
            </w:pPr>
            <w:r w:rsidRPr="000F41D2">
              <w:rPr>
                <w:rFonts w:cs="Arial"/>
                <w:b/>
                <w:bCs/>
                <w:sz w:val="18"/>
                <w:szCs w:val="18"/>
              </w:rPr>
              <w:t>Contribution Cash Flow</w:t>
            </w:r>
          </w:p>
        </w:tc>
        <w:tc>
          <w:tcPr>
            <w:tcW w:w="802"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rPr>
                <w:rFonts w:cs="Arial"/>
                <w:sz w:val="18"/>
                <w:szCs w:val="18"/>
              </w:rPr>
            </w:pPr>
            <w:r w:rsidRPr="000F41D2">
              <w:rPr>
                <w:rFonts w:cs="Arial"/>
                <w:sz w:val="18"/>
                <w:szCs w:val="18"/>
              </w:rPr>
              <w:t> </w:t>
            </w:r>
          </w:p>
        </w:tc>
        <w:tc>
          <w:tcPr>
            <w:tcW w:w="1079"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rPr>
                <w:rFonts w:cs="Arial"/>
                <w:sz w:val="18"/>
                <w:szCs w:val="18"/>
              </w:rPr>
            </w:pPr>
            <w:r w:rsidRPr="000F41D2">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rPr>
                <w:rFonts w:cs="Arial"/>
                <w:sz w:val="18"/>
                <w:szCs w:val="18"/>
              </w:rPr>
            </w:pPr>
            <w:r w:rsidRPr="000F41D2">
              <w:rPr>
                <w:rFonts w:cs="Arial"/>
                <w:sz w:val="18"/>
                <w:szCs w:val="18"/>
              </w:rPr>
              <w:t> </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261</w:t>
            </w:r>
          </w:p>
        </w:tc>
        <w:tc>
          <w:tcPr>
            <w:tcW w:w="646"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293</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378</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542</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705</w:t>
            </w:r>
          </w:p>
        </w:tc>
        <w:tc>
          <w:tcPr>
            <w:tcW w:w="646"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869</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1033</w:t>
            </w:r>
          </w:p>
        </w:tc>
        <w:tc>
          <w:tcPr>
            <w:tcW w:w="645"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1177</w:t>
            </w:r>
          </w:p>
        </w:tc>
        <w:tc>
          <w:tcPr>
            <w:tcW w:w="646" w:type="dxa"/>
            <w:tcBorders>
              <w:top w:val="nil"/>
              <w:left w:val="single" w:sz="8" w:space="0" w:color="auto"/>
              <w:bottom w:val="nil"/>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0</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b/>
                <w:bCs/>
                <w:sz w:val="18"/>
                <w:szCs w:val="18"/>
              </w:rPr>
            </w:pPr>
            <w:r w:rsidRPr="000F41D2">
              <w:rPr>
                <w:rFonts w:cs="Arial"/>
                <w:b/>
                <w:bCs/>
                <w:sz w:val="18"/>
                <w:szCs w:val="18"/>
              </w:rPr>
              <w:t>Council Bankrolling</w:t>
            </w:r>
          </w:p>
        </w:tc>
        <w:tc>
          <w:tcPr>
            <w:tcW w:w="802"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r w:rsidRPr="000F41D2">
              <w:rPr>
                <w:rFonts w:cs="Arial"/>
                <w:sz w:val="18"/>
                <w:szCs w:val="18"/>
              </w:rPr>
              <w:t> </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b/>
                <w:bCs/>
                <w:sz w:val="18"/>
                <w:szCs w:val="18"/>
              </w:rPr>
            </w:pPr>
            <w:r w:rsidRPr="000F41D2">
              <w:rPr>
                <w:rFonts w:cs="Arial"/>
                <w:b/>
                <w:bCs/>
                <w:sz w:val="18"/>
                <w:szCs w:val="18"/>
              </w:rPr>
              <w:t>Developer Bankrolling</w:t>
            </w:r>
          </w:p>
        </w:tc>
        <w:tc>
          <w:tcPr>
            <w:tcW w:w="802"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r w:rsidRPr="000F41D2">
              <w:rPr>
                <w:rFonts w:cs="Arial"/>
                <w:sz w:val="18"/>
                <w:szCs w:val="18"/>
              </w:rPr>
              <w:t> </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r>
      <w:tr w:rsidR="00501F39" w:rsidRPr="000F41D2"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b/>
                <w:bCs/>
                <w:sz w:val="18"/>
                <w:szCs w:val="18"/>
              </w:rPr>
            </w:pPr>
            <w:r w:rsidRPr="000F41D2">
              <w:rPr>
                <w:rFonts w:cs="Arial"/>
                <w:b/>
                <w:bCs/>
                <w:sz w:val="18"/>
                <w:szCs w:val="18"/>
              </w:rPr>
              <w:t>Total Bankrolling</w:t>
            </w:r>
          </w:p>
        </w:tc>
        <w:tc>
          <w:tcPr>
            <w:tcW w:w="802"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79"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rPr>
                <w:rFonts w:cs="Arial"/>
                <w:sz w:val="18"/>
                <w:szCs w:val="18"/>
              </w:rPr>
            </w:pPr>
            <w:r w:rsidRPr="000F41D2">
              <w:rPr>
                <w:rFonts w:cs="Arial"/>
                <w:sz w:val="18"/>
                <w:szCs w:val="18"/>
              </w:rPr>
              <w:t> </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c>
          <w:tcPr>
            <w:tcW w:w="646" w:type="dxa"/>
            <w:tcBorders>
              <w:top w:val="nil"/>
              <w:left w:val="single" w:sz="8" w:space="0" w:color="auto"/>
              <w:bottom w:val="nil"/>
              <w:right w:val="single" w:sz="8" w:space="0" w:color="auto"/>
            </w:tcBorders>
            <w:shd w:val="clear" w:color="auto" w:fill="auto"/>
            <w:vAlign w:val="bottom"/>
          </w:tcPr>
          <w:p w:rsidR="00501F39" w:rsidRPr="000F41D2" w:rsidRDefault="00501F39" w:rsidP="00501F39">
            <w:pPr>
              <w:jc w:val="right"/>
              <w:rPr>
                <w:rFonts w:cs="Arial"/>
                <w:sz w:val="18"/>
                <w:szCs w:val="18"/>
              </w:rPr>
            </w:pPr>
            <w:r w:rsidRPr="000F41D2">
              <w:rPr>
                <w:rFonts w:cs="Arial"/>
                <w:sz w:val="18"/>
                <w:szCs w:val="18"/>
              </w:rPr>
              <w:t>0</w:t>
            </w:r>
          </w:p>
        </w:tc>
      </w:tr>
      <w:tr w:rsidR="00501F39" w:rsidRPr="000F41D2" w:rsidTr="00487287">
        <w:trPr>
          <w:trHeight w:val="255"/>
        </w:trPr>
        <w:tc>
          <w:tcPr>
            <w:tcW w:w="3591"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501F39">
            <w:pPr>
              <w:rPr>
                <w:rFonts w:cs="Arial"/>
                <w:b/>
                <w:bCs/>
                <w:sz w:val="18"/>
                <w:szCs w:val="18"/>
              </w:rPr>
            </w:pPr>
            <w:r w:rsidRPr="000F41D2">
              <w:rPr>
                <w:rFonts w:cs="Arial"/>
                <w:b/>
                <w:bCs/>
                <w:sz w:val="18"/>
                <w:szCs w:val="18"/>
              </w:rPr>
              <w:t>Adjusted Period Balance</w:t>
            </w:r>
          </w:p>
        </w:tc>
        <w:tc>
          <w:tcPr>
            <w:tcW w:w="802"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501F39">
            <w:pPr>
              <w:rPr>
                <w:rFonts w:cs="Arial"/>
                <w:sz w:val="18"/>
                <w:szCs w:val="18"/>
              </w:rPr>
            </w:pPr>
            <w:r w:rsidRPr="000F41D2">
              <w:rPr>
                <w:rFonts w:cs="Arial"/>
                <w:sz w:val="18"/>
                <w:szCs w:val="18"/>
              </w:rPr>
              <w:t> </w:t>
            </w:r>
          </w:p>
        </w:tc>
        <w:tc>
          <w:tcPr>
            <w:tcW w:w="1079"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501F39">
            <w:pPr>
              <w:rPr>
                <w:rFonts w:cs="Arial"/>
                <w:sz w:val="18"/>
                <w:szCs w:val="18"/>
              </w:rPr>
            </w:pPr>
            <w:r w:rsidRPr="000F41D2">
              <w:rPr>
                <w:rFonts w:cs="Arial"/>
                <w:sz w:val="18"/>
                <w:szCs w:val="18"/>
              </w:rPr>
              <w:t> </w:t>
            </w:r>
          </w:p>
        </w:tc>
        <w:tc>
          <w:tcPr>
            <w:tcW w:w="1083"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501F39">
            <w:pPr>
              <w:rPr>
                <w:rFonts w:cs="Arial"/>
                <w:sz w:val="18"/>
                <w:szCs w:val="18"/>
              </w:rPr>
            </w:pPr>
            <w:r w:rsidRPr="000F41D2">
              <w:rPr>
                <w:rFonts w:cs="Arial"/>
                <w:sz w:val="18"/>
                <w:szCs w:val="18"/>
              </w:rPr>
              <w:t> </w:t>
            </w:r>
          </w:p>
        </w:tc>
        <w:tc>
          <w:tcPr>
            <w:tcW w:w="645"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0</w:t>
            </w:r>
          </w:p>
        </w:tc>
        <w:tc>
          <w:tcPr>
            <w:tcW w:w="645"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164</w:t>
            </w:r>
          </w:p>
        </w:tc>
        <w:tc>
          <w:tcPr>
            <w:tcW w:w="645"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261</w:t>
            </w:r>
          </w:p>
        </w:tc>
        <w:tc>
          <w:tcPr>
            <w:tcW w:w="646"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293</w:t>
            </w:r>
          </w:p>
        </w:tc>
        <w:tc>
          <w:tcPr>
            <w:tcW w:w="645"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378</w:t>
            </w:r>
          </w:p>
        </w:tc>
        <w:tc>
          <w:tcPr>
            <w:tcW w:w="645"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542</w:t>
            </w:r>
          </w:p>
        </w:tc>
        <w:tc>
          <w:tcPr>
            <w:tcW w:w="645"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705</w:t>
            </w:r>
          </w:p>
        </w:tc>
        <w:tc>
          <w:tcPr>
            <w:tcW w:w="646"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869</w:t>
            </w:r>
          </w:p>
        </w:tc>
        <w:tc>
          <w:tcPr>
            <w:tcW w:w="645"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1033</w:t>
            </w:r>
          </w:p>
        </w:tc>
        <w:tc>
          <w:tcPr>
            <w:tcW w:w="645"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1177</w:t>
            </w:r>
          </w:p>
        </w:tc>
        <w:tc>
          <w:tcPr>
            <w:tcW w:w="646" w:type="dxa"/>
            <w:tcBorders>
              <w:top w:val="nil"/>
              <w:left w:val="single" w:sz="8" w:space="0" w:color="auto"/>
              <w:bottom w:val="single" w:sz="8" w:space="0" w:color="auto"/>
              <w:right w:val="single" w:sz="8" w:space="0" w:color="auto"/>
            </w:tcBorders>
            <w:shd w:val="clear" w:color="auto" w:fill="C0C0C0"/>
            <w:vAlign w:val="bottom"/>
          </w:tcPr>
          <w:p w:rsidR="00501F39" w:rsidRPr="000F41D2" w:rsidRDefault="00501F39" w:rsidP="00501F39">
            <w:pPr>
              <w:jc w:val="right"/>
              <w:rPr>
                <w:rFonts w:cs="Arial"/>
                <w:sz w:val="18"/>
                <w:szCs w:val="18"/>
              </w:rPr>
            </w:pPr>
            <w:r w:rsidRPr="000F41D2">
              <w:rPr>
                <w:rFonts w:cs="Arial"/>
                <w:sz w:val="18"/>
                <w:szCs w:val="18"/>
              </w:rPr>
              <w:t>0</w:t>
            </w:r>
          </w:p>
        </w:tc>
      </w:tr>
      <w:tr w:rsidR="00501F39" w:rsidRPr="000F41D2" w:rsidTr="00487287">
        <w:trPr>
          <w:trHeight w:val="270"/>
        </w:trPr>
        <w:tc>
          <w:tcPr>
            <w:tcW w:w="3591"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802"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1079"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1083" w:type="dxa"/>
            <w:tcBorders>
              <w:top w:val="single" w:sz="8" w:space="0" w:color="auto"/>
              <w:left w:val="nil"/>
              <w:bottom w:val="nil"/>
            </w:tcBorders>
            <w:shd w:val="clear" w:color="auto" w:fill="auto"/>
            <w:vAlign w:val="bottom"/>
          </w:tcPr>
          <w:p w:rsidR="00501F39" w:rsidRPr="000F41D2" w:rsidRDefault="00501F39" w:rsidP="00501F39">
            <w:pPr>
              <w:rPr>
                <w:rFonts w:cs="Arial"/>
                <w:sz w:val="18"/>
                <w:szCs w:val="18"/>
              </w:rPr>
            </w:pPr>
            <w:r w:rsidRPr="000F41D2">
              <w:rPr>
                <w:rFonts w:cs="Arial"/>
                <w:sz w:val="18"/>
                <w:szCs w:val="18"/>
              </w:rPr>
              <w:t> </w:t>
            </w:r>
          </w:p>
        </w:tc>
        <w:tc>
          <w:tcPr>
            <w:tcW w:w="645" w:type="dxa"/>
            <w:tcBorders>
              <w:top w:val="single" w:sz="8" w:space="0" w:color="auto"/>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646"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646" w:type="dxa"/>
            <w:tcBorders>
              <w:top w:val="single" w:sz="8" w:space="0" w:color="auto"/>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single" w:sz="8" w:space="0" w:color="auto"/>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645" w:type="dxa"/>
            <w:tcBorders>
              <w:top w:val="single" w:sz="8" w:space="0" w:color="auto"/>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646" w:type="dxa"/>
            <w:tcBorders>
              <w:top w:val="single" w:sz="8" w:space="0" w:color="auto"/>
              <w:left w:val="nil"/>
              <w:bottom w:val="nil"/>
              <w:right w:val="nil"/>
            </w:tcBorders>
            <w:shd w:val="clear" w:color="auto" w:fill="auto"/>
            <w:noWrap/>
            <w:vAlign w:val="bottom"/>
          </w:tcPr>
          <w:p w:rsidR="00501F39" w:rsidRPr="000F41D2" w:rsidRDefault="00501F39" w:rsidP="00501F39">
            <w:pPr>
              <w:rPr>
                <w:rFonts w:cs="Arial"/>
                <w:sz w:val="18"/>
                <w:szCs w:val="18"/>
              </w:rPr>
            </w:pPr>
          </w:p>
        </w:tc>
      </w:tr>
      <w:tr w:rsidR="00501F39" w:rsidRPr="000F41D2" w:rsidTr="00487287">
        <w:trPr>
          <w:trHeight w:val="255"/>
        </w:trPr>
        <w:tc>
          <w:tcPr>
            <w:tcW w:w="3591" w:type="dxa"/>
            <w:tcBorders>
              <w:top w:val="single" w:sz="8" w:space="0" w:color="auto"/>
              <w:left w:val="single" w:sz="8" w:space="0" w:color="auto"/>
              <w:bottom w:val="nil"/>
              <w:right w:val="nil"/>
            </w:tcBorders>
            <w:shd w:val="clear" w:color="auto" w:fill="C4CCE6"/>
            <w:vAlign w:val="bottom"/>
          </w:tcPr>
          <w:p w:rsidR="00501F39" w:rsidRPr="000F41D2" w:rsidRDefault="00501F39" w:rsidP="00501F39">
            <w:pPr>
              <w:rPr>
                <w:rFonts w:cs="Arial"/>
                <w:b/>
                <w:bCs/>
                <w:sz w:val="18"/>
                <w:szCs w:val="18"/>
              </w:rPr>
            </w:pPr>
            <w:r w:rsidRPr="000F41D2">
              <w:rPr>
                <w:rFonts w:cs="Arial"/>
                <w:b/>
                <w:bCs/>
                <w:sz w:val="18"/>
                <w:szCs w:val="18"/>
              </w:rPr>
              <w:t>Contribution Rate ('000s)</w:t>
            </w:r>
          </w:p>
        </w:tc>
        <w:tc>
          <w:tcPr>
            <w:tcW w:w="802" w:type="dxa"/>
            <w:tcBorders>
              <w:top w:val="single" w:sz="8" w:space="0" w:color="auto"/>
              <w:left w:val="nil"/>
              <w:bottom w:val="nil"/>
              <w:right w:val="single" w:sz="8" w:space="0" w:color="auto"/>
            </w:tcBorders>
            <w:shd w:val="clear" w:color="auto" w:fill="C4CCE6"/>
            <w:vAlign w:val="bottom"/>
          </w:tcPr>
          <w:p w:rsidR="00501F39" w:rsidRPr="000F41D2" w:rsidRDefault="00501F39" w:rsidP="00501F39">
            <w:pPr>
              <w:jc w:val="right"/>
              <w:rPr>
                <w:rFonts w:cs="Arial"/>
                <w:sz w:val="18"/>
                <w:szCs w:val="18"/>
              </w:rPr>
            </w:pPr>
            <w:r w:rsidRPr="000F41D2">
              <w:rPr>
                <w:rFonts w:cs="Arial"/>
                <w:sz w:val="18"/>
                <w:szCs w:val="18"/>
              </w:rPr>
              <w:t>1.483</w:t>
            </w:r>
          </w:p>
        </w:tc>
        <w:tc>
          <w:tcPr>
            <w:tcW w:w="107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1083" w:type="dxa"/>
            <w:tcBorders>
              <w:top w:val="nil"/>
              <w:left w:val="nil"/>
              <w:bottom w:val="nil"/>
            </w:tcBorders>
            <w:shd w:val="clear" w:color="auto" w:fill="auto"/>
            <w:vAlign w:val="bottom"/>
          </w:tcPr>
          <w:p w:rsidR="00501F39" w:rsidRPr="000F41D2" w:rsidRDefault="00501F39" w:rsidP="00501F39">
            <w:pPr>
              <w:rPr>
                <w:rFonts w:cs="Arial"/>
                <w:sz w:val="18"/>
                <w:szCs w:val="18"/>
              </w:rPr>
            </w:pPr>
            <w:r w:rsidRPr="000F41D2">
              <w:rPr>
                <w:rFonts w:cs="Arial"/>
                <w:sz w:val="18"/>
                <w:szCs w:val="18"/>
              </w:rPr>
              <w:t> </w:t>
            </w:r>
          </w:p>
        </w:tc>
        <w:tc>
          <w:tcPr>
            <w:tcW w:w="645" w:type="dxa"/>
            <w:tcBorders>
              <w:top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646"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r>
      <w:tr w:rsidR="00501F39" w:rsidRPr="000F41D2" w:rsidTr="00487287">
        <w:trPr>
          <w:trHeight w:val="255"/>
        </w:trPr>
        <w:tc>
          <w:tcPr>
            <w:tcW w:w="3591" w:type="dxa"/>
            <w:tcBorders>
              <w:top w:val="nil"/>
              <w:left w:val="single" w:sz="8" w:space="0" w:color="auto"/>
              <w:bottom w:val="nil"/>
              <w:right w:val="nil"/>
            </w:tcBorders>
            <w:shd w:val="clear" w:color="auto" w:fill="C4CCE6"/>
            <w:vAlign w:val="bottom"/>
          </w:tcPr>
          <w:p w:rsidR="00501F39" w:rsidRPr="000F41D2" w:rsidRDefault="00501F39" w:rsidP="00501F39">
            <w:pPr>
              <w:rPr>
                <w:rFonts w:cs="Arial"/>
                <w:b/>
                <w:bCs/>
                <w:sz w:val="18"/>
                <w:szCs w:val="18"/>
              </w:rPr>
            </w:pPr>
            <w:r w:rsidRPr="000F41D2">
              <w:rPr>
                <w:rFonts w:cs="Arial"/>
                <w:b/>
                <w:bCs/>
                <w:sz w:val="18"/>
                <w:szCs w:val="18"/>
              </w:rPr>
              <w:t>Current/Approved DU (if applic)</w:t>
            </w:r>
          </w:p>
        </w:tc>
        <w:tc>
          <w:tcPr>
            <w:tcW w:w="802" w:type="dxa"/>
            <w:tcBorders>
              <w:top w:val="nil"/>
              <w:left w:val="nil"/>
              <w:bottom w:val="nil"/>
              <w:right w:val="single" w:sz="8" w:space="0" w:color="auto"/>
            </w:tcBorders>
            <w:shd w:val="clear" w:color="auto" w:fill="C4CCE6"/>
            <w:vAlign w:val="bottom"/>
          </w:tcPr>
          <w:p w:rsidR="00501F39" w:rsidRPr="000F41D2" w:rsidRDefault="00501F39" w:rsidP="00501F39">
            <w:pPr>
              <w:jc w:val="right"/>
              <w:rPr>
                <w:rFonts w:cs="Arial"/>
                <w:sz w:val="18"/>
                <w:szCs w:val="18"/>
              </w:rPr>
            </w:pPr>
            <w:r w:rsidRPr="000F41D2">
              <w:rPr>
                <w:rFonts w:cs="Arial"/>
                <w:sz w:val="18"/>
                <w:szCs w:val="18"/>
              </w:rPr>
              <w:t>0</w:t>
            </w:r>
          </w:p>
        </w:tc>
        <w:tc>
          <w:tcPr>
            <w:tcW w:w="107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1083" w:type="dxa"/>
            <w:tcBorders>
              <w:top w:val="nil"/>
              <w:left w:val="nil"/>
              <w:bottom w:val="nil"/>
            </w:tcBorders>
            <w:shd w:val="clear" w:color="auto" w:fill="auto"/>
            <w:vAlign w:val="bottom"/>
          </w:tcPr>
          <w:p w:rsidR="00501F39" w:rsidRPr="000F41D2" w:rsidRDefault="00501F39" w:rsidP="00501F39">
            <w:pPr>
              <w:rPr>
                <w:rFonts w:cs="Arial"/>
                <w:sz w:val="18"/>
                <w:szCs w:val="18"/>
              </w:rPr>
            </w:pPr>
            <w:r w:rsidRPr="000F41D2">
              <w:rPr>
                <w:rFonts w:cs="Arial"/>
                <w:sz w:val="18"/>
                <w:szCs w:val="18"/>
              </w:rPr>
              <w:t> </w:t>
            </w:r>
          </w:p>
        </w:tc>
        <w:tc>
          <w:tcPr>
            <w:tcW w:w="645" w:type="dxa"/>
            <w:tcBorders>
              <w:top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646"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r>
      <w:tr w:rsidR="00501F39" w:rsidRPr="000F41D2" w:rsidTr="00487287">
        <w:trPr>
          <w:trHeight w:val="255"/>
        </w:trPr>
        <w:tc>
          <w:tcPr>
            <w:tcW w:w="3591" w:type="dxa"/>
            <w:tcBorders>
              <w:top w:val="nil"/>
              <w:left w:val="single" w:sz="8" w:space="0" w:color="auto"/>
              <w:bottom w:val="nil"/>
              <w:right w:val="nil"/>
            </w:tcBorders>
            <w:shd w:val="clear" w:color="auto" w:fill="C4CCE6"/>
            <w:vAlign w:val="bottom"/>
          </w:tcPr>
          <w:p w:rsidR="00501F39" w:rsidRPr="000F41D2" w:rsidRDefault="00501F39" w:rsidP="00501F39">
            <w:pPr>
              <w:rPr>
                <w:rFonts w:cs="Arial"/>
                <w:b/>
                <w:bCs/>
                <w:sz w:val="18"/>
                <w:szCs w:val="18"/>
              </w:rPr>
            </w:pPr>
            <w:r w:rsidRPr="000F41D2">
              <w:rPr>
                <w:rFonts w:cs="Arial"/>
                <w:b/>
                <w:bCs/>
                <w:sz w:val="18"/>
                <w:szCs w:val="18"/>
              </w:rPr>
              <w:t>Remaining DU</w:t>
            </w:r>
          </w:p>
        </w:tc>
        <w:tc>
          <w:tcPr>
            <w:tcW w:w="802" w:type="dxa"/>
            <w:tcBorders>
              <w:top w:val="nil"/>
              <w:left w:val="nil"/>
              <w:bottom w:val="nil"/>
              <w:right w:val="single" w:sz="8" w:space="0" w:color="auto"/>
            </w:tcBorders>
            <w:shd w:val="clear" w:color="auto" w:fill="C4CCE6"/>
            <w:vAlign w:val="bottom"/>
          </w:tcPr>
          <w:p w:rsidR="00501F39" w:rsidRPr="000F41D2" w:rsidRDefault="00501F39" w:rsidP="00501F39">
            <w:pPr>
              <w:jc w:val="right"/>
              <w:rPr>
                <w:rFonts w:cs="Arial"/>
                <w:sz w:val="18"/>
                <w:szCs w:val="18"/>
              </w:rPr>
            </w:pPr>
            <w:r w:rsidRPr="000F41D2">
              <w:rPr>
                <w:rFonts w:cs="Arial"/>
                <w:sz w:val="18"/>
                <w:szCs w:val="18"/>
              </w:rPr>
              <w:t>1104</w:t>
            </w:r>
          </w:p>
        </w:tc>
        <w:tc>
          <w:tcPr>
            <w:tcW w:w="107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1083" w:type="dxa"/>
            <w:tcBorders>
              <w:top w:val="nil"/>
              <w:left w:val="nil"/>
              <w:bottom w:val="nil"/>
            </w:tcBorders>
            <w:shd w:val="clear" w:color="auto" w:fill="auto"/>
            <w:vAlign w:val="bottom"/>
          </w:tcPr>
          <w:p w:rsidR="00501F39" w:rsidRPr="000F41D2" w:rsidRDefault="00501F39" w:rsidP="00501F39">
            <w:pPr>
              <w:rPr>
                <w:rFonts w:cs="Arial"/>
                <w:sz w:val="18"/>
                <w:szCs w:val="18"/>
              </w:rPr>
            </w:pPr>
            <w:r w:rsidRPr="000F41D2">
              <w:rPr>
                <w:rFonts w:cs="Arial"/>
                <w:sz w:val="18"/>
                <w:szCs w:val="18"/>
              </w:rPr>
              <w:t> </w:t>
            </w:r>
          </w:p>
        </w:tc>
        <w:tc>
          <w:tcPr>
            <w:tcW w:w="645" w:type="dxa"/>
            <w:tcBorders>
              <w:top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646"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r>
      <w:tr w:rsidR="00501F39" w:rsidRPr="000F41D2" w:rsidTr="00487287">
        <w:trPr>
          <w:trHeight w:val="270"/>
        </w:trPr>
        <w:tc>
          <w:tcPr>
            <w:tcW w:w="3591" w:type="dxa"/>
            <w:tcBorders>
              <w:top w:val="nil"/>
              <w:left w:val="single" w:sz="8" w:space="0" w:color="auto"/>
              <w:bottom w:val="single" w:sz="8" w:space="0" w:color="auto"/>
              <w:right w:val="nil"/>
            </w:tcBorders>
            <w:shd w:val="clear" w:color="auto" w:fill="C4CCE6"/>
            <w:vAlign w:val="bottom"/>
          </w:tcPr>
          <w:p w:rsidR="00501F39" w:rsidRPr="000F41D2" w:rsidRDefault="00501F39" w:rsidP="00501F39">
            <w:pPr>
              <w:rPr>
                <w:rFonts w:cs="Arial"/>
                <w:b/>
                <w:bCs/>
                <w:sz w:val="18"/>
                <w:szCs w:val="18"/>
              </w:rPr>
            </w:pPr>
            <w:r w:rsidRPr="000F41D2">
              <w:rPr>
                <w:rFonts w:cs="Arial"/>
                <w:b/>
                <w:bCs/>
                <w:sz w:val="18"/>
                <w:szCs w:val="18"/>
              </w:rPr>
              <w:t>Total Scheme DU</w:t>
            </w:r>
          </w:p>
        </w:tc>
        <w:tc>
          <w:tcPr>
            <w:tcW w:w="802" w:type="dxa"/>
            <w:tcBorders>
              <w:top w:val="nil"/>
              <w:left w:val="nil"/>
              <w:bottom w:val="single" w:sz="8" w:space="0" w:color="auto"/>
              <w:right w:val="single" w:sz="8" w:space="0" w:color="auto"/>
            </w:tcBorders>
            <w:shd w:val="clear" w:color="auto" w:fill="C4CCE6"/>
            <w:vAlign w:val="bottom"/>
          </w:tcPr>
          <w:p w:rsidR="00501F39" w:rsidRPr="000F41D2" w:rsidRDefault="00501F39" w:rsidP="00501F39">
            <w:pPr>
              <w:jc w:val="right"/>
              <w:rPr>
                <w:rFonts w:cs="Arial"/>
                <w:sz w:val="18"/>
                <w:szCs w:val="18"/>
              </w:rPr>
            </w:pPr>
            <w:r w:rsidRPr="000F41D2">
              <w:rPr>
                <w:rFonts w:cs="Arial"/>
                <w:sz w:val="18"/>
                <w:szCs w:val="18"/>
              </w:rPr>
              <w:t>1104</w:t>
            </w:r>
          </w:p>
        </w:tc>
        <w:tc>
          <w:tcPr>
            <w:tcW w:w="1079"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1083" w:type="dxa"/>
            <w:tcBorders>
              <w:top w:val="nil"/>
              <w:left w:val="nil"/>
              <w:bottom w:val="nil"/>
            </w:tcBorders>
            <w:shd w:val="clear" w:color="auto" w:fill="auto"/>
            <w:vAlign w:val="bottom"/>
          </w:tcPr>
          <w:p w:rsidR="00501F39" w:rsidRPr="000F41D2" w:rsidRDefault="00501F39" w:rsidP="00501F39">
            <w:pPr>
              <w:rPr>
                <w:rFonts w:cs="Arial"/>
                <w:sz w:val="18"/>
                <w:szCs w:val="18"/>
              </w:rPr>
            </w:pPr>
            <w:r w:rsidRPr="000F41D2">
              <w:rPr>
                <w:rFonts w:cs="Arial"/>
                <w:sz w:val="18"/>
                <w:szCs w:val="18"/>
              </w:rPr>
              <w:t> </w:t>
            </w:r>
          </w:p>
        </w:tc>
        <w:tc>
          <w:tcPr>
            <w:tcW w:w="645" w:type="dxa"/>
            <w:tcBorders>
              <w:top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6" w:type="dxa"/>
            <w:tcBorders>
              <w:top w:val="nil"/>
              <w:left w:val="nil"/>
              <w:bottom w:val="nil"/>
              <w:right w:val="nil"/>
            </w:tcBorders>
            <w:shd w:val="clear" w:color="auto" w:fill="auto"/>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645"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c>
          <w:tcPr>
            <w:tcW w:w="646" w:type="dxa"/>
            <w:tcBorders>
              <w:top w:val="nil"/>
              <w:left w:val="nil"/>
              <w:bottom w:val="nil"/>
              <w:right w:val="nil"/>
            </w:tcBorders>
            <w:shd w:val="clear" w:color="auto" w:fill="auto"/>
            <w:noWrap/>
            <w:vAlign w:val="bottom"/>
          </w:tcPr>
          <w:p w:rsidR="00501F39" w:rsidRPr="000F41D2" w:rsidRDefault="00501F39" w:rsidP="00501F39">
            <w:pPr>
              <w:rPr>
                <w:rFonts w:cs="Arial"/>
                <w:sz w:val="18"/>
                <w:szCs w:val="18"/>
              </w:rPr>
            </w:pPr>
          </w:p>
        </w:tc>
      </w:tr>
    </w:tbl>
    <w:p w:rsidR="00372F74" w:rsidRDefault="00372F74" w:rsidP="008D5992">
      <w:pPr>
        <w:pStyle w:val="Tabletitle"/>
      </w:pPr>
      <w:r>
        <w:br w:type="page"/>
      </w:r>
      <w:bookmarkStart w:id="150" w:name="_Toc378064885"/>
      <w:r w:rsidRPr="001178EE">
        <w:t>Table S1B</w:t>
      </w:r>
      <w:r>
        <w:tab/>
      </w:r>
      <w:r w:rsidRPr="001178EE">
        <w:t xml:space="preserve">Schedule of Works: </w:t>
      </w:r>
      <w:smartTag w:uri="urn:schemas-microsoft-com:office:smarttags" w:element="place">
        <w:smartTag w:uri="urn:schemas-microsoft-com:office:smarttags" w:element="PlaceName">
          <w:r w:rsidRPr="001178EE">
            <w:t>Open</w:t>
          </w:r>
        </w:smartTag>
        <w:r w:rsidRPr="001178EE">
          <w:t xml:space="preserve"> </w:t>
        </w:r>
        <w:smartTag w:uri="urn:schemas-microsoft-com:office:smarttags" w:element="PlaceName">
          <w:r w:rsidRPr="001178EE">
            <w:t>Space</w:t>
          </w:r>
        </w:smartTag>
        <w:r w:rsidRPr="001178EE">
          <w:t xml:space="preserve"> </w:t>
        </w:r>
        <w:smartTag w:uri="urn:schemas-microsoft-com:office:smarttags" w:element="PlaceType">
          <w:r w:rsidRPr="001178EE">
            <w:t>Land</w:t>
          </w:r>
        </w:smartTag>
      </w:smartTag>
      <w:r w:rsidRPr="001178EE">
        <w:t xml:space="preserve"> - Mardi URA</w:t>
      </w:r>
      <w:bookmarkEnd w:id="150"/>
    </w:p>
    <w:p w:rsidR="00372F74" w:rsidRPr="00372F74" w:rsidRDefault="00372F74" w:rsidP="00372F74">
      <w:pPr>
        <w:rPr>
          <w:lang w:eastAsia="en-US"/>
        </w:rPr>
      </w:pPr>
    </w:p>
    <w:tbl>
      <w:tblPr>
        <w:tblW w:w="13980" w:type="dxa"/>
        <w:tblInd w:w="108" w:type="dxa"/>
        <w:tblLook w:val="0020" w:firstRow="1" w:lastRow="0" w:firstColumn="0" w:lastColumn="0" w:noHBand="0" w:noVBand="0"/>
        <w:tblCaption w:val="Table S1B  Schedule of Works: Open Space Land - Mardi URA"/>
      </w:tblPr>
      <w:tblGrid>
        <w:gridCol w:w="3705"/>
        <w:gridCol w:w="855"/>
        <w:gridCol w:w="1083"/>
        <w:gridCol w:w="1140"/>
        <w:gridCol w:w="654"/>
        <w:gridCol w:w="654"/>
        <w:gridCol w:w="654"/>
        <w:gridCol w:w="655"/>
        <w:gridCol w:w="654"/>
        <w:gridCol w:w="654"/>
        <w:gridCol w:w="654"/>
        <w:gridCol w:w="655"/>
        <w:gridCol w:w="654"/>
        <w:gridCol w:w="654"/>
        <w:gridCol w:w="655"/>
      </w:tblGrid>
      <w:tr w:rsidR="00B66943" w:rsidRPr="001178EE" w:rsidTr="00487287">
        <w:trPr>
          <w:trHeight w:val="255"/>
        </w:trPr>
        <w:tc>
          <w:tcPr>
            <w:tcW w:w="3705" w:type="dxa"/>
            <w:tcBorders>
              <w:top w:val="single" w:sz="8" w:space="0" w:color="auto"/>
              <w:left w:val="single" w:sz="8" w:space="0" w:color="auto"/>
              <w:bottom w:val="nil"/>
              <w:right w:val="single" w:sz="8" w:space="0" w:color="auto"/>
            </w:tcBorders>
            <w:shd w:val="clear" w:color="auto" w:fill="C4CCE6"/>
            <w:vAlign w:val="bottom"/>
          </w:tcPr>
          <w:p w:rsidR="00B66943" w:rsidRPr="001178EE" w:rsidRDefault="00B66943" w:rsidP="00501F39">
            <w:pPr>
              <w:rPr>
                <w:rFonts w:cs="Arial"/>
                <w:sz w:val="18"/>
                <w:szCs w:val="18"/>
              </w:rPr>
            </w:pPr>
            <w:r w:rsidRPr="001178EE">
              <w:rPr>
                <w:rFonts w:cs="Arial"/>
                <w:sz w:val="18"/>
                <w:szCs w:val="18"/>
              </w:rPr>
              <w:t> </w:t>
            </w:r>
          </w:p>
        </w:tc>
        <w:tc>
          <w:tcPr>
            <w:tcW w:w="855" w:type="dxa"/>
            <w:tcBorders>
              <w:top w:val="single" w:sz="8" w:space="0" w:color="auto"/>
              <w:left w:val="single" w:sz="8" w:space="0" w:color="auto"/>
              <w:bottom w:val="nil"/>
              <w:right w:val="single" w:sz="8" w:space="0" w:color="auto"/>
            </w:tcBorders>
            <w:shd w:val="clear" w:color="auto" w:fill="C4CCE6"/>
            <w:vAlign w:val="bottom"/>
          </w:tcPr>
          <w:p w:rsidR="00B66943" w:rsidRPr="00A56688" w:rsidRDefault="00B66943" w:rsidP="00B66943">
            <w:pPr>
              <w:rPr>
                <w:rFonts w:cs="Arial"/>
                <w:sz w:val="18"/>
                <w:szCs w:val="18"/>
              </w:rPr>
            </w:pPr>
            <w:r w:rsidRPr="00A56688">
              <w:rPr>
                <w:rFonts w:cs="Arial"/>
                <w:sz w:val="18"/>
                <w:szCs w:val="18"/>
              </w:rPr>
              <w:t> </w:t>
            </w:r>
          </w:p>
        </w:tc>
        <w:tc>
          <w:tcPr>
            <w:tcW w:w="1083" w:type="dxa"/>
            <w:tcBorders>
              <w:top w:val="single" w:sz="8" w:space="0" w:color="auto"/>
              <w:left w:val="single" w:sz="8" w:space="0" w:color="auto"/>
              <w:bottom w:val="nil"/>
              <w:right w:val="single" w:sz="8" w:space="0" w:color="auto"/>
            </w:tcBorders>
            <w:shd w:val="clear" w:color="auto" w:fill="C4CCE6"/>
            <w:vAlign w:val="bottom"/>
          </w:tcPr>
          <w:p w:rsidR="00B66943" w:rsidRPr="00A56688" w:rsidRDefault="00B66943" w:rsidP="00B66943">
            <w:pPr>
              <w:jc w:val="center"/>
              <w:rPr>
                <w:rFonts w:cs="Arial"/>
                <w:b/>
                <w:bCs/>
                <w:sz w:val="18"/>
                <w:szCs w:val="18"/>
              </w:rPr>
            </w:pPr>
            <w:r w:rsidRPr="00A56688">
              <w:rPr>
                <w:rFonts w:cs="Arial"/>
                <w:b/>
                <w:bCs/>
                <w:sz w:val="18"/>
                <w:szCs w:val="18"/>
              </w:rPr>
              <w:t>Rate</w:t>
            </w:r>
          </w:p>
        </w:tc>
        <w:tc>
          <w:tcPr>
            <w:tcW w:w="1140" w:type="dxa"/>
            <w:tcBorders>
              <w:top w:val="single" w:sz="8" w:space="0" w:color="auto"/>
              <w:left w:val="single" w:sz="8" w:space="0" w:color="auto"/>
              <w:bottom w:val="nil"/>
              <w:right w:val="single" w:sz="8" w:space="0" w:color="auto"/>
            </w:tcBorders>
            <w:shd w:val="clear" w:color="auto" w:fill="C4CCE6"/>
            <w:vAlign w:val="bottom"/>
          </w:tcPr>
          <w:p w:rsidR="00B66943" w:rsidRPr="00A56688" w:rsidRDefault="00B66943" w:rsidP="00B66943">
            <w:pPr>
              <w:rPr>
                <w:rFonts w:cs="Arial"/>
                <w:sz w:val="18"/>
                <w:szCs w:val="18"/>
              </w:rPr>
            </w:pPr>
            <w:r w:rsidRPr="00A56688">
              <w:rPr>
                <w:rFonts w:cs="Arial"/>
                <w:sz w:val="18"/>
                <w:szCs w:val="18"/>
              </w:rPr>
              <w:t> </w:t>
            </w:r>
          </w:p>
        </w:tc>
        <w:tc>
          <w:tcPr>
            <w:tcW w:w="7197" w:type="dxa"/>
            <w:gridSpan w:val="11"/>
            <w:tcBorders>
              <w:top w:val="single" w:sz="8" w:space="0" w:color="auto"/>
              <w:left w:val="single" w:sz="8" w:space="0" w:color="auto"/>
              <w:right w:val="single" w:sz="8" w:space="0" w:color="000000"/>
            </w:tcBorders>
            <w:shd w:val="clear" w:color="auto" w:fill="C4CCE6"/>
            <w:vAlign w:val="bottom"/>
          </w:tcPr>
          <w:p w:rsidR="00B66943" w:rsidRPr="0009179F" w:rsidRDefault="00B66943" w:rsidP="00B66943">
            <w:pPr>
              <w:jc w:val="center"/>
              <w:rPr>
                <w:rFonts w:cs="Arial"/>
                <w:b/>
                <w:bCs/>
                <w:sz w:val="18"/>
                <w:szCs w:val="18"/>
              </w:rPr>
            </w:pPr>
            <w:r w:rsidRPr="0009179F">
              <w:rPr>
                <w:rFonts w:cs="Arial"/>
                <w:b/>
                <w:bCs/>
                <w:sz w:val="18"/>
                <w:szCs w:val="18"/>
              </w:rPr>
              <w:t>Forecast Development (</w:t>
            </w:r>
            <w:r>
              <w:rPr>
                <w:rFonts w:cs="Arial"/>
                <w:b/>
                <w:bCs/>
                <w:sz w:val="18"/>
                <w:szCs w:val="18"/>
              </w:rPr>
              <w:t>Ha</w:t>
            </w:r>
            <w:r w:rsidRPr="0009179F">
              <w:rPr>
                <w:rFonts w:cs="Arial"/>
                <w:b/>
                <w:bCs/>
                <w:sz w:val="18"/>
                <w:szCs w:val="18"/>
              </w:rPr>
              <w:t>)</w:t>
            </w:r>
          </w:p>
        </w:tc>
      </w:tr>
      <w:tr w:rsidR="00B66943" w:rsidRPr="001178EE" w:rsidTr="00487287">
        <w:trPr>
          <w:trHeight w:val="255"/>
        </w:trPr>
        <w:tc>
          <w:tcPr>
            <w:tcW w:w="3705" w:type="dxa"/>
            <w:tcBorders>
              <w:top w:val="nil"/>
              <w:left w:val="single" w:sz="8" w:space="0" w:color="auto"/>
              <w:bottom w:val="nil"/>
              <w:right w:val="single" w:sz="8" w:space="0" w:color="auto"/>
            </w:tcBorders>
            <w:shd w:val="clear" w:color="auto" w:fill="C4CCE6"/>
            <w:vAlign w:val="bottom"/>
          </w:tcPr>
          <w:p w:rsidR="00B66943" w:rsidRPr="001178EE" w:rsidRDefault="00B66943" w:rsidP="00501F39">
            <w:pPr>
              <w:rPr>
                <w:rFonts w:cs="Arial"/>
                <w:sz w:val="18"/>
                <w:szCs w:val="18"/>
              </w:rPr>
            </w:pPr>
            <w:r w:rsidRPr="001178EE">
              <w:rPr>
                <w:rFonts w:cs="Arial"/>
                <w:sz w:val="18"/>
                <w:szCs w:val="18"/>
              </w:rPr>
              <w:t> </w:t>
            </w:r>
          </w:p>
        </w:tc>
        <w:tc>
          <w:tcPr>
            <w:tcW w:w="855" w:type="dxa"/>
            <w:tcBorders>
              <w:top w:val="nil"/>
              <w:left w:val="single" w:sz="8" w:space="0" w:color="auto"/>
              <w:bottom w:val="nil"/>
              <w:right w:val="single" w:sz="8" w:space="0" w:color="auto"/>
            </w:tcBorders>
            <w:shd w:val="clear" w:color="auto" w:fill="C4CCE6"/>
            <w:vAlign w:val="bottom"/>
          </w:tcPr>
          <w:p w:rsidR="00B66943" w:rsidRPr="0009179F" w:rsidRDefault="00B66943" w:rsidP="00B66943">
            <w:pPr>
              <w:jc w:val="center"/>
              <w:rPr>
                <w:rFonts w:cs="Arial"/>
                <w:b/>
                <w:bCs/>
                <w:sz w:val="18"/>
                <w:szCs w:val="18"/>
              </w:rPr>
            </w:pPr>
            <w:r>
              <w:rPr>
                <w:rFonts w:cs="Arial"/>
                <w:b/>
                <w:bCs/>
                <w:sz w:val="18"/>
                <w:szCs w:val="18"/>
              </w:rPr>
              <w:t>Area</w:t>
            </w:r>
          </w:p>
        </w:tc>
        <w:tc>
          <w:tcPr>
            <w:tcW w:w="1083" w:type="dxa"/>
            <w:tcBorders>
              <w:top w:val="nil"/>
              <w:left w:val="single" w:sz="8" w:space="0" w:color="auto"/>
              <w:bottom w:val="nil"/>
              <w:right w:val="single" w:sz="8" w:space="0" w:color="auto"/>
            </w:tcBorders>
            <w:shd w:val="clear" w:color="auto" w:fill="C4CCE6"/>
            <w:vAlign w:val="bottom"/>
          </w:tcPr>
          <w:p w:rsidR="00B66943" w:rsidRPr="00A56688" w:rsidRDefault="00B66943" w:rsidP="00B66943">
            <w:pPr>
              <w:jc w:val="center"/>
              <w:rPr>
                <w:rFonts w:cs="Arial"/>
                <w:b/>
                <w:bCs/>
                <w:sz w:val="18"/>
                <w:szCs w:val="18"/>
              </w:rPr>
            </w:pPr>
            <w:r>
              <w:rPr>
                <w:rFonts w:cs="Arial"/>
                <w:b/>
                <w:bCs/>
                <w:sz w:val="18"/>
                <w:szCs w:val="18"/>
              </w:rPr>
              <w:t>($ x 1000</w:t>
            </w:r>
          </w:p>
        </w:tc>
        <w:tc>
          <w:tcPr>
            <w:tcW w:w="1140" w:type="dxa"/>
            <w:tcBorders>
              <w:top w:val="nil"/>
              <w:left w:val="single" w:sz="8" w:space="0" w:color="auto"/>
              <w:bottom w:val="nil"/>
              <w:right w:val="single" w:sz="8" w:space="0" w:color="auto"/>
            </w:tcBorders>
            <w:shd w:val="clear" w:color="auto" w:fill="C4CCE6"/>
            <w:vAlign w:val="bottom"/>
          </w:tcPr>
          <w:p w:rsidR="00B66943" w:rsidRPr="0009179F" w:rsidRDefault="00B66943" w:rsidP="00B66943">
            <w:pPr>
              <w:jc w:val="center"/>
              <w:rPr>
                <w:rFonts w:cs="Arial"/>
                <w:b/>
                <w:bCs/>
                <w:sz w:val="18"/>
                <w:szCs w:val="18"/>
              </w:rPr>
            </w:pPr>
            <w:r w:rsidRPr="0009179F">
              <w:rPr>
                <w:rFonts w:cs="Arial"/>
                <w:b/>
                <w:bCs/>
                <w:sz w:val="18"/>
                <w:szCs w:val="18"/>
              </w:rPr>
              <w:t>Est Cost</w:t>
            </w:r>
          </w:p>
        </w:tc>
        <w:tc>
          <w:tcPr>
            <w:tcW w:w="7197" w:type="dxa"/>
            <w:gridSpan w:val="11"/>
            <w:tcBorders>
              <w:top w:val="nil"/>
              <w:left w:val="single" w:sz="8" w:space="0" w:color="auto"/>
              <w:bottom w:val="single" w:sz="8" w:space="0" w:color="auto"/>
              <w:right w:val="single" w:sz="8" w:space="0" w:color="000000"/>
            </w:tcBorders>
            <w:shd w:val="clear" w:color="auto" w:fill="C4CCE6"/>
            <w:vAlign w:val="bottom"/>
          </w:tcPr>
          <w:p w:rsidR="00B66943" w:rsidRPr="0009179F" w:rsidRDefault="00B66943" w:rsidP="00B66943">
            <w:pPr>
              <w:jc w:val="center"/>
              <w:rPr>
                <w:rFonts w:cs="Arial"/>
                <w:b/>
                <w:bCs/>
                <w:sz w:val="18"/>
                <w:szCs w:val="18"/>
              </w:rPr>
            </w:pPr>
            <w:r>
              <w:rPr>
                <w:rFonts w:cs="Arial"/>
                <w:b/>
                <w:bCs/>
                <w:sz w:val="18"/>
                <w:szCs w:val="18"/>
              </w:rPr>
              <w:t>(</w:t>
            </w:r>
            <w:r w:rsidRPr="0009179F">
              <w:rPr>
                <w:rFonts w:cs="Arial"/>
                <w:b/>
                <w:bCs/>
                <w:sz w:val="18"/>
                <w:szCs w:val="18"/>
              </w:rPr>
              <w:t>$ x 1000)</w:t>
            </w:r>
          </w:p>
        </w:tc>
      </w:tr>
      <w:tr w:rsidR="00B66943" w:rsidRPr="001178EE" w:rsidTr="00487287">
        <w:trPr>
          <w:trHeight w:val="270"/>
        </w:trPr>
        <w:tc>
          <w:tcPr>
            <w:tcW w:w="3705" w:type="dxa"/>
            <w:tcBorders>
              <w:top w:val="nil"/>
              <w:left w:val="single" w:sz="8" w:space="0" w:color="auto"/>
              <w:bottom w:val="single" w:sz="8" w:space="0" w:color="auto"/>
              <w:right w:val="single" w:sz="8" w:space="0" w:color="auto"/>
            </w:tcBorders>
            <w:shd w:val="clear" w:color="auto" w:fill="C4CCE6"/>
            <w:vAlign w:val="bottom"/>
          </w:tcPr>
          <w:p w:rsidR="00B66943" w:rsidRPr="001178EE" w:rsidRDefault="00B66943" w:rsidP="00B66943">
            <w:pPr>
              <w:jc w:val="left"/>
              <w:rPr>
                <w:rFonts w:cs="Arial"/>
                <w:b/>
                <w:bCs/>
                <w:sz w:val="18"/>
                <w:szCs w:val="18"/>
              </w:rPr>
            </w:pPr>
            <w:r w:rsidRPr="001178EE">
              <w:rPr>
                <w:rFonts w:cs="Arial"/>
                <w:b/>
                <w:bCs/>
                <w:sz w:val="18"/>
                <w:szCs w:val="18"/>
              </w:rPr>
              <w:t xml:space="preserve">Item </w:t>
            </w:r>
          </w:p>
        </w:tc>
        <w:tc>
          <w:tcPr>
            <w:tcW w:w="855" w:type="dxa"/>
            <w:tcBorders>
              <w:top w:val="nil"/>
              <w:left w:val="single" w:sz="8" w:space="0" w:color="auto"/>
              <w:bottom w:val="single" w:sz="8" w:space="0" w:color="auto"/>
              <w:right w:val="single" w:sz="8" w:space="0" w:color="auto"/>
            </w:tcBorders>
            <w:shd w:val="clear" w:color="auto" w:fill="C4CCE6"/>
            <w:vAlign w:val="bottom"/>
          </w:tcPr>
          <w:p w:rsidR="00B66943" w:rsidRPr="0009179F" w:rsidRDefault="00B66943" w:rsidP="00B66943">
            <w:pPr>
              <w:jc w:val="center"/>
              <w:rPr>
                <w:rFonts w:cs="Arial"/>
                <w:b/>
                <w:bCs/>
                <w:sz w:val="18"/>
                <w:szCs w:val="18"/>
              </w:rPr>
            </w:pPr>
            <w:r>
              <w:rPr>
                <w:rFonts w:cs="Arial"/>
                <w:b/>
                <w:bCs/>
                <w:sz w:val="18"/>
                <w:szCs w:val="18"/>
              </w:rPr>
              <w:t>(m²)</w:t>
            </w:r>
          </w:p>
        </w:tc>
        <w:tc>
          <w:tcPr>
            <w:tcW w:w="1083" w:type="dxa"/>
            <w:tcBorders>
              <w:top w:val="nil"/>
              <w:left w:val="single" w:sz="8" w:space="0" w:color="auto"/>
              <w:bottom w:val="single" w:sz="8" w:space="0" w:color="auto"/>
              <w:right w:val="single" w:sz="8" w:space="0" w:color="auto"/>
            </w:tcBorders>
            <w:shd w:val="clear" w:color="auto" w:fill="C4CCE6"/>
            <w:vAlign w:val="bottom"/>
          </w:tcPr>
          <w:p w:rsidR="00B66943" w:rsidRPr="00A56688" w:rsidRDefault="00B66943" w:rsidP="00B66943">
            <w:pPr>
              <w:jc w:val="center"/>
              <w:rPr>
                <w:rFonts w:cs="Arial"/>
                <w:b/>
                <w:bCs/>
                <w:sz w:val="18"/>
                <w:szCs w:val="18"/>
              </w:rPr>
            </w:pPr>
            <w:r w:rsidRPr="00A56688">
              <w:rPr>
                <w:rFonts w:cs="Arial"/>
                <w:b/>
                <w:bCs/>
                <w:sz w:val="18"/>
                <w:szCs w:val="18"/>
              </w:rPr>
              <w:t>$/sq m</w:t>
            </w:r>
            <w:r>
              <w:rPr>
                <w:rFonts w:cs="Arial"/>
                <w:b/>
                <w:bCs/>
                <w:sz w:val="18"/>
                <w:szCs w:val="18"/>
              </w:rPr>
              <w:t>)</w:t>
            </w:r>
          </w:p>
        </w:tc>
        <w:tc>
          <w:tcPr>
            <w:tcW w:w="1140" w:type="dxa"/>
            <w:tcBorders>
              <w:top w:val="nil"/>
              <w:left w:val="single" w:sz="8" w:space="0" w:color="auto"/>
              <w:bottom w:val="single" w:sz="8" w:space="0" w:color="auto"/>
              <w:right w:val="single" w:sz="8" w:space="0" w:color="auto"/>
            </w:tcBorders>
            <w:shd w:val="clear" w:color="auto" w:fill="C4CCE6"/>
            <w:vAlign w:val="bottom"/>
          </w:tcPr>
          <w:p w:rsidR="00B66943" w:rsidRPr="0009179F" w:rsidRDefault="00B66943" w:rsidP="00B66943">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654" w:type="dxa"/>
            <w:tcBorders>
              <w:top w:val="single" w:sz="8" w:space="0" w:color="auto"/>
              <w:left w:val="single" w:sz="8" w:space="0" w:color="auto"/>
              <w:bottom w:val="single" w:sz="8" w:space="0" w:color="auto"/>
              <w:right w:val="single" w:sz="8" w:space="0" w:color="auto"/>
            </w:tcBorders>
            <w:shd w:val="clear" w:color="auto" w:fill="C4CCE6"/>
            <w:vAlign w:val="bottom"/>
          </w:tcPr>
          <w:p w:rsidR="00B66943" w:rsidRPr="001178EE" w:rsidRDefault="00B66943" w:rsidP="00501F39">
            <w:pPr>
              <w:jc w:val="center"/>
              <w:rPr>
                <w:rFonts w:cs="Arial"/>
                <w:b/>
                <w:bCs/>
                <w:sz w:val="18"/>
                <w:szCs w:val="18"/>
              </w:rPr>
            </w:pPr>
            <w:r w:rsidRPr="001178EE">
              <w:rPr>
                <w:rFonts w:cs="Arial"/>
                <w:b/>
                <w:bCs/>
                <w:sz w:val="18"/>
                <w:szCs w:val="18"/>
              </w:rPr>
              <w:t>0</w:t>
            </w:r>
          </w:p>
        </w:tc>
        <w:tc>
          <w:tcPr>
            <w:tcW w:w="654" w:type="dxa"/>
            <w:tcBorders>
              <w:top w:val="single" w:sz="8" w:space="0" w:color="auto"/>
              <w:left w:val="single" w:sz="8" w:space="0" w:color="auto"/>
              <w:bottom w:val="single" w:sz="8" w:space="0" w:color="auto"/>
              <w:right w:val="single" w:sz="8" w:space="0" w:color="auto"/>
            </w:tcBorders>
            <w:shd w:val="clear" w:color="auto" w:fill="C4CCE6"/>
            <w:vAlign w:val="bottom"/>
          </w:tcPr>
          <w:p w:rsidR="00B66943" w:rsidRPr="001178EE" w:rsidRDefault="00B66943" w:rsidP="00501F39">
            <w:pPr>
              <w:jc w:val="right"/>
              <w:rPr>
                <w:rFonts w:cs="Arial"/>
                <w:b/>
                <w:bCs/>
                <w:sz w:val="18"/>
                <w:szCs w:val="18"/>
              </w:rPr>
            </w:pPr>
            <w:r w:rsidRPr="001178EE">
              <w:rPr>
                <w:rFonts w:cs="Arial"/>
                <w:b/>
                <w:bCs/>
                <w:sz w:val="18"/>
                <w:szCs w:val="18"/>
              </w:rPr>
              <w:t>5</w:t>
            </w:r>
          </w:p>
        </w:tc>
        <w:tc>
          <w:tcPr>
            <w:tcW w:w="654" w:type="dxa"/>
            <w:tcBorders>
              <w:top w:val="single" w:sz="8" w:space="0" w:color="auto"/>
              <w:left w:val="single" w:sz="8" w:space="0" w:color="auto"/>
              <w:bottom w:val="single" w:sz="8" w:space="0" w:color="auto"/>
              <w:right w:val="single" w:sz="8" w:space="0" w:color="auto"/>
            </w:tcBorders>
            <w:shd w:val="clear" w:color="auto" w:fill="C4CCE6"/>
            <w:vAlign w:val="bottom"/>
          </w:tcPr>
          <w:p w:rsidR="00B66943" w:rsidRPr="001178EE" w:rsidRDefault="00B66943" w:rsidP="00501F39">
            <w:pPr>
              <w:jc w:val="right"/>
              <w:rPr>
                <w:rFonts w:cs="Arial"/>
                <w:b/>
                <w:bCs/>
                <w:sz w:val="18"/>
                <w:szCs w:val="18"/>
              </w:rPr>
            </w:pPr>
            <w:r w:rsidRPr="001178EE">
              <w:rPr>
                <w:rFonts w:cs="Arial"/>
                <w:b/>
                <w:bCs/>
                <w:sz w:val="18"/>
                <w:szCs w:val="18"/>
              </w:rPr>
              <w:t>11</w:t>
            </w:r>
          </w:p>
        </w:tc>
        <w:tc>
          <w:tcPr>
            <w:tcW w:w="655" w:type="dxa"/>
            <w:tcBorders>
              <w:top w:val="single" w:sz="8" w:space="0" w:color="auto"/>
              <w:left w:val="single" w:sz="8" w:space="0" w:color="auto"/>
              <w:bottom w:val="single" w:sz="8" w:space="0" w:color="auto"/>
              <w:right w:val="single" w:sz="8" w:space="0" w:color="auto"/>
            </w:tcBorders>
            <w:shd w:val="clear" w:color="auto" w:fill="C4CCE6"/>
            <w:vAlign w:val="bottom"/>
          </w:tcPr>
          <w:p w:rsidR="00B66943" w:rsidRPr="001178EE" w:rsidRDefault="00B66943" w:rsidP="00501F39">
            <w:pPr>
              <w:jc w:val="right"/>
              <w:rPr>
                <w:rFonts w:cs="Arial"/>
                <w:b/>
                <w:bCs/>
                <w:sz w:val="18"/>
                <w:szCs w:val="18"/>
              </w:rPr>
            </w:pPr>
            <w:r w:rsidRPr="001178EE">
              <w:rPr>
                <w:rFonts w:cs="Arial"/>
                <w:b/>
                <w:bCs/>
                <w:sz w:val="18"/>
                <w:szCs w:val="18"/>
              </w:rPr>
              <w:t>16</w:t>
            </w:r>
          </w:p>
        </w:tc>
        <w:tc>
          <w:tcPr>
            <w:tcW w:w="654" w:type="dxa"/>
            <w:tcBorders>
              <w:top w:val="single" w:sz="8" w:space="0" w:color="auto"/>
              <w:left w:val="single" w:sz="8" w:space="0" w:color="auto"/>
              <w:bottom w:val="single" w:sz="8" w:space="0" w:color="auto"/>
              <w:right w:val="single" w:sz="8" w:space="0" w:color="auto"/>
            </w:tcBorders>
            <w:shd w:val="clear" w:color="auto" w:fill="C4CCE6"/>
            <w:vAlign w:val="bottom"/>
          </w:tcPr>
          <w:p w:rsidR="00B66943" w:rsidRPr="001178EE" w:rsidRDefault="00B66943" w:rsidP="00501F39">
            <w:pPr>
              <w:jc w:val="right"/>
              <w:rPr>
                <w:rFonts w:cs="Arial"/>
                <w:b/>
                <w:bCs/>
                <w:sz w:val="18"/>
                <w:szCs w:val="18"/>
              </w:rPr>
            </w:pPr>
            <w:r w:rsidRPr="001178EE">
              <w:rPr>
                <w:rFonts w:cs="Arial"/>
                <w:b/>
                <w:bCs/>
                <w:sz w:val="18"/>
                <w:szCs w:val="18"/>
              </w:rPr>
              <w:t>21</w:t>
            </w:r>
          </w:p>
        </w:tc>
        <w:tc>
          <w:tcPr>
            <w:tcW w:w="654" w:type="dxa"/>
            <w:tcBorders>
              <w:top w:val="single" w:sz="8" w:space="0" w:color="auto"/>
              <w:left w:val="single" w:sz="8" w:space="0" w:color="auto"/>
              <w:bottom w:val="single" w:sz="8" w:space="0" w:color="auto"/>
              <w:right w:val="single" w:sz="8" w:space="0" w:color="auto"/>
            </w:tcBorders>
            <w:shd w:val="clear" w:color="auto" w:fill="C4CCE6"/>
            <w:vAlign w:val="bottom"/>
          </w:tcPr>
          <w:p w:rsidR="00B66943" w:rsidRPr="001178EE" w:rsidRDefault="00B66943" w:rsidP="00501F39">
            <w:pPr>
              <w:jc w:val="right"/>
              <w:rPr>
                <w:rFonts w:cs="Arial"/>
                <w:b/>
                <w:bCs/>
                <w:sz w:val="18"/>
                <w:szCs w:val="18"/>
              </w:rPr>
            </w:pPr>
            <w:r w:rsidRPr="001178EE">
              <w:rPr>
                <w:rFonts w:cs="Arial"/>
                <w:b/>
                <w:bCs/>
                <w:sz w:val="18"/>
                <w:szCs w:val="18"/>
              </w:rPr>
              <w:t>26</w:t>
            </w:r>
          </w:p>
        </w:tc>
        <w:tc>
          <w:tcPr>
            <w:tcW w:w="654" w:type="dxa"/>
            <w:tcBorders>
              <w:top w:val="single" w:sz="8" w:space="0" w:color="auto"/>
              <w:left w:val="single" w:sz="8" w:space="0" w:color="auto"/>
              <w:bottom w:val="single" w:sz="8" w:space="0" w:color="auto"/>
              <w:right w:val="single" w:sz="8" w:space="0" w:color="auto"/>
            </w:tcBorders>
            <w:shd w:val="clear" w:color="auto" w:fill="C4CCE6"/>
            <w:vAlign w:val="bottom"/>
          </w:tcPr>
          <w:p w:rsidR="00B66943" w:rsidRPr="001178EE" w:rsidRDefault="00B66943" w:rsidP="00501F39">
            <w:pPr>
              <w:jc w:val="right"/>
              <w:rPr>
                <w:rFonts w:cs="Arial"/>
                <w:b/>
                <w:bCs/>
                <w:sz w:val="18"/>
                <w:szCs w:val="18"/>
              </w:rPr>
            </w:pPr>
            <w:r w:rsidRPr="001178EE">
              <w:rPr>
                <w:rFonts w:cs="Arial"/>
                <w:b/>
                <w:bCs/>
                <w:sz w:val="18"/>
                <w:szCs w:val="18"/>
              </w:rPr>
              <w:t>32</w:t>
            </w:r>
          </w:p>
        </w:tc>
        <w:tc>
          <w:tcPr>
            <w:tcW w:w="655" w:type="dxa"/>
            <w:tcBorders>
              <w:top w:val="single" w:sz="8" w:space="0" w:color="auto"/>
              <w:left w:val="single" w:sz="8" w:space="0" w:color="auto"/>
              <w:bottom w:val="single" w:sz="8" w:space="0" w:color="auto"/>
              <w:right w:val="single" w:sz="8" w:space="0" w:color="auto"/>
            </w:tcBorders>
            <w:shd w:val="clear" w:color="auto" w:fill="C4CCE6"/>
            <w:vAlign w:val="bottom"/>
          </w:tcPr>
          <w:p w:rsidR="00B66943" w:rsidRPr="001178EE" w:rsidRDefault="00B66943" w:rsidP="00501F39">
            <w:pPr>
              <w:jc w:val="right"/>
              <w:rPr>
                <w:rFonts w:cs="Arial"/>
                <w:b/>
                <w:bCs/>
                <w:sz w:val="18"/>
                <w:szCs w:val="18"/>
              </w:rPr>
            </w:pPr>
            <w:r w:rsidRPr="001178EE">
              <w:rPr>
                <w:rFonts w:cs="Arial"/>
                <w:b/>
                <w:bCs/>
                <w:sz w:val="18"/>
                <w:szCs w:val="18"/>
              </w:rPr>
              <w:t>37</w:t>
            </w:r>
          </w:p>
        </w:tc>
        <w:tc>
          <w:tcPr>
            <w:tcW w:w="654"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B66943" w:rsidRPr="001178EE" w:rsidRDefault="00B66943" w:rsidP="00501F39">
            <w:pPr>
              <w:jc w:val="right"/>
              <w:rPr>
                <w:rFonts w:cs="Arial"/>
                <w:b/>
                <w:bCs/>
                <w:sz w:val="18"/>
                <w:szCs w:val="18"/>
              </w:rPr>
            </w:pPr>
            <w:r w:rsidRPr="001178EE">
              <w:rPr>
                <w:rFonts w:cs="Arial"/>
                <w:b/>
                <w:bCs/>
                <w:sz w:val="18"/>
                <w:szCs w:val="18"/>
              </w:rPr>
              <w:t>42</w:t>
            </w:r>
          </w:p>
        </w:tc>
        <w:tc>
          <w:tcPr>
            <w:tcW w:w="654"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B66943" w:rsidRPr="001178EE" w:rsidRDefault="00B66943" w:rsidP="00501F39">
            <w:pPr>
              <w:jc w:val="right"/>
              <w:rPr>
                <w:rFonts w:cs="Arial"/>
                <w:b/>
                <w:bCs/>
                <w:sz w:val="18"/>
                <w:szCs w:val="18"/>
              </w:rPr>
            </w:pPr>
            <w:r w:rsidRPr="001178EE">
              <w:rPr>
                <w:rFonts w:cs="Arial"/>
                <w:b/>
                <w:bCs/>
                <w:sz w:val="18"/>
                <w:szCs w:val="18"/>
              </w:rPr>
              <w:t>48</w:t>
            </w:r>
          </w:p>
        </w:tc>
        <w:tc>
          <w:tcPr>
            <w:tcW w:w="655"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B66943" w:rsidRPr="001178EE" w:rsidRDefault="00B66943" w:rsidP="00501F39">
            <w:pPr>
              <w:jc w:val="right"/>
              <w:rPr>
                <w:rFonts w:cs="Arial"/>
                <w:b/>
                <w:bCs/>
                <w:sz w:val="18"/>
                <w:szCs w:val="18"/>
              </w:rPr>
            </w:pPr>
            <w:r w:rsidRPr="001178EE">
              <w:rPr>
                <w:rFonts w:cs="Arial"/>
                <w:b/>
                <w:bCs/>
                <w:sz w:val="18"/>
                <w:szCs w:val="18"/>
              </w:rPr>
              <w:t>53</w:t>
            </w:r>
          </w:p>
        </w:tc>
      </w:tr>
      <w:tr w:rsidR="00501F39" w:rsidRPr="001178EE" w:rsidTr="00487287">
        <w:trPr>
          <w:trHeight w:val="255"/>
        </w:trPr>
        <w:tc>
          <w:tcPr>
            <w:tcW w:w="3705"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b/>
                <w:bCs/>
                <w:sz w:val="18"/>
                <w:szCs w:val="18"/>
              </w:rPr>
            </w:pPr>
            <w:r w:rsidRPr="001178EE">
              <w:rPr>
                <w:rFonts w:cs="Arial"/>
                <w:b/>
                <w:bCs/>
                <w:sz w:val="18"/>
                <w:szCs w:val="18"/>
              </w:rPr>
              <w:t>Works Expenditure</w:t>
            </w:r>
          </w:p>
        </w:tc>
        <w:tc>
          <w:tcPr>
            <w:tcW w:w="855"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083"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40"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654"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54"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54"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55"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54"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54"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54"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55"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54" w:type="dxa"/>
            <w:tcBorders>
              <w:top w:val="single" w:sz="8" w:space="0" w:color="auto"/>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c>
          <w:tcPr>
            <w:tcW w:w="654" w:type="dxa"/>
            <w:tcBorders>
              <w:top w:val="single" w:sz="8" w:space="0" w:color="auto"/>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c>
          <w:tcPr>
            <w:tcW w:w="655" w:type="dxa"/>
            <w:tcBorders>
              <w:top w:val="single" w:sz="8" w:space="0" w:color="auto"/>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r>
      <w:tr w:rsidR="00501F39" w:rsidRPr="001178EE" w:rsidTr="00487287">
        <w:trPr>
          <w:trHeight w:val="255"/>
        </w:trPr>
        <w:tc>
          <w:tcPr>
            <w:tcW w:w="370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smartTag w:uri="urn:schemas-microsoft-com:office:smarttags" w:element="place">
              <w:smartTag w:uri="urn:schemas-microsoft-com:office:smarttags" w:element="PlaceName">
                <w:r w:rsidRPr="001178EE">
                  <w:rPr>
                    <w:rFonts w:cs="Arial"/>
                    <w:sz w:val="18"/>
                    <w:szCs w:val="18"/>
                  </w:rPr>
                  <w:t>Small</w:t>
                </w:r>
              </w:smartTag>
              <w:r w:rsidRPr="001178EE">
                <w:rPr>
                  <w:rFonts w:cs="Arial"/>
                  <w:sz w:val="18"/>
                  <w:szCs w:val="18"/>
                </w:rPr>
                <w:t xml:space="preserve"> </w:t>
              </w:r>
              <w:smartTag w:uri="urn:schemas-microsoft-com:office:smarttags" w:element="PlaceType">
                <w:r w:rsidRPr="001178EE">
                  <w:rPr>
                    <w:rFonts w:cs="Arial"/>
                    <w:sz w:val="18"/>
                    <w:szCs w:val="18"/>
                  </w:rPr>
                  <w:t>Park</w:t>
                </w:r>
              </w:smartTag>
            </w:smartTag>
            <w:r w:rsidRPr="001178EE">
              <w:rPr>
                <w:rFonts w:cs="Arial"/>
                <w:sz w:val="18"/>
                <w:szCs w:val="18"/>
              </w:rPr>
              <w:t xml:space="preserve">  (P1)</w:t>
            </w:r>
          </w:p>
        </w:tc>
        <w:tc>
          <w:tcPr>
            <w:tcW w:w="8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6000</w:t>
            </w:r>
          </w:p>
        </w:tc>
        <w:tc>
          <w:tcPr>
            <w:tcW w:w="1083"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15</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15</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70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smartTag w:uri="urn:schemas-microsoft-com:office:smarttags" w:element="place">
              <w:smartTag w:uri="urn:schemas-microsoft-com:office:smarttags" w:element="PlaceName">
                <w:r w:rsidRPr="001178EE">
                  <w:rPr>
                    <w:rFonts w:cs="Arial"/>
                    <w:sz w:val="18"/>
                    <w:szCs w:val="18"/>
                  </w:rPr>
                  <w:t>Small</w:t>
                </w:r>
              </w:smartTag>
              <w:r w:rsidRPr="001178EE">
                <w:rPr>
                  <w:rFonts w:cs="Arial"/>
                  <w:sz w:val="18"/>
                  <w:szCs w:val="18"/>
                </w:rPr>
                <w:t xml:space="preserve"> </w:t>
              </w:r>
              <w:smartTag w:uri="urn:schemas-microsoft-com:office:smarttags" w:element="PlaceType">
                <w:r w:rsidRPr="001178EE">
                  <w:rPr>
                    <w:rFonts w:cs="Arial"/>
                    <w:sz w:val="18"/>
                    <w:szCs w:val="18"/>
                  </w:rPr>
                  <w:t>Park</w:t>
                </w:r>
              </w:smartTag>
            </w:smartTag>
            <w:r w:rsidRPr="001178EE">
              <w:rPr>
                <w:rFonts w:cs="Arial"/>
                <w:sz w:val="18"/>
                <w:szCs w:val="18"/>
              </w:rPr>
              <w:t xml:space="preserve"> (P3)</w:t>
            </w:r>
          </w:p>
        </w:tc>
        <w:tc>
          <w:tcPr>
            <w:tcW w:w="8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6000</w:t>
            </w:r>
          </w:p>
        </w:tc>
        <w:tc>
          <w:tcPr>
            <w:tcW w:w="1083"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22</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22</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70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smartTag w:uri="urn:schemas-microsoft-com:office:smarttags" w:element="place">
              <w:smartTag w:uri="urn:schemas-microsoft-com:office:smarttags" w:element="PlaceName">
                <w:r w:rsidRPr="001178EE">
                  <w:rPr>
                    <w:rFonts w:cs="Arial"/>
                    <w:sz w:val="18"/>
                    <w:szCs w:val="18"/>
                  </w:rPr>
                  <w:t>Small</w:t>
                </w:r>
              </w:smartTag>
              <w:r w:rsidRPr="001178EE">
                <w:rPr>
                  <w:rFonts w:cs="Arial"/>
                  <w:sz w:val="18"/>
                  <w:szCs w:val="18"/>
                </w:rPr>
                <w:t xml:space="preserve"> </w:t>
              </w:r>
              <w:smartTag w:uri="urn:schemas-microsoft-com:office:smarttags" w:element="PlaceType">
                <w:r w:rsidRPr="001178EE">
                  <w:rPr>
                    <w:rFonts w:cs="Arial"/>
                    <w:sz w:val="18"/>
                    <w:szCs w:val="18"/>
                  </w:rPr>
                  <w:t>Park</w:t>
                </w:r>
              </w:smartTag>
            </w:smartTag>
            <w:r w:rsidRPr="001178EE">
              <w:rPr>
                <w:rFonts w:cs="Arial"/>
                <w:sz w:val="18"/>
                <w:szCs w:val="18"/>
              </w:rPr>
              <w:t xml:space="preserve"> (P6)</w:t>
            </w:r>
          </w:p>
        </w:tc>
        <w:tc>
          <w:tcPr>
            <w:tcW w:w="8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6000</w:t>
            </w:r>
          </w:p>
        </w:tc>
        <w:tc>
          <w:tcPr>
            <w:tcW w:w="1083"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52</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52</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70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Large Park (P2)</w:t>
            </w:r>
          </w:p>
        </w:tc>
        <w:tc>
          <w:tcPr>
            <w:tcW w:w="8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12000</w:t>
            </w:r>
          </w:p>
        </w:tc>
        <w:tc>
          <w:tcPr>
            <w:tcW w:w="1083"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26</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26</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70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Large Park (P4)</w:t>
            </w:r>
          </w:p>
        </w:tc>
        <w:tc>
          <w:tcPr>
            <w:tcW w:w="8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16000</w:t>
            </w:r>
          </w:p>
        </w:tc>
        <w:tc>
          <w:tcPr>
            <w:tcW w:w="1083"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15</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15</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705" w:type="dxa"/>
            <w:tcBorders>
              <w:top w:val="nil"/>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r w:rsidRPr="001178EE">
              <w:rPr>
                <w:rFonts w:cs="Arial"/>
                <w:sz w:val="18"/>
                <w:szCs w:val="18"/>
              </w:rPr>
              <w:t>Semi-Natural (P5)</w:t>
            </w:r>
          </w:p>
        </w:tc>
        <w:tc>
          <w:tcPr>
            <w:tcW w:w="8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18000</w:t>
            </w:r>
          </w:p>
        </w:tc>
        <w:tc>
          <w:tcPr>
            <w:tcW w:w="1083"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339</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339</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705"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rPr>
                <w:rFonts w:cs="Arial"/>
                <w:b/>
                <w:bCs/>
                <w:sz w:val="18"/>
                <w:szCs w:val="18"/>
              </w:rPr>
            </w:pPr>
            <w:r w:rsidRPr="001178EE">
              <w:rPr>
                <w:rFonts w:cs="Arial"/>
                <w:b/>
                <w:bCs/>
                <w:sz w:val="18"/>
                <w:szCs w:val="18"/>
              </w:rPr>
              <w:t>Total Expenditure</w:t>
            </w:r>
          </w:p>
        </w:tc>
        <w:tc>
          <w:tcPr>
            <w:tcW w:w="855"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114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469</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52</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15</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48</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15</w:t>
            </w:r>
          </w:p>
        </w:tc>
        <w:tc>
          <w:tcPr>
            <w:tcW w:w="655"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339</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70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b/>
                <w:bCs/>
                <w:sz w:val="18"/>
                <w:szCs w:val="18"/>
              </w:rPr>
            </w:pPr>
            <w:r w:rsidRPr="001178EE">
              <w:rPr>
                <w:rFonts w:cs="Arial"/>
                <w:b/>
                <w:bCs/>
                <w:sz w:val="18"/>
                <w:szCs w:val="18"/>
              </w:rPr>
              <w:t>Income ( $ x 1000)</w:t>
            </w:r>
          </w:p>
        </w:tc>
        <w:tc>
          <w:tcPr>
            <w:tcW w:w="8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54" w:type="dxa"/>
            <w:tcBorders>
              <w:top w:val="nil"/>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c>
          <w:tcPr>
            <w:tcW w:w="654" w:type="dxa"/>
            <w:tcBorders>
              <w:top w:val="nil"/>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c>
          <w:tcPr>
            <w:tcW w:w="655" w:type="dxa"/>
            <w:tcBorders>
              <w:top w:val="nil"/>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r>
      <w:tr w:rsidR="00501F39" w:rsidRPr="001178EE" w:rsidTr="00487287">
        <w:trPr>
          <w:trHeight w:val="255"/>
        </w:trPr>
        <w:tc>
          <w:tcPr>
            <w:tcW w:w="370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Developer Contributions Under This Plan</w:t>
            </w:r>
          </w:p>
        </w:tc>
        <w:tc>
          <w:tcPr>
            <w:tcW w:w="855" w:type="dxa"/>
            <w:tcBorders>
              <w:top w:val="nil"/>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469</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r>
      <w:tr w:rsidR="00501F39" w:rsidRPr="001178EE" w:rsidTr="00487287">
        <w:trPr>
          <w:trHeight w:val="255"/>
        </w:trPr>
        <w:tc>
          <w:tcPr>
            <w:tcW w:w="370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Council Contribution Required</w:t>
            </w:r>
          </w:p>
        </w:tc>
        <w:tc>
          <w:tcPr>
            <w:tcW w:w="855" w:type="dxa"/>
            <w:tcBorders>
              <w:top w:val="nil"/>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70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Other Income (interest/grants etc.)</w:t>
            </w:r>
          </w:p>
        </w:tc>
        <w:tc>
          <w:tcPr>
            <w:tcW w:w="855" w:type="dxa"/>
            <w:tcBorders>
              <w:top w:val="nil"/>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70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Contributions on Hand (incl. old funds)</w:t>
            </w:r>
          </w:p>
        </w:tc>
        <w:tc>
          <w:tcPr>
            <w:tcW w:w="855" w:type="dxa"/>
            <w:tcBorders>
              <w:top w:val="nil"/>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70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Contributions From Existing Consents</w:t>
            </w:r>
          </w:p>
        </w:tc>
        <w:tc>
          <w:tcPr>
            <w:tcW w:w="8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705" w:type="dxa"/>
            <w:tcBorders>
              <w:top w:val="nil"/>
              <w:left w:val="single" w:sz="8" w:space="0" w:color="auto"/>
              <w:bottom w:val="nil"/>
              <w:right w:val="single" w:sz="8" w:space="0" w:color="auto"/>
            </w:tcBorders>
            <w:shd w:val="clear" w:color="auto" w:fill="C0C0C0"/>
            <w:noWrap/>
            <w:vAlign w:val="bottom"/>
          </w:tcPr>
          <w:p w:rsidR="00501F39" w:rsidRPr="001178EE" w:rsidRDefault="00501F39" w:rsidP="00B66943">
            <w:pPr>
              <w:spacing w:before="40" w:after="40"/>
              <w:rPr>
                <w:rFonts w:cs="Arial"/>
                <w:b/>
                <w:bCs/>
                <w:sz w:val="18"/>
                <w:szCs w:val="18"/>
              </w:rPr>
            </w:pPr>
            <w:r w:rsidRPr="001178EE">
              <w:rPr>
                <w:rFonts w:cs="Arial"/>
                <w:b/>
                <w:bCs/>
                <w:sz w:val="18"/>
                <w:szCs w:val="18"/>
              </w:rPr>
              <w:t>Total Income</w:t>
            </w:r>
          </w:p>
        </w:tc>
        <w:tc>
          <w:tcPr>
            <w:tcW w:w="855"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114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469</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5"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5"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5"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r>
      <w:tr w:rsidR="00501F39" w:rsidRPr="001178EE" w:rsidTr="00487287">
        <w:trPr>
          <w:trHeight w:val="255"/>
        </w:trPr>
        <w:tc>
          <w:tcPr>
            <w:tcW w:w="3705"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rPr>
                <w:rFonts w:cs="Arial"/>
                <w:b/>
                <w:bCs/>
                <w:sz w:val="18"/>
                <w:szCs w:val="18"/>
              </w:rPr>
            </w:pPr>
            <w:r w:rsidRPr="001178EE">
              <w:rPr>
                <w:rFonts w:cs="Arial"/>
                <w:b/>
                <w:bCs/>
                <w:sz w:val="18"/>
                <w:szCs w:val="18"/>
              </w:rPr>
              <w:t>Contribution Cash Flow</w:t>
            </w:r>
          </w:p>
        </w:tc>
        <w:tc>
          <w:tcPr>
            <w:tcW w:w="855"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114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-5</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42</w:t>
            </w:r>
          </w:p>
        </w:tc>
        <w:tc>
          <w:tcPr>
            <w:tcW w:w="655"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74</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121</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120</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151</w:t>
            </w:r>
          </w:p>
        </w:tc>
        <w:tc>
          <w:tcPr>
            <w:tcW w:w="655"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-141</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-94</w:t>
            </w:r>
          </w:p>
        </w:tc>
        <w:tc>
          <w:tcPr>
            <w:tcW w:w="65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5"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70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b/>
                <w:bCs/>
                <w:sz w:val="18"/>
                <w:szCs w:val="18"/>
              </w:rPr>
            </w:pPr>
            <w:r w:rsidRPr="001178EE">
              <w:rPr>
                <w:rFonts w:cs="Arial"/>
                <w:b/>
                <w:bCs/>
                <w:sz w:val="18"/>
                <w:szCs w:val="18"/>
              </w:rPr>
              <w:t>Council Bankrolling</w:t>
            </w:r>
          </w:p>
        </w:tc>
        <w:tc>
          <w:tcPr>
            <w:tcW w:w="8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70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b/>
                <w:bCs/>
                <w:sz w:val="18"/>
                <w:szCs w:val="18"/>
              </w:rPr>
            </w:pPr>
            <w:r w:rsidRPr="001178EE">
              <w:rPr>
                <w:rFonts w:cs="Arial"/>
                <w:b/>
                <w:bCs/>
                <w:sz w:val="18"/>
                <w:szCs w:val="18"/>
              </w:rPr>
              <w:t>Developer Bankrolling</w:t>
            </w:r>
          </w:p>
        </w:tc>
        <w:tc>
          <w:tcPr>
            <w:tcW w:w="8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70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b/>
                <w:bCs/>
                <w:sz w:val="18"/>
                <w:szCs w:val="18"/>
              </w:rPr>
            </w:pPr>
            <w:r w:rsidRPr="001178EE">
              <w:rPr>
                <w:rFonts w:cs="Arial"/>
                <w:b/>
                <w:bCs/>
                <w:sz w:val="18"/>
                <w:szCs w:val="18"/>
              </w:rPr>
              <w:t>Total Bankrolling</w:t>
            </w:r>
          </w:p>
        </w:tc>
        <w:tc>
          <w:tcPr>
            <w:tcW w:w="8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5"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705"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rPr>
                <w:rFonts w:cs="Arial"/>
                <w:b/>
                <w:bCs/>
                <w:sz w:val="18"/>
                <w:szCs w:val="18"/>
              </w:rPr>
            </w:pPr>
            <w:r w:rsidRPr="001178EE">
              <w:rPr>
                <w:rFonts w:cs="Arial"/>
                <w:b/>
                <w:bCs/>
                <w:sz w:val="18"/>
                <w:szCs w:val="18"/>
              </w:rPr>
              <w:t>Adjusted Period Balance</w:t>
            </w:r>
          </w:p>
        </w:tc>
        <w:tc>
          <w:tcPr>
            <w:tcW w:w="855"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1083"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1140"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654"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54"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-5</w:t>
            </w:r>
          </w:p>
        </w:tc>
        <w:tc>
          <w:tcPr>
            <w:tcW w:w="654"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42</w:t>
            </w:r>
          </w:p>
        </w:tc>
        <w:tc>
          <w:tcPr>
            <w:tcW w:w="655"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74</w:t>
            </w:r>
          </w:p>
        </w:tc>
        <w:tc>
          <w:tcPr>
            <w:tcW w:w="654"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121</w:t>
            </w:r>
          </w:p>
        </w:tc>
        <w:tc>
          <w:tcPr>
            <w:tcW w:w="654"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120</w:t>
            </w:r>
          </w:p>
        </w:tc>
        <w:tc>
          <w:tcPr>
            <w:tcW w:w="654"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151</w:t>
            </w:r>
          </w:p>
        </w:tc>
        <w:tc>
          <w:tcPr>
            <w:tcW w:w="655"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-141</w:t>
            </w:r>
          </w:p>
        </w:tc>
        <w:tc>
          <w:tcPr>
            <w:tcW w:w="654"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-94</w:t>
            </w:r>
          </w:p>
        </w:tc>
        <w:tc>
          <w:tcPr>
            <w:tcW w:w="654"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-47</w:t>
            </w:r>
          </w:p>
        </w:tc>
        <w:tc>
          <w:tcPr>
            <w:tcW w:w="655"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70"/>
        </w:trPr>
        <w:tc>
          <w:tcPr>
            <w:tcW w:w="3705"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855"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1083"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1140" w:type="dxa"/>
            <w:tcBorders>
              <w:top w:val="single" w:sz="8" w:space="0" w:color="auto"/>
              <w:left w:val="nil"/>
              <w:bottom w:val="nil"/>
            </w:tcBorders>
            <w:shd w:val="clear" w:color="auto" w:fill="auto"/>
            <w:vAlign w:val="bottom"/>
          </w:tcPr>
          <w:p w:rsidR="00501F39" w:rsidRPr="001178EE" w:rsidRDefault="00501F39" w:rsidP="00501F39">
            <w:pPr>
              <w:rPr>
                <w:rFonts w:cs="Arial"/>
                <w:sz w:val="18"/>
                <w:szCs w:val="18"/>
              </w:rPr>
            </w:pPr>
            <w:r w:rsidRPr="001178EE">
              <w:rPr>
                <w:rFonts w:cs="Arial"/>
                <w:sz w:val="18"/>
                <w:szCs w:val="18"/>
              </w:rPr>
              <w:t> </w:t>
            </w:r>
          </w:p>
        </w:tc>
        <w:tc>
          <w:tcPr>
            <w:tcW w:w="654" w:type="dxa"/>
            <w:tcBorders>
              <w:top w:val="single" w:sz="8" w:space="0" w:color="auto"/>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655"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655"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single" w:sz="8" w:space="0" w:color="auto"/>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54" w:type="dxa"/>
            <w:tcBorders>
              <w:top w:val="single" w:sz="8" w:space="0" w:color="auto"/>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55" w:type="dxa"/>
            <w:tcBorders>
              <w:top w:val="single" w:sz="8" w:space="0" w:color="auto"/>
              <w:left w:val="nil"/>
              <w:bottom w:val="nil"/>
              <w:right w:val="nil"/>
            </w:tcBorders>
            <w:shd w:val="clear" w:color="auto" w:fill="auto"/>
            <w:noWrap/>
            <w:vAlign w:val="bottom"/>
          </w:tcPr>
          <w:p w:rsidR="00501F39" w:rsidRPr="001178EE" w:rsidRDefault="00501F39" w:rsidP="00501F39">
            <w:pPr>
              <w:rPr>
                <w:rFonts w:cs="Arial"/>
                <w:sz w:val="18"/>
                <w:szCs w:val="18"/>
              </w:rPr>
            </w:pPr>
          </w:p>
        </w:tc>
      </w:tr>
      <w:tr w:rsidR="00501F39" w:rsidRPr="001178EE" w:rsidTr="00487287">
        <w:trPr>
          <w:trHeight w:val="255"/>
        </w:trPr>
        <w:tc>
          <w:tcPr>
            <w:tcW w:w="3705" w:type="dxa"/>
            <w:tcBorders>
              <w:top w:val="single" w:sz="8" w:space="0" w:color="auto"/>
              <w:left w:val="single" w:sz="8" w:space="0" w:color="auto"/>
              <w:bottom w:val="nil"/>
              <w:right w:val="nil"/>
            </w:tcBorders>
            <w:shd w:val="clear" w:color="auto" w:fill="C4CCE6"/>
            <w:vAlign w:val="bottom"/>
          </w:tcPr>
          <w:p w:rsidR="00501F39" w:rsidRPr="001178EE" w:rsidRDefault="00501F39" w:rsidP="00501F39">
            <w:pPr>
              <w:rPr>
                <w:rFonts w:cs="Arial"/>
                <w:b/>
                <w:bCs/>
                <w:sz w:val="18"/>
                <w:szCs w:val="18"/>
              </w:rPr>
            </w:pPr>
            <w:r w:rsidRPr="001178EE">
              <w:rPr>
                <w:rFonts w:cs="Arial"/>
                <w:b/>
                <w:bCs/>
                <w:sz w:val="18"/>
                <w:szCs w:val="18"/>
              </w:rPr>
              <w:t>Contribution Rate ('000s)</w:t>
            </w:r>
          </w:p>
        </w:tc>
        <w:tc>
          <w:tcPr>
            <w:tcW w:w="855" w:type="dxa"/>
            <w:tcBorders>
              <w:top w:val="single" w:sz="8" w:space="0" w:color="auto"/>
              <w:left w:val="nil"/>
              <w:bottom w:val="nil"/>
              <w:right w:val="single" w:sz="8" w:space="0" w:color="auto"/>
            </w:tcBorders>
            <w:shd w:val="clear" w:color="auto" w:fill="C4CCE6"/>
            <w:vAlign w:val="bottom"/>
          </w:tcPr>
          <w:p w:rsidR="00501F39" w:rsidRPr="001178EE" w:rsidRDefault="00501F39" w:rsidP="00501F39">
            <w:pPr>
              <w:jc w:val="right"/>
              <w:rPr>
                <w:rFonts w:cs="Arial"/>
                <w:sz w:val="18"/>
                <w:szCs w:val="18"/>
              </w:rPr>
            </w:pPr>
            <w:r w:rsidRPr="001178EE">
              <w:rPr>
                <w:rFonts w:cs="Arial"/>
                <w:sz w:val="18"/>
                <w:szCs w:val="18"/>
              </w:rPr>
              <w:t>8.8725</w:t>
            </w:r>
          </w:p>
        </w:tc>
        <w:tc>
          <w:tcPr>
            <w:tcW w:w="1083"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1140" w:type="dxa"/>
            <w:tcBorders>
              <w:top w:val="nil"/>
              <w:left w:val="nil"/>
              <w:bottom w:val="nil"/>
            </w:tcBorders>
            <w:shd w:val="clear" w:color="auto" w:fill="auto"/>
            <w:vAlign w:val="bottom"/>
          </w:tcPr>
          <w:p w:rsidR="00501F39" w:rsidRPr="001178EE" w:rsidRDefault="00501F39" w:rsidP="00501F39">
            <w:pPr>
              <w:rPr>
                <w:rFonts w:cs="Arial"/>
                <w:sz w:val="18"/>
                <w:szCs w:val="18"/>
              </w:rPr>
            </w:pPr>
            <w:r w:rsidRPr="001178EE">
              <w:rPr>
                <w:rFonts w:cs="Arial"/>
                <w:sz w:val="18"/>
                <w:szCs w:val="18"/>
              </w:rPr>
              <w:t> </w:t>
            </w:r>
          </w:p>
        </w:tc>
        <w:tc>
          <w:tcPr>
            <w:tcW w:w="654" w:type="dxa"/>
            <w:tcBorders>
              <w:top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5"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5"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55"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r>
      <w:tr w:rsidR="00501F39" w:rsidRPr="001178EE" w:rsidTr="00487287">
        <w:trPr>
          <w:trHeight w:val="255"/>
        </w:trPr>
        <w:tc>
          <w:tcPr>
            <w:tcW w:w="3705" w:type="dxa"/>
            <w:tcBorders>
              <w:top w:val="nil"/>
              <w:left w:val="single" w:sz="8" w:space="0" w:color="auto"/>
              <w:bottom w:val="nil"/>
              <w:right w:val="nil"/>
            </w:tcBorders>
            <w:shd w:val="clear" w:color="auto" w:fill="C4CCE6"/>
            <w:vAlign w:val="bottom"/>
          </w:tcPr>
          <w:p w:rsidR="00501F39" w:rsidRPr="001178EE" w:rsidRDefault="00501F39" w:rsidP="00501F39">
            <w:pPr>
              <w:rPr>
                <w:rFonts w:cs="Arial"/>
                <w:b/>
                <w:bCs/>
                <w:sz w:val="18"/>
                <w:szCs w:val="18"/>
              </w:rPr>
            </w:pPr>
            <w:r w:rsidRPr="001178EE">
              <w:rPr>
                <w:rFonts w:cs="Arial"/>
                <w:b/>
                <w:bCs/>
                <w:sz w:val="18"/>
                <w:szCs w:val="18"/>
              </w:rPr>
              <w:t>Current/Approved ha (if applic)</w:t>
            </w:r>
          </w:p>
        </w:tc>
        <w:tc>
          <w:tcPr>
            <w:tcW w:w="855" w:type="dxa"/>
            <w:tcBorders>
              <w:top w:val="nil"/>
              <w:left w:val="nil"/>
              <w:bottom w:val="nil"/>
              <w:right w:val="single" w:sz="8" w:space="0" w:color="auto"/>
            </w:tcBorders>
            <w:shd w:val="clear" w:color="auto" w:fill="C4CCE6"/>
            <w:vAlign w:val="bottom"/>
          </w:tcPr>
          <w:p w:rsidR="00501F39" w:rsidRPr="001178EE" w:rsidRDefault="00501F39" w:rsidP="00501F39">
            <w:pPr>
              <w:jc w:val="right"/>
              <w:rPr>
                <w:rFonts w:cs="Arial"/>
                <w:sz w:val="18"/>
                <w:szCs w:val="18"/>
              </w:rPr>
            </w:pPr>
            <w:r w:rsidRPr="001178EE">
              <w:rPr>
                <w:rFonts w:cs="Arial"/>
                <w:sz w:val="18"/>
                <w:szCs w:val="18"/>
              </w:rPr>
              <w:t>0</w:t>
            </w:r>
          </w:p>
        </w:tc>
        <w:tc>
          <w:tcPr>
            <w:tcW w:w="1083"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1140" w:type="dxa"/>
            <w:tcBorders>
              <w:top w:val="nil"/>
              <w:left w:val="nil"/>
              <w:bottom w:val="nil"/>
            </w:tcBorders>
            <w:shd w:val="clear" w:color="auto" w:fill="auto"/>
            <w:vAlign w:val="bottom"/>
          </w:tcPr>
          <w:p w:rsidR="00501F39" w:rsidRPr="001178EE" w:rsidRDefault="00501F39" w:rsidP="00501F39">
            <w:pPr>
              <w:rPr>
                <w:rFonts w:cs="Arial"/>
                <w:sz w:val="18"/>
                <w:szCs w:val="18"/>
              </w:rPr>
            </w:pPr>
            <w:r w:rsidRPr="001178EE">
              <w:rPr>
                <w:rFonts w:cs="Arial"/>
                <w:sz w:val="18"/>
                <w:szCs w:val="18"/>
              </w:rPr>
              <w:t> </w:t>
            </w:r>
          </w:p>
        </w:tc>
        <w:tc>
          <w:tcPr>
            <w:tcW w:w="654" w:type="dxa"/>
            <w:tcBorders>
              <w:top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5"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5"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55"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r>
      <w:tr w:rsidR="00501F39" w:rsidRPr="001178EE" w:rsidTr="00487287">
        <w:trPr>
          <w:trHeight w:val="255"/>
        </w:trPr>
        <w:tc>
          <w:tcPr>
            <w:tcW w:w="3705" w:type="dxa"/>
            <w:tcBorders>
              <w:top w:val="nil"/>
              <w:left w:val="single" w:sz="8" w:space="0" w:color="auto"/>
              <w:bottom w:val="nil"/>
              <w:right w:val="nil"/>
            </w:tcBorders>
            <w:shd w:val="clear" w:color="auto" w:fill="C4CCE6"/>
            <w:vAlign w:val="bottom"/>
          </w:tcPr>
          <w:p w:rsidR="00501F39" w:rsidRPr="001178EE" w:rsidRDefault="00501F39" w:rsidP="00501F39">
            <w:pPr>
              <w:rPr>
                <w:rFonts w:cs="Arial"/>
                <w:b/>
                <w:bCs/>
                <w:sz w:val="18"/>
                <w:szCs w:val="18"/>
              </w:rPr>
            </w:pPr>
            <w:r w:rsidRPr="001178EE">
              <w:rPr>
                <w:rFonts w:cs="Arial"/>
                <w:b/>
                <w:bCs/>
                <w:sz w:val="18"/>
                <w:szCs w:val="18"/>
              </w:rPr>
              <w:t>Remaining ha</w:t>
            </w:r>
          </w:p>
        </w:tc>
        <w:tc>
          <w:tcPr>
            <w:tcW w:w="855" w:type="dxa"/>
            <w:tcBorders>
              <w:top w:val="nil"/>
              <w:left w:val="nil"/>
              <w:bottom w:val="nil"/>
              <w:right w:val="single" w:sz="8" w:space="0" w:color="auto"/>
            </w:tcBorders>
            <w:shd w:val="clear" w:color="auto" w:fill="C4CCE6"/>
            <w:vAlign w:val="bottom"/>
          </w:tcPr>
          <w:p w:rsidR="00501F39" w:rsidRPr="001178EE" w:rsidRDefault="00501F39" w:rsidP="00501F39">
            <w:pPr>
              <w:jc w:val="right"/>
              <w:rPr>
                <w:rFonts w:cs="Arial"/>
                <w:sz w:val="18"/>
                <w:szCs w:val="18"/>
              </w:rPr>
            </w:pPr>
            <w:r w:rsidRPr="001178EE">
              <w:rPr>
                <w:rFonts w:cs="Arial"/>
                <w:sz w:val="18"/>
                <w:szCs w:val="18"/>
              </w:rPr>
              <w:t>52.86</w:t>
            </w:r>
          </w:p>
        </w:tc>
        <w:tc>
          <w:tcPr>
            <w:tcW w:w="1083"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1140" w:type="dxa"/>
            <w:tcBorders>
              <w:top w:val="nil"/>
              <w:left w:val="nil"/>
              <w:bottom w:val="nil"/>
            </w:tcBorders>
            <w:shd w:val="clear" w:color="auto" w:fill="auto"/>
            <w:vAlign w:val="bottom"/>
          </w:tcPr>
          <w:p w:rsidR="00501F39" w:rsidRPr="001178EE" w:rsidRDefault="00501F39" w:rsidP="00501F39">
            <w:pPr>
              <w:rPr>
                <w:rFonts w:cs="Arial"/>
                <w:sz w:val="18"/>
                <w:szCs w:val="18"/>
              </w:rPr>
            </w:pPr>
            <w:r w:rsidRPr="001178EE">
              <w:rPr>
                <w:rFonts w:cs="Arial"/>
                <w:sz w:val="18"/>
                <w:szCs w:val="18"/>
              </w:rPr>
              <w:t> </w:t>
            </w:r>
          </w:p>
        </w:tc>
        <w:tc>
          <w:tcPr>
            <w:tcW w:w="654" w:type="dxa"/>
            <w:tcBorders>
              <w:top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5"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5"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55"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r>
      <w:tr w:rsidR="00501F39" w:rsidRPr="001178EE" w:rsidTr="00487287">
        <w:trPr>
          <w:trHeight w:val="270"/>
        </w:trPr>
        <w:tc>
          <w:tcPr>
            <w:tcW w:w="3705" w:type="dxa"/>
            <w:tcBorders>
              <w:top w:val="nil"/>
              <w:left w:val="single" w:sz="8" w:space="0" w:color="auto"/>
              <w:bottom w:val="single" w:sz="8" w:space="0" w:color="auto"/>
              <w:right w:val="nil"/>
            </w:tcBorders>
            <w:shd w:val="clear" w:color="auto" w:fill="C4CCE6"/>
            <w:vAlign w:val="bottom"/>
          </w:tcPr>
          <w:p w:rsidR="00501F39" w:rsidRPr="001178EE" w:rsidRDefault="00501F39" w:rsidP="00501F39">
            <w:pPr>
              <w:rPr>
                <w:rFonts w:cs="Arial"/>
                <w:b/>
                <w:bCs/>
                <w:sz w:val="18"/>
                <w:szCs w:val="18"/>
              </w:rPr>
            </w:pPr>
            <w:r w:rsidRPr="001178EE">
              <w:rPr>
                <w:rFonts w:cs="Arial"/>
                <w:b/>
                <w:bCs/>
                <w:sz w:val="18"/>
                <w:szCs w:val="18"/>
              </w:rPr>
              <w:t>Total Scheme ha</w:t>
            </w:r>
          </w:p>
        </w:tc>
        <w:tc>
          <w:tcPr>
            <w:tcW w:w="855" w:type="dxa"/>
            <w:tcBorders>
              <w:top w:val="nil"/>
              <w:left w:val="nil"/>
              <w:bottom w:val="single" w:sz="8" w:space="0" w:color="auto"/>
              <w:right w:val="single" w:sz="8" w:space="0" w:color="auto"/>
            </w:tcBorders>
            <w:shd w:val="clear" w:color="auto" w:fill="C4CCE6"/>
            <w:vAlign w:val="bottom"/>
          </w:tcPr>
          <w:p w:rsidR="00501F39" w:rsidRPr="001178EE" w:rsidRDefault="00501F39" w:rsidP="00501F39">
            <w:pPr>
              <w:jc w:val="right"/>
              <w:rPr>
                <w:rFonts w:cs="Arial"/>
                <w:sz w:val="18"/>
                <w:szCs w:val="18"/>
              </w:rPr>
            </w:pPr>
            <w:r w:rsidRPr="001178EE">
              <w:rPr>
                <w:rFonts w:cs="Arial"/>
                <w:sz w:val="18"/>
                <w:szCs w:val="18"/>
              </w:rPr>
              <w:t>52.86</w:t>
            </w:r>
          </w:p>
        </w:tc>
        <w:tc>
          <w:tcPr>
            <w:tcW w:w="1083"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1140" w:type="dxa"/>
            <w:tcBorders>
              <w:top w:val="nil"/>
              <w:left w:val="nil"/>
              <w:bottom w:val="nil"/>
            </w:tcBorders>
            <w:shd w:val="clear" w:color="auto" w:fill="auto"/>
            <w:vAlign w:val="bottom"/>
          </w:tcPr>
          <w:p w:rsidR="00501F39" w:rsidRPr="001178EE" w:rsidRDefault="00501F39" w:rsidP="00501F39">
            <w:pPr>
              <w:rPr>
                <w:rFonts w:cs="Arial"/>
                <w:sz w:val="18"/>
                <w:szCs w:val="18"/>
              </w:rPr>
            </w:pPr>
            <w:r w:rsidRPr="001178EE">
              <w:rPr>
                <w:rFonts w:cs="Arial"/>
                <w:sz w:val="18"/>
                <w:szCs w:val="18"/>
              </w:rPr>
              <w:t> </w:t>
            </w:r>
          </w:p>
        </w:tc>
        <w:tc>
          <w:tcPr>
            <w:tcW w:w="654" w:type="dxa"/>
            <w:tcBorders>
              <w:top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5"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5"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54"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55"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r>
    </w:tbl>
    <w:p w:rsidR="00372F74" w:rsidRDefault="00372F74" w:rsidP="008D5992">
      <w:pPr>
        <w:pStyle w:val="Tabletitle"/>
      </w:pPr>
      <w:r>
        <w:br w:type="page"/>
      </w:r>
      <w:bookmarkStart w:id="151" w:name="_Toc378064886"/>
      <w:r w:rsidRPr="00E40215">
        <w:t>Table S2A</w:t>
      </w:r>
      <w:r w:rsidRPr="00E40215">
        <w:tab/>
        <w:t>Schedule of Works: Open Space Works - Mardi South</w:t>
      </w:r>
      <w:bookmarkEnd w:id="151"/>
    </w:p>
    <w:p w:rsidR="00372F74" w:rsidRPr="00372F74" w:rsidRDefault="00372F74" w:rsidP="00372F74">
      <w:pPr>
        <w:rPr>
          <w:lang w:eastAsia="en-US"/>
        </w:rPr>
      </w:pPr>
    </w:p>
    <w:tbl>
      <w:tblPr>
        <w:tblW w:w="14026" w:type="dxa"/>
        <w:tblInd w:w="108" w:type="dxa"/>
        <w:tblLook w:val="0020" w:firstRow="1" w:lastRow="0" w:firstColumn="0" w:lastColumn="0" w:noHBand="0" w:noVBand="0"/>
        <w:tblCaption w:val="Table S2A Schedule of Works: Open Space Works - Mardi South"/>
      </w:tblPr>
      <w:tblGrid>
        <w:gridCol w:w="3648"/>
        <w:gridCol w:w="744"/>
        <w:gridCol w:w="1099"/>
        <w:gridCol w:w="1166"/>
        <w:gridCol w:w="669"/>
        <w:gridCol w:w="670"/>
        <w:gridCol w:w="670"/>
        <w:gridCol w:w="670"/>
        <w:gridCol w:w="670"/>
        <w:gridCol w:w="670"/>
        <w:gridCol w:w="670"/>
        <w:gridCol w:w="670"/>
        <w:gridCol w:w="670"/>
        <w:gridCol w:w="670"/>
        <w:gridCol w:w="670"/>
      </w:tblGrid>
      <w:tr w:rsidR="00B66943" w:rsidRPr="001178EE" w:rsidTr="00487287">
        <w:trPr>
          <w:trHeight w:val="255"/>
        </w:trPr>
        <w:tc>
          <w:tcPr>
            <w:tcW w:w="3648" w:type="dxa"/>
            <w:tcBorders>
              <w:top w:val="single" w:sz="8" w:space="0" w:color="auto"/>
              <w:left w:val="single" w:sz="8" w:space="0" w:color="auto"/>
              <w:bottom w:val="nil"/>
              <w:right w:val="single" w:sz="8" w:space="0" w:color="auto"/>
            </w:tcBorders>
            <w:shd w:val="clear" w:color="auto" w:fill="C4CCE6"/>
            <w:vAlign w:val="bottom"/>
          </w:tcPr>
          <w:p w:rsidR="00B66943" w:rsidRPr="001178EE" w:rsidRDefault="00B66943" w:rsidP="00501F39">
            <w:pPr>
              <w:rPr>
                <w:rFonts w:cs="Arial"/>
                <w:sz w:val="18"/>
                <w:szCs w:val="18"/>
              </w:rPr>
            </w:pPr>
            <w:r w:rsidRPr="001178EE">
              <w:rPr>
                <w:rFonts w:cs="Arial"/>
                <w:sz w:val="18"/>
                <w:szCs w:val="18"/>
              </w:rPr>
              <w:t> </w:t>
            </w:r>
          </w:p>
        </w:tc>
        <w:tc>
          <w:tcPr>
            <w:tcW w:w="744" w:type="dxa"/>
            <w:tcBorders>
              <w:top w:val="single" w:sz="8" w:space="0" w:color="auto"/>
              <w:left w:val="single" w:sz="8" w:space="0" w:color="auto"/>
              <w:bottom w:val="nil"/>
              <w:right w:val="single" w:sz="8" w:space="0" w:color="auto"/>
            </w:tcBorders>
            <w:shd w:val="clear" w:color="auto" w:fill="C4CCE6"/>
            <w:vAlign w:val="bottom"/>
          </w:tcPr>
          <w:p w:rsidR="00B66943" w:rsidRPr="00A56688" w:rsidRDefault="00B66943" w:rsidP="00B66943">
            <w:pPr>
              <w:rPr>
                <w:rFonts w:cs="Arial"/>
                <w:sz w:val="18"/>
                <w:szCs w:val="18"/>
              </w:rPr>
            </w:pPr>
            <w:r w:rsidRPr="00A56688">
              <w:rPr>
                <w:rFonts w:cs="Arial"/>
                <w:sz w:val="18"/>
                <w:szCs w:val="18"/>
              </w:rPr>
              <w:t> </w:t>
            </w:r>
          </w:p>
        </w:tc>
        <w:tc>
          <w:tcPr>
            <w:tcW w:w="1099" w:type="dxa"/>
            <w:tcBorders>
              <w:top w:val="single" w:sz="8" w:space="0" w:color="auto"/>
              <w:left w:val="single" w:sz="8" w:space="0" w:color="auto"/>
              <w:bottom w:val="nil"/>
              <w:right w:val="single" w:sz="8" w:space="0" w:color="auto"/>
            </w:tcBorders>
            <w:shd w:val="clear" w:color="auto" w:fill="C4CCE6"/>
            <w:vAlign w:val="bottom"/>
          </w:tcPr>
          <w:p w:rsidR="00B66943" w:rsidRPr="00A56688" w:rsidRDefault="00B66943" w:rsidP="00B66943">
            <w:pPr>
              <w:jc w:val="center"/>
              <w:rPr>
                <w:rFonts w:cs="Arial"/>
                <w:b/>
                <w:bCs/>
                <w:sz w:val="18"/>
                <w:szCs w:val="18"/>
              </w:rPr>
            </w:pPr>
            <w:r w:rsidRPr="00A56688">
              <w:rPr>
                <w:rFonts w:cs="Arial"/>
                <w:b/>
                <w:bCs/>
                <w:sz w:val="18"/>
                <w:szCs w:val="18"/>
              </w:rPr>
              <w:t>Rate</w:t>
            </w:r>
          </w:p>
        </w:tc>
        <w:tc>
          <w:tcPr>
            <w:tcW w:w="1166" w:type="dxa"/>
            <w:tcBorders>
              <w:top w:val="single" w:sz="8" w:space="0" w:color="auto"/>
              <w:left w:val="single" w:sz="8" w:space="0" w:color="auto"/>
              <w:bottom w:val="nil"/>
              <w:right w:val="single" w:sz="4" w:space="0" w:color="auto"/>
            </w:tcBorders>
            <w:shd w:val="clear" w:color="auto" w:fill="C4CCE6"/>
            <w:vAlign w:val="bottom"/>
          </w:tcPr>
          <w:p w:rsidR="00B66943" w:rsidRPr="00A56688" w:rsidRDefault="00B66943" w:rsidP="00B66943">
            <w:pPr>
              <w:rPr>
                <w:rFonts w:cs="Arial"/>
                <w:sz w:val="18"/>
                <w:szCs w:val="18"/>
              </w:rPr>
            </w:pPr>
            <w:r w:rsidRPr="00A56688">
              <w:rPr>
                <w:rFonts w:cs="Arial"/>
                <w:sz w:val="18"/>
                <w:szCs w:val="18"/>
              </w:rPr>
              <w:t> </w:t>
            </w:r>
          </w:p>
        </w:tc>
        <w:tc>
          <w:tcPr>
            <w:tcW w:w="7369" w:type="dxa"/>
            <w:gridSpan w:val="11"/>
            <w:tcBorders>
              <w:top w:val="single" w:sz="8" w:space="0" w:color="auto"/>
              <w:left w:val="nil"/>
              <w:bottom w:val="nil"/>
              <w:right w:val="single" w:sz="8" w:space="0" w:color="000000"/>
            </w:tcBorders>
            <w:shd w:val="clear" w:color="auto" w:fill="C4CCE6"/>
            <w:vAlign w:val="bottom"/>
          </w:tcPr>
          <w:p w:rsidR="00B66943" w:rsidRPr="0009179F" w:rsidRDefault="00B66943" w:rsidP="00B66943">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B66943" w:rsidRPr="001178EE" w:rsidTr="00487287">
        <w:trPr>
          <w:trHeight w:val="255"/>
        </w:trPr>
        <w:tc>
          <w:tcPr>
            <w:tcW w:w="3648" w:type="dxa"/>
            <w:tcBorders>
              <w:top w:val="nil"/>
              <w:left w:val="single" w:sz="8" w:space="0" w:color="auto"/>
              <w:bottom w:val="nil"/>
              <w:right w:val="single" w:sz="8" w:space="0" w:color="auto"/>
            </w:tcBorders>
            <w:shd w:val="clear" w:color="auto" w:fill="C4CCE6"/>
            <w:vAlign w:val="bottom"/>
          </w:tcPr>
          <w:p w:rsidR="00B66943" w:rsidRPr="001178EE" w:rsidRDefault="00B66943" w:rsidP="00501F39">
            <w:pPr>
              <w:rPr>
                <w:rFonts w:cs="Arial"/>
                <w:sz w:val="18"/>
                <w:szCs w:val="18"/>
              </w:rPr>
            </w:pPr>
            <w:r w:rsidRPr="001178EE">
              <w:rPr>
                <w:rFonts w:cs="Arial"/>
                <w:sz w:val="18"/>
                <w:szCs w:val="18"/>
              </w:rPr>
              <w:t> </w:t>
            </w:r>
          </w:p>
        </w:tc>
        <w:tc>
          <w:tcPr>
            <w:tcW w:w="744" w:type="dxa"/>
            <w:tcBorders>
              <w:top w:val="nil"/>
              <w:left w:val="single" w:sz="8" w:space="0" w:color="auto"/>
              <w:bottom w:val="nil"/>
              <w:right w:val="single" w:sz="8" w:space="0" w:color="auto"/>
            </w:tcBorders>
            <w:shd w:val="clear" w:color="auto" w:fill="C4CCE6"/>
            <w:vAlign w:val="bottom"/>
          </w:tcPr>
          <w:p w:rsidR="00B66943" w:rsidRPr="0009179F" w:rsidRDefault="00B66943" w:rsidP="00B66943">
            <w:pPr>
              <w:jc w:val="center"/>
              <w:rPr>
                <w:rFonts w:cs="Arial"/>
                <w:b/>
                <w:bCs/>
                <w:sz w:val="18"/>
                <w:szCs w:val="18"/>
              </w:rPr>
            </w:pPr>
            <w:r>
              <w:rPr>
                <w:rFonts w:cs="Arial"/>
                <w:b/>
                <w:bCs/>
                <w:sz w:val="18"/>
                <w:szCs w:val="18"/>
              </w:rPr>
              <w:t>Area</w:t>
            </w:r>
          </w:p>
        </w:tc>
        <w:tc>
          <w:tcPr>
            <w:tcW w:w="1099" w:type="dxa"/>
            <w:tcBorders>
              <w:top w:val="nil"/>
              <w:left w:val="single" w:sz="8" w:space="0" w:color="auto"/>
              <w:bottom w:val="nil"/>
              <w:right w:val="single" w:sz="8" w:space="0" w:color="auto"/>
            </w:tcBorders>
            <w:shd w:val="clear" w:color="auto" w:fill="C4CCE6"/>
            <w:vAlign w:val="bottom"/>
          </w:tcPr>
          <w:p w:rsidR="00B66943" w:rsidRPr="00A56688" w:rsidRDefault="00B66943" w:rsidP="00B66943">
            <w:pPr>
              <w:jc w:val="center"/>
              <w:rPr>
                <w:rFonts w:cs="Arial"/>
                <w:b/>
                <w:bCs/>
                <w:sz w:val="18"/>
                <w:szCs w:val="18"/>
              </w:rPr>
            </w:pPr>
            <w:r>
              <w:rPr>
                <w:rFonts w:cs="Arial"/>
                <w:b/>
                <w:bCs/>
                <w:sz w:val="18"/>
                <w:szCs w:val="18"/>
              </w:rPr>
              <w:t>($ x 1000</w:t>
            </w:r>
          </w:p>
        </w:tc>
        <w:tc>
          <w:tcPr>
            <w:tcW w:w="1166" w:type="dxa"/>
            <w:tcBorders>
              <w:top w:val="nil"/>
              <w:left w:val="single" w:sz="8" w:space="0" w:color="auto"/>
              <w:bottom w:val="nil"/>
              <w:right w:val="single" w:sz="4" w:space="0" w:color="auto"/>
            </w:tcBorders>
            <w:shd w:val="clear" w:color="auto" w:fill="C4CCE6"/>
            <w:vAlign w:val="bottom"/>
          </w:tcPr>
          <w:p w:rsidR="00B66943" w:rsidRPr="0009179F" w:rsidRDefault="00B66943" w:rsidP="00B66943">
            <w:pPr>
              <w:jc w:val="center"/>
              <w:rPr>
                <w:rFonts w:cs="Arial"/>
                <w:b/>
                <w:bCs/>
                <w:sz w:val="18"/>
                <w:szCs w:val="18"/>
              </w:rPr>
            </w:pPr>
            <w:r w:rsidRPr="0009179F">
              <w:rPr>
                <w:rFonts w:cs="Arial"/>
                <w:b/>
                <w:bCs/>
                <w:sz w:val="18"/>
                <w:szCs w:val="18"/>
              </w:rPr>
              <w:t>Est Cost</w:t>
            </w:r>
          </w:p>
        </w:tc>
        <w:tc>
          <w:tcPr>
            <w:tcW w:w="7369" w:type="dxa"/>
            <w:gridSpan w:val="11"/>
            <w:tcBorders>
              <w:top w:val="nil"/>
              <w:left w:val="nil"/>
              <w:bottom w:val="single" w:sz="8" w:space="0" w:color="auto"/>
              <w:right w:val="single" w:sz="8" w:space="0" w:color="000000"/>
            </w:tcBorders>
            <w:shd w:val="clear" w:color="auto" w:fill="C4CCE6"/>
            <w:vAlign w:val="bottom"/>
          </w:tcPr>
          <w:p w:rsidR="00B66943" w:rsidRPr="0009179F" w:rsidRDefault="00B66943" w:rsidP="00B66943">
            <w:pPr>
              <w:jc w:val="center"/>
              <w:rPr>
                <w:rFonts w:cs="Arial"/>
                <w:b/>
                <w:bCs/>
                <w:sz w:val="18"/>
                <w:szCs w:val="18"/>
              </w:rPr>
            </w:pPr>
            <w:r>
              <w:rPr>
                <w:rFonts w:cs="Arial"/>
                <w:b/>
                <w:bCs/>
                <w:sz w:val="18"/>
                <w:szCs w:val="18"/>
              </w:rPr>
              <w:t>(</w:t>
            </w:r>
            <w:r w:rsidRPr="0009179F">
              <w:rPr>
                <w:rFonts w:cs="Arial"/>
                <w:b/>
                <w:bCs/>
                <w:sz w:val="18"/>
                <w:szCs w:val="18"/>
              </w:rPr>
              <w:t>$ x 1000)</w:t>
            </w:r>
          </w:p>
        </w:tc>
      </w:tr>
      <w:tr w:rsidR="00B66943" w:rsidRPr="001178EE" w:rsidTr="00487287">
        <w:trPr>
          <w:trHeight w:val="270"/>
        </w:trPr>
        <w:tc>
          <w:tcPr>
            <w:tcW w:w="3648" w:type="dxa"/>
            <w:tcBorders>
              <w:top w:val="nil"/>
              <w:left w:val="single" w:sz="8" w:space="0" w:color="auto"/>
              <w:bottom w:val="single" w:sz="8" w:space="0" w:color="auto"/>
              <w:right w:val="single" w:sz="8" w:space="0" w:color="auto"/>
            </w:tcBorders>
            <w:shd w:val="clear" w:color="auto" w:fill="C4CCE6"/>
            <w:vAlign w:val="bottom"/>
          </w:tcPr>
          <w:p w:rsidR="00B66943" w:rsidRPr="001178EE" w:rsidRDefault="00B66943" w:rsidP="00B66943">
            <w:pPr>
              <w:jc w:val="left"/>
              <w:rPr>
                <w:rFonts w:cs="Arial"/>
                <w:b/>
                <w:bCs/>
                <w:sz w:val="18"/>
                <w:szCs w:val="18"/>
              </w:rPr>
            </w:pPr>
            <w:r w:rsidRPr="001178EE">
              <w:rPr>
                <w:rFonts w:cs="Arial"/>
                <w:b/>
                <w:bCs/>
                <w:sz w:val="18"/>
                <w:szCs w:val="18"/>
              </w:rPr>
              <w:t xml:space="preserve">Item </w:t>
            </w:r>
          </w:p>
        </w:tc>
        <w:tc>
          <w:tcPr>
            <w:tcW w:w="744" w:type="dxa"/>
            <w:tcBorders>
              <w:top w:val="nil"/>
              <w:left w:val="single" w:sz="8" w:space="0" w:color="auto"/>
              <w:bottom w:val="single" w:sz="8" w:space="0" w:color="auto"/>
              <w:right w:val="single" w:sz="8" w:space="0" w:color="auto"/>
            </w:tcBorders>
            <w:shd w:val="clear" w:color="auto" w:fill="C4CCE6"/>
            <w:vAlign w:val="bottom"/>
          </w:tcPr>
          <w:p w:rsidR="00B66943" w:rsidRPr="0009179F" w:rsidRDefault="00B66943" w:rsidP="00B66943">
            <w:pPr>
              <w:jc w:val="center"/>
              <w:rPr>
                <w:rFonts w:cs="Arial"/>
                <w:b/>
                <w:bCs/>
                <w:sz w:val="18"/>
                <w:szCs w:val="18"/>
              </w:rPr>
            </w:pPr>
            <w:r>
              <w:rPr>
                <w:rFonts w:cs="Arial"/>
                <w:b/>
                <w:bCs/>
                <w:sz w:val="18"/>
                <w:szCs w:val="18"/>
              </w:rPr>
              <w:t>(m²)</w:t>
            </w:r>
          </w:p>
        </w:tc>
        <w:tc>
          <w:tcPr>
            <w:tcW w:w="1099" w:type="dxa"/>
            <w:tcBorders>
              <w:top w:val="nil"/>
              <w:left w:val="single" w:sz="8" w:space="0" w:color="auto"/>
              <w:bottom w:val="single" w:sz="8" w:space="0" w:color="auto"/>
              <w:right w:val="single" w:sz="8" w:space="0" w:color="auto"/>
            </w:tcBorders>
            <w:shd w:val="clear" w:color="auto" w:fill="C4CCE6"/>
            <w:vAlign w:val="bottom"/>
          </w:tcPr>
          <w:p w:rsidR="00B66943" w:rsidRPr="00A56688" w:rsidRDefault="00B66943" w:rsidP="00B66943">
            <w:pPr>
              <w:jc w:val="center"/>
              <w:rPr>
                <w:rFonts w:cs="Arial"/>
                <w:b/>
                <w:bCs/>
                <w:sz w:val="18"/>
                <w:szCs w:val="18"/>
              </w:rPr>
            </w:pPr>
            <w:r w:rsidRPr="00A56688">
              <w:rPr>
                <w:rFonts w:cs="Arial"/>
                <w:b/>
                <w:bCs/>
                <w:sz w:val="18"/>
                <w:szCs w:val="18"/>
              </w:rPr>
              <w:t>$/sq m</w:t>
            </w:r>
            <w:r>
              <w:rPr>
                <w:rFonts w:cs="Arial"/>
                <w:b/>
                <w:bCs/>
                <w:sz w:val="18"/>
                <w:szCs w:val="18"/>
              </w:rPr>
              <w:t>)</w:t>
            </w:r>
          </w:p>
        </w:tc>
        <w:tc>
          <w:tcPr>
            <w:tcW w:w="1166" w:type="dxa"/>
            <w:tcBorders>
              <w:top w:val="nil"/>
              <w:left w:val="single" w:sz="8" w:space="0" w:color="auto"/>
              <w:bottom w:val="single" w:sz="8" w:space="0" w:color="auto"/>
              <w:right w:val="single" w:sz="4" w:space="0" w:color="auto"/>
            </w:tcBorders>
            <w:shd w:val="clear" w:color="auto" w:fill="C4CCE6"/>
            <w:vAlign w:val="bottom"/>
          </w:tcPr>
          <w:p w:rsidR="00B66943" w:rsidRPr="0009179F" w:rsidRDefault="00B66943" w:rsidP="00B66943">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669" w:type="dxa"/>
            <w:tcBorders>
              <w:top w:val="single" w:sz="8" w:space="0" w:color="auto"/>
              <w:left w:val="nil"/>
              <w:bottom w:val="single" w:sz="8" w:space="0" w:color="auto"/>
              <w:right w:val="single" w:sz="8" w:space="0" w:color="auto"/>
            </w:tcBorders>
            <w:shd w:val="clear" w:color="auto" w:fill="C4CCE6"/>
            <w:vAlign w:val="bottom"/>
          </w:tcPr>
          <w:p w:rsidR="00B66943" w:rsidRPr="001178EE" w:rsidRDefault="00B66943" w:rsidP="00501F39">
            <w:pPr>
              <w:jc w:val="center"/>
              <w:rPr>
                <w:rFonts w:cs="Arial"/>
                <w:b/>
                <w:bCs/>
                <w:sz w:val="18"/>
                <w:szCs w:val="18"/>
              </w:rPr>
            </w:pPr>
            <w:r w:rsidRPr="001178EE">
              <w:rPr>
                <w:rFonts w:cs="Arial"/>
                <w:b/>
                <w:bCs/>
                <w:sz w:val="18"/>
                <w:szCs w:val="18"/>
              </w:rPr>
              <w:t>0</w:t>
            </w:r>
          </w:p>
        </w:tc>
        <w:tc>
          <w:tcPr>
            <w:tcW w:w="670" w:type="dxa"/>
            <w:tcBorders>
              <w:top w:val="single" w:sz="8" w:space="0" w:color="auto"/>
              <w:left w:val="single" w:sz="8" w:space="0" w:color="auto"/>
              <w:bottom w:val="single" w:sz="8" w:space="0" w:color="auto"/>
              <w:right w:val="single" w:sz="8" w:space="0" w:color="auto"/>
            </w:tcBorders>
            <w:shd w:val="clear" w:color="auto" w:fill="C4CCE6"/>
            <w:vAlign w:val="bottom"/>
          </w:tcPr>
          <w:p w:rsidR="00B66943" w:rsidRPr="001178EE" w:rsidRDefault="00B66943" w:rsidP="00501F39">
            <w:pPr>
              <w:jc w:val="right"/>
              <w:rPr>
                <w:rFonts w:cs="Arial"/>
                <w:b/>
                <w:bCs/>
                <w:sz w:val="18"/>
                <w:szCs w:val="18"/>
              </w:rPr>
            </w:pPr>
            <w:r w:rsidRPr="001178EE">
              <w:rPr>
                <w:rFonts w:cs="Arial"/>
                <w:b/>
                <w:bCs/>
                <w:sz w:val="18"/>
                <w:szCs w:val="18"/>
              </w:rPr>
              <w:t>25</w:t>
            </w:r>
          </w:p>
        </w:tc>
        <w:tc>
          <w:tcPr>
            <w:tcW w:w="670" w:type="dxa"/>
            <w:tcBorders>
              <w:top w:val="single" w:sz="8" w:space="0" w:color="auto"/>
              <w:left w:val="single" w:sz="8" w:space="0" w:color="auto"/>
              <w:bottom w:val="single" w:sz="8" w:space="0" w:color="auto"/>
              <w:right w:val="single" w:sz="8" w:space="0" w:color="auto"/>
            </w:tcBorders>
            <w:shd w:val="clear" w:color="auto" w:fill="C4CCE6"/>
            <w:vAlign w:val="bottom"/>
          </w:tcPr>
          <w:p w:rsidR="00B66943" w:rsidRPr="001178EE" w:rsidRDefault="00B66943" w:rsidP="00501F39">
            <w:pPr>
              <w:jc w:val="right"/>
              <w:rPr>
                <w:rFonts w:cs="Arial"/>
                <w:b/>
                <w:bCs/>
                <w:sz w:val="18"/>
                <w:szCs w:val="18"/>
              </w:rPr>
            </w:pPr>
            <w:r w:rsidRPr="001178EE">
              <w:rPr>
                <w:rFonts w:cs="Arial"/>
                <w:b/>
                <w:bCs/>
                <w:sz w:val="18"/>
                <w:szCs w:val="18"/>
              </w:rPr>
              <w:t>49</w:t>
            </w:r>
          </w:p>
        </w:tc>
        <w:tc>
          <w:tcPr>
            <w:tcW w:w="670" w:type="dxa"/>
            <w:tcBorders>
              <w:top w:val="single" w:sz="8" w:space="0" w:color="auto"/>
              <w:left w:val="single" w:sz="8" w:space="0" w:color="auto"/>
              <w:bottom w:val="single" w:sz="8" w:space="0" w:color="auto"/>
              <w:right w:val="single" w:sz="8" w:space="0" w:color="auto"/>
            </w:tcBorders>
            <w:shd w:val="clear" w:color="auto" w:fill="C4CCE6"/>
            <w:vAlign w:val="bottom"/>
          </w:tcPr>
          <w:p w:rsidR="00B66943" w:rsidRPr="001178EE" w:rsidRDefault="00B66943" w:rsidP="00501F39">
            <w:pPr>
              <w:jc w:val="right"/>
              <w:rPr>
                <w:rFonts w:cs="Arial"/>
                <w:b/>
                <w:bCs/>
                <w:sz w:val="18"/>
                <w:szCs w:val="18"/>
              </w:rPr>
            </w:pPr>
            <w:r w:rsidRPr="001178EE">
              <w:rPr>
                <w:rFonts w:cs="Arial"/>
                <w:b/>
                <w:bCs/>
                <w:sz w:val="18"/>
                <w:szCs w:val="18"/>
              </w:rPr>
              <w:t>74</w:t>
            </w:r>
          </w:p>
        </w:tc>
        <w:tc>
          <w:tcPr>
            <w:tcW w:w="670" w:type="dxa"/>
            <w:tcBorders>
              <w:top w:val="single" w:sz="8" w:space="0" w:color="auto"/>
              <w:left w:val="single" w:sz="8" w:space="0" w:color="auto"/>
              <w:bottom w:val="single" w:sz="8" w:space="0" w:color="auto"/>
              <w:right w:val="single" w:sz="8" w:space="0" w:color="auto"/>
            </w:tcBorders>
            <w:shd w:val="clear" w:color="auto" w:fill="C4CCE6"/>
            <w:vAlign w:val="bottom"/>
          </w:tcPr>
          <w:p w:rsidR="00B66943" w:rsidRPr="001178EE" w:rsidRDefault="00B66943" w:rsidP="00501F39">
            <w:pPr>
              <w:jc w:val="right"/>
              <w:rPr>
                <w:rFonts w:cs="Arial"/>
                <w:b/>
                <w:bCs/>
                <w:sz w:val="18"/>
                <w:szCs w:val="18"/>
              </w:rPr>
            </w:pPr>
            <w:r w:rsidRPr="001178EE">
              <w:rPr>
                <w:rFonts w:cs="Arial"/>
                <w:b/>
                <w:bCs/>
                <w:sz w:val="18"/>
                <w:szCs w:val="18"/>
              </w:rPr>
              <w:t>98</w:t>
            </w:r>
          </w:p>
        </w:tc>
        <w:tc>
          <w:tcPr>
            <w:tcW w:w="670" w:type="dxa"/>
            <w:tcBorders>
              <w:top w:val="single" w:sz="8" w:space="0" w:color="auto"/>
              <w:left w:val="single" w:sz="8" w:space="0" w:color="auto"/>
              <w:bottom w:val="single" w:sz="8" w:space="0" w:color="auto"/>
              <w:right w:val="single" w:sz="8" w:space="0" w:color="auto"/>
            </w:tcBorders>
            <w:shd w:val="clear" w:color="auto" w:fill="C4CCE6"/>
            <w:vAlign w:val="bottom"/>
          </w:tcPr>
          <w:p w:rsidR="00B66943" w:rsidRPr="001178EE" w:rsidRDefault="00B66943" w:rsidP="00501F39">
            <w:pPr>
              <w:jc w:val="right"/>
              <w:rPr>
                <w:rFonts w:cs="Arial"/>
                <w:b/>
                <w:bCs/>
                <w:sz w:val="18"/>
                <w:szCs w:val="18"/>
              </w:rPr>
            </w:pPr>
            <w:r w:rsidRPr="001178EE">
              <w:rPr>
                <w:rFonts w:cs="Arial"/>
                <w:b/>
                <w:bCs/>
                <w:sz w:val="18"/>
                <w:szCs w:val="18"/>
              </w:rPr>
              <w:t>123</w:t>
            </w:r>
          </w:p>
        </w:tc>
        <w:tc>
          <w:tcPr>
            <w:tcW w:w="670" w:type="dxa"/>
            <w:tcBorders>
              <w:top w:val="single" w:sz="8" w:space="0" w:color="auto"/>
              <w:left w:val="single" w:sz="8" w:space="0" w:color="auto"/>
              <w:bottom w:val="single" w:sz="8" w:space="0" w:color="auto"/>
              <w:right w:val="single" w:sz="8" w:space="0" w:color="auto"/>
            </w:tcBorders>
            <w:shd w:val="clear" w:color="auto" w:fill="C4CCE6"/>
            <w:vAlign w:val="bottom"/>
          </w:tcPr>
          <w:p w:rsidR="00B66943" w:rsidRPr="001178EE" w:rsidRDefault="00B66943" w:rsidP="00501F39">
            <w:pPr>
              <w:jc w:val="right"/>
              <w:rPr>
                <w:rFonts w:cs="Arial"/>
                <w:b/>
                <w:bCs/>
                <w:sz w:val="18"/>
                <w:szCs w:val="18"/>
              </w:rPr>
            </w:pPr>
            <w:r w:rsidRPr="001178EE">
              <w:rPr>
                <w:rFonts w:cs="Arial"/>
                <w:b/>
                <w:bCs/>
                <w:sz w:val="18"/>
                <w:szCs w:val="18"/>
              </w:rPr>
              <w:t>148</w:t>
            </w:r>
          </w:p>
        </w:tc>
        <w:tc>
          <w:tcPr>
            <w:tcW w:w="670" w:type="dxa"/>
            <w:tcBorders>
              <w:top w:val="single" w:sz="8" w:space="0" w:color="auto"/>
              <w:left w:val="single" w:sz="8" w:space="0" w:color="auto"/>
              <w:bottom w:val="single" w:sz="8" w:space="0" w:color="auto"/>
              <w:right w:val="single" w:sz="8" w:space="0" w:color="auto"/>
            </w:tcBorders>
            <w:shd w:val="clear" w:color="auto" w:fill="C4CCE6"/>
            <w:vAlign w:val="bottom"/>
          </w:tcPr>
          <w:p w:rsidR="00B66943" w:rsidRPr="001178EE" w:rsidRDefault="00B66943" w:rsidP="00501F39">
            <w:pPr>
              <w:jc w:val="right"/>
              <w:rPr>
                <w:rFonts w:cs="Arial"/>
                <w:b/>
                <w:bCs/>
                <w:sz w:val="18"/>
                <w:szCs w:val="18"/>
              </w:rPr>
            </w:pPr>
            <w:r w:rsidRPr="001178EE">
              <w:rPr>
                <w:rFonts w:cs="Arial"/>
                <w:b/>
                <w:bCs/>
                <w:sz w:val="18"/>
                <w:szCs w:val="18"/>
              </w:rPr>
              <w:t>172</w:t>
            </w:r>
          </w:p>
        </w:tc>
        <w:tc>
          <w:tcPr>
            <w:tcW w:w="67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B66943" w:rsidRPr="001178EE" w:rsidRDefault="00B66943" w:rsidP="00501F39">
            <w:pPr>
              <w:jc w:val="right"/>
              <w:rPr>
                <w:rFonts w:cs="Arial"/>
                <w:b/>
                <w:bCs/>
                <w:sz w:val="18"/>
                <w:szCs w:val="18"/>
              </w:rPr>
            </w:pPr>
            <w:r w:rsidRPr="001178EE">
              <w:rPr>
                <w:rFonts w:cs="Arial"/>
                <w:b/>
                <w:bCs/>
                <w:sz w:val="18"/>
                <w:szCs w:val="18"/>
              </w:rPr>
              <w:t>197</w:t>
            </w:r>
          </w:p>
        </w:tc>
        <w:tc>
          <w:tcPr>
            <w:tcW w:w="67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B66943" w:rsidRPr="001178EE" w:rsidRDefault="00B66943" w:rsidP="00501F39">
            <w:pPr>
              <w:jc w:val="right"/>
              <w:rPr>
                <w:rFonts w:cs="Arial"/>
                <w:b/>
                <w:bCs/>
                <w:sz w:val="18"/>
                <w:szCs w:val="18"/>
              </w:rPr>
            </w:pPr>
            <w:r w:rsidRPr="001178EE">
              <w:rPr>
                <w:rFonts w:cs="Arial"/>
                <w:b/>
                <w:bCs/>
                <w:sz w:val="18"/>
                <w:szCs w:val="18"/>
              </w:rPr>
              <w:t>221</w:t>
            </w:r>
          </w:p>
        </w:tc>
        <w:tc>
          <w:tcPr>
            <w:tcW w:w="67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B66943" w:rsidRPr="001178EE" w:rsidRDefault="00B66943" w:rsidP="00501F39">
            <w:pPr>
              <w:jc w:val="right"/>
              <w:rPr>
                <w:rFonts w:cs="Arial"/>
                <w:b/>
                <w:bCs/>
                <w:sz w:val="18"/>
                <w:szCs w:val="18"/>
              </w:rPr>
            </w:pPr>
            <w:r w:rsidRPr="001178EE">
              <w:rPr>
                <w:rFonts w:cs="Arial"/>
                <w:b/>
                <w:bCs/>
                <w:sz w:val="18"/>
                <w:szCs w:val="18"/>
              </w:rPr>
              <w:t>246</w:t>
            </w:r>
          </w:p>
        </w:tc>
      </w:tr>
      <w:tr w:rsidR="00501F39" w:rsidRPr="001178EE" w:rsidTr="00487287">
        <w:trPr>
          <w:trHeight w:val="255"/>
        </w:trPr>
        <w:tc>
          <w:tcPr>
            <w:tcW w:w="3648"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b/>
                <w:bCs/>
                <w:sz w:val="18"/>
                <w:szCs w:val="18"/>
              </w:rPr>
            </w:pPr>
            <w:r w:rsidRPr="001178EE">
              <w:rPr>
                <w:rFonts w:cs="Arial"/>
                <w:b/>
                <w:bCs/>
                <w:sz w:val="18"/>
                <w:szCs w:val="18"/>
              </w:rPr>
              <w:t>Works Expenditure</w:t>
            </w:r>
          </w:p>
        </w:tc>
        <w:tc>
          <w:tcPr>
            <w:tcW w:w="744"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099"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66"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669"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70"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70"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70"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70"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70"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70"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70" w:type="dxa"/>
            <w:tcBorders>
              <w:top w:val="single" w:sz="8" w:space="0" w:color="auto"/>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70" w:type="dxa"/>
            <w:tcBorders>
              <w:top w:val="single" w:sz="8" w:space="0" w:color="auto"/>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c>
          <w:tcPr>
            <w:tcW w:w="670" w:type="dxa"/>
            <w:tcBorders>
              <w:top w:val="single" w:sz="8" w:space="0" w:color="auto"/>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c>
          <w:tcPr>
            <w:tcW w:w="670" w:type="dxa"/>
            <w:tcBorders>
              <w:top w:val="single" w:sz="8" w:space="0" w:color="auto"/>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r>
      <w:tr w:rsidR="00501F39" w:rsidRPr="001178EE"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smartTag w:uri="urn:schemas-microsoft-com:office:smarttags" w:element="place">
              <w:smartTag w:uri="urn:schemas-microsoft-com:office:smarttags" w:element="PlaceName">
                <w:r w:rsidRPr="001178EE">
                  <w:rPr>
                    <w:rFonts w:cs="Arial"/>
                    <w:sz w:val="18"/>
                    <w:szCs w:val="18"/>
                  </w:rPr>
                  <w:t>Small</w:t>
                </w:r>
              </w:smartTag>
              <w:r w:rsidRPr="001178EE">
                <w:rPr>
                  <w:rFonts w:cs="Arial"/>
                  <w:sz w:val="18"/>
                  <w:szCs w:val="18"/>
                </w:rPr>
                <w:t xml:space="preserve"> </w:t>
              </w:r>
              <w:smartTag w:uri="urn:schemas-microsoft-com:office:smarttags" w:element="PlaceType">
                <w:r w:rsidRPr="001178EE">
                  <w:rPr>
                    <w:rFonts w:cs="Arial"/>
                    <w:sz w:val="18"/>
                    <w:szCs w:val="18"/>
                  </w:rPr>
                  <w:t>Park</w:t>
                </w:r>
              </w:smartTag>
            </w:smartTag>
          </w:p>
        </w:tc>
        <w:tc>
          <w:tcPr>
            <w:tcW w:w="74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56</w:t>
            </w:r>
          </w:p>
        </w:tc>
        <w:tc>
          <w:tcPr>
            <w:tcW w:w="66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56</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Large Park</w:t>
            </w:r>
          </w:p>
        </w:tc>
        <w:tc>
          <w:tcPr>
            <w:tcW w:w="74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61</w:t>
            </w:r>
          </w:p>
        </w:tc>
        <w:tc>
          <w:tcPr>
            <w:tcW w:w="66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61</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Courts</w:t>
            </w:r>
          </w:p>
        </w:tc>
        <w:tc>
          <w:tcPr>
            <w:tcW w:w="74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49</w:t>
            </w:r>
          </w:p>
        </w:tc>
        <w:tc>
          <w:tcPr>
            <w:tcW w:w="66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49</w:t>
            </w:r>
          </w:p>
        </w:tc>
      </w:tr>
      <w:tr w:rsidR="00501F39" w:rsidRPr="001178EE"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Sports Fields</w:t>
            </w:r>
          </w:p>
        </w:tc>
        <w:tc>
          <w:tcPr>
            <w:tcW w:w="74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156</w:t>
            </w:r>
          </w:p>
        </w:tc>
        <w:tc>
          <w:tcPr>
            <w:tcW w:w="66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156</w:t>
            </w:r>
          </w:p>
        </w:tc>
      </w:tr>
      <w:tr w:rsidR="00501F39" w:rsidRPr="001178EE" w:rsidTr="00487287">
        <w:trPr>
          <w:trHeight w:val="255"/>
        </w:trPr>
        <w:tc>
          <w:tcPr>
            <w:tcW w:w="3648"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rPr>
                <w:rFonts w:cs="Arial"/>
                <w:b/>
                <w:bCs/>
                <w:sz w:val="18"/>
                <w:szCs w:val="18"/>
              </w:rPr>
            </w:pPr>
            <w:r w:rsidRPr="001178EE">
              <w:rPr>
                <w:rFonts w:cs="Arial"/>
                <w:b/>
                <w:bCs/>
                <w:sz w:val="18"/>
                <w:szCs w:val="18"/>
              </w:rPr>
              <w:t>Total Expenditure</w:t>
            </w:r>
          </w:p>
        </w:tc>
        <w:tc>
          <w:tcPr>
            <w:tcW w:w="74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1099"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1166"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321</w:t>
            </w:r>
          </w:p>
        </w:tc>
        <w:tc>
          <w:tcPr>
            <w:tcW w:w="669"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56</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61</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205</w:t>
            </w:r>
          </w:p>
        </w:tc>
      </w:tr>
      <w:tr w:rsidR="00501F39" w:rsidRPr="001178EE"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b/>
                <w:bCs/>
                <w:sz w:val="18"/>
                <w:szCs w:val="18"/>
              </w:rPr>
            </w:pPr>
            <w:r w:rsidRPr="001178EE">
              <w:rPr>
                <w:rFonts w:cs="Arial"/>
                <w:b/>
                <w:bCs/>
                <w:sz w:val="18"/>
                <w:szCs w:val="18"/>
              </w:rPr>
              <w:t>Income ($ x 1000)</w:t>
            </w:r>
          </w:p>
        </w:tc>
        <w:tc>
          <w:tcPr>
            <w:tcW w:w="74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66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670" w:type="dxa"/>
            <w:tcBorders>
              <w:top w:val="nil"/>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c>
          <w:tcPr>
            <w:tcW w:w="670" w:type="dxa"/>
            <w:tcBorders>
              <w:top w:val="nil"/>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c>
          <w:tcPr>
            <w:tcW w:w="670" w:type="dxa"/>
            <w:tcBorders>
              <w:top w:val="nil"/>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r>
      <w:tr w:rsidR="00501F39" w:rsidRPr="001178EE"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Developer Contributions Under This Plan</w:t>
            </w:r>
          </w:p>
        </w:tc>
        <w:tc>
          <w:tcPr>
            <w:tcW w:w="744" w:type="dxa"/>
            <w:tcBorders>
              <w:top w:val="nil"/>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321</w:t>
            </w:r>
          </w:p>
        </w:tc>
        <w:tc>
          <w:tcPr>
            <w:tcW w:w="66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r>
      <w:tr w:rsidR="00501F39" w:rsidRPr="001178EE"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Council Contribution Required</w:t>
            </w:r>
          </w:p>
        </w:tc>
        <w:tc>
          <w:tcPr>
            <w:tcW w:w="744" w:type="dxa"/>
            <w:tcBorders>
              <w:top w:val="nil"/>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6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Other Income (interest/grants etc.)</w:t>
            </w:r>
          </w:p>
        </w:tc>
        <w:tc>
          <w:tcPr>
            <w:tcW w:w="744" w:type="dxa"/>
            <w:tcBorders>
              <w:top w:val="nil"/>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6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Contributions on Hand (incl. old funds)</w:t>
            </w:r>
          </w:p>
        </w:tc>
        <w:tc>
          <w:tcPr>
            <w:tcW w:w="744" w:type="dxa"/>
            <w:tcBorders>
              <w:top w:val="nil"/>
              <w:left w:val="single" w:sz="8" w:space="0" w:color="auto"/>
              <w:bottom w:val="nil"/>
              <w:right w:val="single" w:sz="8" w:space="0" w:color="auto"/>
            </w:tcBorders>
            <w:shd w:val="clear" w:color="auto" w:fill="auto"/>
            <w:noWrap/>
            <w:vAlign w:val="bottom"/>
          </w:tcPr>
          <w:p w:rsidR="00501F39" w:rsidRPr="001178EE" w:rsidRDefault="00501F39" w:rsidP="00B66943">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6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Contributions From Existing Consents</w:t>
            </w:r>
          </w:p>
        </w:tc>
        <w:tc>
          <w:tcPr>
            <w:tcW w:w="74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6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648" w:type="dxa"/>
            <w:tcBorders>
              <w:top w:val="nil"/>
              <w:left w:val="single" w:sz="8" w:space="0" w:color="auto"/>
              <w:bottom w:val="nil"/>
              <w:right w:val="single" w:sz="8" w:space="0" w:color="auto"/>
            </w:tcBorders>
            <w:shd w:val="clear" w:color="auto" w:fill="C0C0C0"/>
            <w:noWrap/>
            <w:vAlign w:val="bottom"/>
          </w:tcPr>
          <w:p w:rsidR="00501F39" w:rsidRPr="001178EE" w:rsidRDefault="00501F39" w:rsidP="00B66943">
            <w:pPr>
              <w:spacing w:before="40" w:after="40"/>
              <w:rPr>
                <w:rFonts w:cs="Arial"/>
                <w:b/>
                <w:bCs/>
                <w:sz w:val="18"/>
                <w:szCs w:val="18"/>
              </w:rPr>
            </w:pPr>
            <w:r w:rsidRPr="001178EE">
              <w:rPr>
                <w:rFonts w:cs="Arial"/>
                <w:b/>
                <w:bCs/>
                <w:sz w:val="18"/>
                <w:szCs w:val="18"/>
              </w:rPr>
              <w:t>Total Income</w:t>
            </w:r>
          </w:p>
        </w:tc>
        <w:tc>
          <w:tcPr>
            <w:tcW w:w="74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1099"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1166"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321</w:t>
            </w:r>
          </w:p>
        </w:tc>
        <w:tc>
          <w:tcPr>
            <w:tcW w:w="669"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r>
      <w:tr w:rsidR="00501F39" w:rsidRPr="001178EE" w:rsidTr="00487287">
        <w:trPr>
          <w:trHeight w:val="255"/>
        </w:trPr>
        <w:tc>
          <w:tcPr>
            <w:tcW w:w="3648"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rPr>
                <w:rFonts w:cs="Arial"/>
                <w:b/>
                <w:bCs/>
                <w:sz w:val="18"/>
                <w:szCs w:val="18"/>
              </w:rPr>
            </w:pPr>
            <w:r w:rsidRPr="001178EE">
              <w:rPr>
                <w:rFonts w:cs="Arial"/>
                <w:b/>
                <w:bCs/>
                <w:sz w:val="18"/>
                <w:szCs w:val="18"/>
              </w:rPr>
              <w:t>Contribution Cash Flow</w:t>
            </w:r>
          </w:p>
        </w:tc>
        <w:tc>
          <w:tcPr>
            <w:tcW w:w="744"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1099"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1166"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669"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64</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96</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73</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105</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137</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169</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140</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173</w:t>
            </w:r>
          </w:p>
        </w:tc>
        <w:tc>
          <w:tcPr>
            <w:tcW w:w="670" w:type="dxa"/>
            <w:tcBorders>
              <w:top w:val="nil"/>
              <w:left w:val="single" w:sz="8" w:space="0" w:color="auto"/>
              <w:bottom w:val="nil"/>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b/>
                <w:bCs/>
                <w:sz w:val="18"/>
                <w:szCs w:val="18"/>
              </w:rPr>
            </w:pPr>
            <w:r w:rsidRPr="001178EE">
              <w:rPr>
                <w:rFonts w:cs="Arial"/>
                <w:b/>
                <w:bCs/>
                <w:sz w:val="18"/>
                <w:szCs w:val="18"/>
              </w:rPr>
              <w:t>Council Bankrolling</w:t>
            </w:r>
          </w:p>
        </w:tc>
        <w:tc>
          <w:tcPr>
            <w:tcW w:w="74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66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b/>
                <w:bCs/>
                <w:sz w:val="18"/>
                <w:szCs w:val="18"/>
              </w:rPr>
            </w:pPr>
            <w:r w:rsidRPr="001178EE">
              <w:rPr>
                <w:rFonts w:cs="Arial"/>
                <w:b/>
                <w:bCs/>
                <w:sz w:val="18"/>
                <w:szCs w:val="18"/>
              </w:rPr>
              <w:t>Developer Bankrolling</w:t>
            </w:r>
          </w:p>
        </w:tc>
        <w:tc>
          <w:tcPr>
            <w:tcW w:w="74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66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b/>
                <w:bCs/>
                <w:sz w:val="18"/>
                <w:szCs w:val="18"/>
              </w:rPr>
            </w:pPr>
            <w:r w:rsidRPr="001178EE">
              <w:rPr>
                <w:rFonts w:cs="Arial"/>
                <w:b/>
                <w:bCs/>
                <w:sz w:val="18"/>
                <w:szCs w:val="18"/>
              </w:rPr>
              <w:t>Total Bankrolling</w:t>
            </w:r>
          </w:p>
        </w:tc>
        <w:tc>
          <w:tcPr>
            <w:tcW w:w="744"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09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669"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nil"/>
              <w:right w:val="single" w:sz="8" w:space="0" w:color="auto"/>
            </w:tcBorders>
            <w:shd w:val="clear" w:color="auto" w:fill="auto"/>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55"/>
        </w:trPr>
        <w:tc>
          <w:tcPr>
            <w:tcW w:w="3648"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rPr>
                <w:rFonts w:cs="Arial"/>
                <w:b/>
                <w:bCs/>
                <w:sz w:val="18"/>
                <w:szCs w:val="18"/>
              </w:rPr>
            </w:pPr>
            <w:r w:rsidRPr="001178EE">
              <w:rPr>
                <w:rFonts w:cs="Arial"/>
                <w:b/>
                <w:bCs/>
                <w:sz w:val="18"/>
                <w:szCs w:val="18"/>
              </w:rPr>
              <w:t>Adjusted Period Balance</w:t>
            </w:r>
          </w:p>
        </w:tc>
        <w:tc>
          <w:tcPr>
            <w:tcW w:w="744"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1099"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1166"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rPr>
                <w:rFonts w:cs="Arial"/>
                <w:sz w:val="18"/>
                <w:szCs w:val="18"/>
              </w:rPr>
            </w:pPr>
            <w:r w:rsidRPr="001178EE">
              <w:rPr>
                <w:rFonts w:cs="Arial"/>
                <w:sz w:val="18"/>
                <w:szCs w:val="18"/>
              </w:rPr>
              <w:t> </w:t>
            </w:r>
          </w:p>
        </w:tc>
        <w:tc>
          <w:tcPr>
            <w:tcW w:w="669"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c>
          <w:tcPr>
            <w:tcW w:w="670"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32</w:t>
            </w:r>
          </w:p>
        </w:tc>
        <w:tc>
          <w:tcPr>
            <w:tcW w:w="670"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64</w:t>
            </w:r>
          </w:p>
        </w:tc>
        <w:tc>
          <w:tcPr>
            <w:tcW w:w="670"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96</w:t>
            </w:r>
          </w:p>
        </w:tc>
        <w:tc>
          <w:tcPr>
            <w:tcW w:w="670"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73</w:t>
            </w:r>
          </w:p>
        </w:tc>
        <w:tc>
          <w:tcPr>
            <w:tcW w:w="670"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105</w:t>
            </w:r>
          </w:p>
        </w:tc>
        <w:tc>
          <w:tcPr>
            <w:tcW w:w="670"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137</w:t>
            </w:r>
          </w:p>
        </w:tc>
        <w:tc>
          <w:tcPr>
            <w:tcW w:w="670"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169</w:t>
            </w:r>
          </w:p>
        </w:tc>
        <w:tc>
          <w:tcPr>
            <w:tcW w:w="670"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140</w:t>
            </w:r>
          </w:p>
        </w:tc>
        <w:tc>
          <w:tcPr>
            <w:tcW w:w="670"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173</w:t>
            </w:r>
          </w:p>
        </w:tc>
        <w:tc>
          <w:tcPr>
            <w:tcW w:w="670" w:type="dxa"/>
            <w:tcBorders>
              <w:top w:val="nil"/>
              <w:left w:val="single" w:sz="8" w:space="0" w:color="auto"/>
              <w:bottom w:val="single" w:sz="8" w:space="0" w:color="auto"/>
              <w:right w:val="single" w:sz="8" w:space="0" w:color="auto"/>
            </w:tcBorders>
            <w:shd w:val="clear" w:color="auto" w:fill="C0C0C0"/>
            <w:vAlign w:val="bottom"/>
          </w:tcPr>
          <w:p w:rsidR="00501F39" w:rsidRPr="001178EE" w:rsidRDefault="00501F39" w:rsidP="00B66943">
            <w:pPr>
              <w:spacing w:before="40" w:after="40"/>
              <w:jc w:val="right"/>
              <w:rPr>
                <w:rFonts w:cs="Arial"/>
                <w:sz w:val="18"/>
                <w:szCs w:val="18"/>
              </w:rPr>
            </w:pPr>
            <w:r w:rsidRPr="001178EE">
              <w:rPr>
                <w:rFonts w:cs="Arial"/>
                <w:sz w:val="18"/>
                <w:szCs w:val="18"/>
              </w:rPr>
              <w:t>0</w:t>
            </w:r>
          </w:p>
        </w:tc>
      </w:tr>
      <w:tr w:rsidR="00501F39" w:rsidRPr="001178EE" w:rsidTr="00487287">
        <w:trPr>
          <w:trHeight w:val="270"/>
        </w:trPr>
        <w:tc>
          <w:tcPr>
            <w:tcW w:w="3648"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744"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1099"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1166" w:type="dxa"/>
            <w:tcBorders>
              <w:top w:val="single" w:sz="8" w:space="0" w:color="auto"/>
              <w:left w:val="nil"/>
              <w:bottom w:val="nil"/>
            </w:tcBorders>
            <w:shd w:val="clear" w:color="auto" w:fill="auto"/>
            <w:vAlign w:val="bottom"/>
          </w:tcPr>
          <w:p w:rsidR="00501F39" w:rsidRPr="001178EE" w:rsidRDefault="00501F39" w:rsidP="00501F39">
            <w:pPr>
              <w:rPr>
                <w:rFonts w:cs="Arial"/>
                <w:sz w:val="18"/>
                <w:szCs w:val="18"/>
              </w:rPr>
            </w:pPr>
            <w:r w:rsidRPr="001178EE">
              <w:rPr>
                <w:rFonts w:cs="Arial"/>
                <w:sz w:val="18"/>
                <w:szCs w:val="18"/>
              </w:rPr>
              <w:t> </w:t>
            </w:r>
          </w:p>
        </w:tc>
        <w:tc>
          <w:tcPr>
            <w:tcW w:w="669" w:type="dxa"/>
            <w:tcBorders>
              <w:top w:val="single" w:sz="8" w:space="0" w:color="auto"/>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single" w:sz="8" w:space="0" w:color="auto"/>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single" w:sz="8" w:space="0" w:color="auto"/>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70" w:type="dxa"/>
            <w:tcBorders>
              <w:top w:val="single" w:sz="8" w:space="0" w:color="auto"/>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70" w:type="dxa"/>
            <w:tcBorders>
              <w:top w:val="single" w:sz="8" w:space="0" w:color="auto"/>
              <w:left w:val="nil"/>
              <w:bottom w:val="nil"/>
              <w:right w:val="nil"/>
            </w:tcBorders>
            <w:shd w:val="clear" w:color="auto" w:fill="auto"/>
            <w:noWrap/>
            <w:vAlign w:val="bottom"/>
          </w:tcPr>
          <w:p w:rsidR="00501F39" w:rsidRPr="001178EE" w:rsidRDefault="00501F39" w:rsidP="00501F39">
            <w:pPr>
              <w:rPr>
                <w:rFonts w:cs="Arial"/>
                <w:sz w:val="18"/>
                <w:szCs w:val="18"/>
              </w:rPr>
            </w:pPr>
          </w:p>
        </w:tc>
      </w:tr>
      <w:tr w:rsidR="00501F39" w:rsidRPr="001178EE" w:rsidTr="00487287">
        <w:trPr>
          <w:trHeight w:val="255"/>
        </w:trPr>
        <w:tc>
          <w:tcPr>
            <w:tcW w:w="3648" w:type="dxa"/>
            <w:tcBorders>
              <w:top w:val="single" w:sz="8" w:space="0" w:color="auto"/>
              <w:left w:val="single" w:sz="8" w:space="0" w:color="auto"/>
              <w:bottom w:val="nil"/>
              <w:right w:val="nil"/>
            </w:tcBorders>
            <w:shd w:val="clear" w:color="auto" w:fill="C4CCE6"/>
            <w:vAlign w:val="bottom"/>
          </w:tcPr>
          <w:p w:rsidR="00501F39" w:rsidRPr="001178EE" w:rsidRDefault="00501F39" w:rsidP="00501F39">
            <w:pPr>
              <w:rPr>
                <w:rFonts w:cs="Arial"/>
                <w:b/>
                <w:bCs/>
                <w:sz w:val="18"/>
                <w:szCs w:val="18"/>
              </w:rPr>
            </w:pPr>
            <w:r w:rsidRPr="001178EE">
              <w:rPr>
                <w:rFonts w:cs="Arial"/>
                <w:b/>
                <w:bCs/>
                <w:sz w:val="18"/>
                <w:szCs w:val="18"/>
              </w:rPr>
              <w:t>Contribution Rate ('000s)</w:t>
            </w:r>
          </w:p>
        </w:tc>
        <w:tc>
          <w:tcPr>
            <w:tcW w:w="744" w:type="dxa"/>
            <w:tcBorders>
              <w:top w:val="single" w:sz="8" w:space="0" w:color="auto"/>
              <w:left w:val="nil"/>
              <w:bottom w:val="nil"/>
              <w:right w:val="single" w:sz="8" w:space="0" w:color="auto"/>
            </w:tcBorders>
            <w:shd w:val="clear" w:color="auto" w:fill="C4CCE6"/>
            <w:vAlign w:val="bottom"/>
          </w:tcPr>
          <w:p w:rsidR="00501F39" w:rsidRPr="001178EE" w:rsidRDefault="00501F39" w:rsidP="00501F39">
            <w:pPr>
              <w:jc w:val="right"/>
              <w:rPr>
                <w:rFonts w:cs="Arial"/>
                <w:sz w:val="18"/>
                <w:szCs w:val="18"/>
              </w:rPr>
            </w:pPr>
            <w:r w:rsidRPr="001178EE">
              <w:rPr>
                <w:rFonts w:cs="Arial"/>
                <w:sz w:val="18"/>
                <w:szCs w:val="18"/>
              </w:rPr>
              <w:t>1.306</w:t>
            </w:r>
          </w:p>
        </w:tc>
        <w:tc>
          <w:tcPr>
            <w:tcW w:w="1099"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1166" w:type="dxa"/>
            <w:tcBorders>
              <w:top w:val="nil"/>
              <w:left w:val="nil"/>
              <w:bottom w:val="nil"/>
            </w:tcBorders>
            <w:shd w:val="clear" w:color="auto" w:fill="auto"/>
            <w:vAlign w:val="bottom"/>
          </w:tcPr>
          <w:p w:rsidR="00501F39" w:rsidRPr="001178EE" w:rsidRDefault="00501F39" w:rsidP="00501F39">
            <w:pPr>
              <w:rPr>
                <w:rFonts w:cs="Arial"/>
                <w:sz w:val="18"/>
                <w:szCs w:val="18"/>
              </w:rPr>
            </w:pPr>
            <w:r w:rsidRPr="001178EE">
              <w:rPr>
                <w:rFonts w:cs="Arial"/>
                <w:sz w:val="18"/>
                <w:szCs w:val="18"/>
              </w:rPr>
              <w:t> </w:t>
            </w:r>
          </w:p>
        </w:tc>
        <w:tc>
          <w:tcPr>
            <w:tcW w:w="669" w:type="dxa"/>
            <w:tcBorders>
              <w:top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r>
      <w:tr w:rsidR="00501F39" w:rsidRPr="001178EE" w:rsidTr="00487287">
        <w:trPr>
          <w:trHeight w:val="255"/>
        </w:trPr>
        <w:tc>
          <w:tcPr>
            <w:tcW w:w="3648" w:type="dxa"/>
            <w:tcBorders>
              <w:top w:val="nil"/>
              <w:left w:val="single" w:sz="8" w:space="0" w:color="auto"/>
              <w:bottom w:val="nil"/>
              <w:right w:val="nil"/>
            </w:tcBorders>
            <w:shd w:val="clear" w:color="auto" w:fill="C4CCE6"/>
            <w:vAlign w:val="bottom"/>
          </w:tcPr>
          <w:p w:rsidR="00501F39" w:rsidRPr="001178EE" w:rsidRDefault="00501F39" w:rsidP="00501F39">
            <w:pPr>
              <w:rPr>
                <w:rFonts w:cs="Arial"/>
                <w:b/>
                <w:bCs/>
                <w:sz w:val="18"/>
                <w:szCs w:val="18"/>
              </w:rPr>
            </w:pPr>
            <w:r w:rsidRPr="001178EE">
              <w:rPr>
                <w:rFonts w:cs="Arial"/>
                <w:b/>
                <w:bCs/>
                <w:sz w:val="18"/>
                <w:szCs w:val="18"/>
              </w:rPr>
              <w:t>Current/Approved DU (if applic)</w:t>
            </w:r>
          </w:p>
        </w:tc>
        <w:tc>
          <w:tcPr>
            <w:tcW w:w="744" w:type="dxa"/>
            <w:tcBorders>
              <w:top w:val="nil"/>
              <w:left w:val="nil"/>
              <w:bottom w:val="nil"/>
              <w:right w:val="single" w:sz="8" w:space="0" w:color="auto"/>
            </w:tcBorders>
            <w:shd w:val="clear" w:color="auto" w:fill="C4CCE6"/>
            <w:vAlign w:val="bottom"/>
          </w:tcPr>
          <w:p w:rsidR="00501F39" w:rsidRPr="001178EE" w:rsidRDefault="00501F39" w:rsidP="00501F39">
            <w:pPr>
              <w:jc w:val="right"/>
              <w:rPr>
                <w:rFonts w:cs="Arial"/>
                <w:sz w:val="18"/>
                <w:szCs w:val="18"/>
              </w:rPr>
            </w:pPr>
            <w:r w:rsidRPr="001178EE">
              <w:rPr>
                <w:rFonts w:cs="Arial"/>
                <w:sz w:val="18"/>
                <w:szCs w:val="18"/>
              </w:rPr>
              <w:t>0</w:t>
            </w:r>
          </w:p>
        </w:tc>
        <w:tc>
          <w:tcPr>
            <w:tcW w:w="1099"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1166" w:type="dxa"/>
            <w:tcBorders>
              <w:top w:val="nil"/>
              <w:left w:val="nil"/>
              <w:bottom w:val="nil"/>
            </w:tcBorders>
            <w:shd w:val="clear" w:color="auto" w:fill="auto"/>
            <w:vAlign w:val="bottom"/>
          </w:tcPr>
          <w:p w:rsidR="00501F39" w:rsidRPr="001178EE" w:rsidRDefault="00501F39" w:rsidP="00501F39">
            <w:pPr>
              <w:rPr>
                <w:rFonts w:cs="Arial"/>
                <w:sz w:val="18"/>
                <w:szCs w:val="18"/>
              </w:rPr>
            </w:pPr>
            <w:r w:rsidRPr="001178EE">
              <w:rPr>
                <w:rFonts w:cs="Arial"/>
                <w:sz w:val="18"/>
                <w:szCs w:val="18"/>
              </w:rPr>
              <w:t> </w:t>
            </w:r>
          </w:p>
        </w:tc>
        <w:tc>
          <w:tcPr>
            <w:tcW w:w="669" w:type="dxa"/>
            <w:tcBorders>
              <w:top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r>
      <w:tr w:rsidR="00501F39" w:rsidRPr="001178EE" w:rsidTr="00487287">
        <w:trPr>
          <w:trHeight w:val="255"/>
        </w:trPr>
        <w:tc>
          <w:tcPr>
            <w:tcW w:w="3648" w:type="dxa"/>
            <w:tcBorders>
              <w:top w:val="nil"/>
              <w:left w:val="single" w:sz="8" w:space="0" w:color="auto"/>
              <w:bottom w:val="nil"/>
              <w:right w:val="nil"/>
            </w:tcBorders>
            <w:shd w:val="clear" w:color="auto" w:fill="C4CCE6"/>
            <w:vAlign w:val="bottom"/>
          </w:tcPr>
          <w:p w:rsidR="00501F39" w:rsidRPr="001178EE" w:rsidRDefault="00501F39" w:rsidP="00501F39">
            <w:pPr>
              <w:rPr>
                <w:rFonts w:cs="Arial"/>
                <w:b/>
                <w:bCs/>
                <w:sz w:val="18"/>
                <w:szCs w:val="18"/>
              </w:rPr>
            </w:pPr>
            <w:r w:rsidRPr="001178EE">
              <w:rPr>
                <w:rFonts w:cs="Arial"/>
                <w:b/>
                <w:bCs/>
                <w:sz w:val="18"/>
                <w:szCs w:val="18"/>
              </w:rPr>
              <w:t>Remaining DU</w:t>
            </w:r>
          </w:p>
        </w:tc>
        <w:tc>
          <w:tcPr>
            <w:tcW w:w="744" w:type="dxa"/>
            <w:tcBorders>
              <w:top w:val="nil"/>
              <w:left w:val="nil"/>
              <w:bottom w:val="nil"/>
              <w:right w:val="single" w:sz="8" w:space="0" w:color="auto"/>
            </w:tcBorders>
            <w:shd w:val="clear" w:color="auto" w:fill="C4CCE6"/>
            <w:vAlign w:val="bottom"/>
          </w:tcPr>
          <w:p w:rsidR="00501F39" w:rsidRPr="001178EE" w:rsidRDefault="00501F39" w:rsidP="00501F39">
            <w:pPr>
              <w:jc w:val="right"/>
              <w:rPr>
                <w:rFonts w:cs="Arial"/>
                <w:sz w:val="18"/>
                <w:szCs w:val="18"/>
              </w:rPr>
            </w:pPr>
            <w:r w:rsidRPr="001178EE">
              <w:rPr>
                <w:rFonts w:cs="Arial"/>
                <w:sz w:val="18"/>
                <w:szCs w:val="18"/>
              </w:rPr>
              <w:t>246</w:t>
            </w:r>
          </w:p>
        </w:tc>
        <w:tc>
          <w:tcPr>
            <w:tcW w:w="1099"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1166" w:type="dxa"/>
            <w:tcBorders>
              <w:top w:val="nil"/>
              <w:left w:val="nil"/>
              <w:bottom w:val="nil"/>
            </w:tcBorders>
            <w:shd w:val="clear" w:color="auto" w:fill="auto"/>
            <w:vAlign w:val="bottom"/>
          </w:tcPr>
          <w:p w:rsidR="00501F39" w:rsidRPr="001178EE" w:rsidRDefault="00501F39" w:rsidP="00501F39">
            <w:pPr>
              <w:rPr>
                <w:rFonts w:cs="Arial"/>
                <w:sz w:val="18"/>
                <w:szCs w:val="18"/>
              </w:rPr>
            </w:pPr>
            <w:r w:rsidRPr="001178EE">
              <w:rPr>
                <w:rFonts w:cs="Arial"/>
                <w:sz w:val="18"/>
                <w:szCs w:val="18"/>
              </w:rPr>
              <w:t> </w:t>
            </w:r>
          </w:p>
        </w:tc>
        <w:tc>
          <w:tcPr>
            <w:tcW w:w="669" w:type="dxa"/>
            <w:tcBorders>
              <w:top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r>
      <w:tr w:rsidR="00501F39" w:rsidRPr="001178EE" w:rsidTr="00487287">
        <w:trPr>
          <w:trHeight w:val="270"/>
        </w:trPr>
        <w:tc>
          <w:tcPr>
            <w:tcW w:w="3648" w:type="dxa"/>
            <w:tcBorders>
              <w:top w:val="nil"/>
              <w:left w:val="single" w:sz="8" w:space="0" w:color="auto"/>
              <w:bottom w:val="single" w:sz="8" w:space="0" w:color="auto"/>
              <w:right w:val="nil"/>
            </w:tcBorders>
            <w:shd w:val="clear" w:color="auto" w:fill="C4CCE6"/>
            <w:vAlign w:val="bottom"/>
          </w:tcPr>
          <w:p w:rsidR="00501F39" w:rsidRPr="001178EE" w:rsidRDefault="00501F39" w:rsidP="00501F39">
            <w:pPr>
              <w:rPr>
                <w:rFonts w:cs="Arial"/>
                <w:b/>
                <w:bCs/>
                <w:sz w:val="18"/>
                <w:szCs w:val="18"/>
              </w:rPr>
            </w:pPr>
            <w:r w:rsidRPr="001178EE">
              <w:rPr>
                <w:rFonts w:cs="Arial"/>
                <w:b/>
                <w:bCs/>
                <w:sz w:val="18"/>
                <w:szCs w:val="18"/>
              </w:rPr>
              <w:t>Total Scheme DU</w:t>
            </w:r>
          </w:p>
        </w:tc>
        <w:tc>
          <w:tcPr>
            <w:tcW w:w="744" w:type="dxa"/>
            <w:tcBorders>
              <w:top w:val="nil"/>
              <w:left w:val="nil"/>
              <w:bottom w:val="single" w:sz="8" w:space="0" w:color="auto"/>
              <w:right w:val="single" w:sz="8" w:space="0" w:color="auto"/>
            </w:tcBorders>
            <w:shd w:val="clear" w:color="auto" w:fill="C4CCE6"/>
            <w:vAlign w:val="bottom"/>
          </w:tcPr>
          <w:p w:rsidR="00501F39" w:rsidRPr="001178EE" w:rsidRDefault="00501F39" w:rsidP="00501F39">
            <w:pPr>
              <w:jc w:val="right"/>
              <w:rPr>
                <w:rFonts w:cs="Arial"/>
                <w:sz w:val="18"/>
                <w:szCs w:val="18"/>
              </w:rPr>
            </w:pPr>
            <w:r w:rsidRPr="001178EE">
              <w:rPr>
                <w:rFonts w:cs="Arial"/>
                <w:sz w:val="18"/>
                <w:szCs w:val="18"/>
              </w:rPr>
              <w:t>246</w:t>
            </w:r>
          </w:p>
        </w:tc>
        <w:tc>
          <w:tcPr>
            <w:tcW w:w="1099"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1166" w:type="dxa"/>
            <w:tcBorders>
              <w:top w:val="nil"/>
              <w:left w:val="nil"/>
              <w:bottom w:val="nil"/>
            </w:tcBorders>
            <w:shd w:val="clear" w:color="auto" w:fill="auto"/>
            <w:vAlign w:val="bottom"/>
          </w:tcPr>
          <w:p w:rsidR="00501F39" w:rsidRPr="001178EE" w:rsidRDefault="00501F39" w:rsidP="00501F39">
            <w:pPr>
              <w:rPr>
                <w:rFonts w:cs="Arial"/>
                <w:sz w:val="18"/>
                <w:szCs w:val="18"/>
              </w:rPr>
            </w:pPr>
            <w:r w:rsidRPr="001178EE">
              <w:rPr>
                <w:rFonts w:cs="Arial"/>
                <w:sz w:val="18"/>
                <w:szCs w:val="18"/>
              </w:rPr>
              <w:t> </w:t>
            </w:r>
          </w:p>
        </w:tc>
        <w:tc>
          <w:tcPr>
            <w:tcW w:w="669" w:type="dxa"/>
            <w:tcBorders>
              <w:top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c>
          <w:tcPr>
            <w:tcW w:w="670" w:type="dxa"/>
            <w:tcBorders>
              <w:top w:val="nil"/>
              <w:left w:val="nil"/>
              <w:bottom w:val="nil"/>
              <w:right w:val="nil"/>
            </w:tcBorders>
            <w:shd w:val="clear" w:color="auto" w:fill="auto"/>
            <w:noWrap/>
            <w:vAlign w:val="bottom"/>
          </w:tcPr>
          <w:p w:rsidR="00501F39" w:rsidRPr="001178EE" w:rsidRDefault="00501F39" w:rsidP="00501F39">
            <w:pPr>
              <w:rPr>
                <w:rFonts w:cs="Arial"/>
                <w:sz w:val="18"/>
                <w:szCs w:val="18"/>
              </w:rPr>
            </w:pPr>
          </w:p>
        </w:tc>
      </w:tr>
    </w:tbl>
    <w:p w:rsidR="00501F39" w:rsidRDefault="00501F39" w:rsidP="00501F39">
      <w:pPr>
        <w:tabs>
          <w:tab w:val="left" w:pos="-600"/>
          <w:tab w:val="left" w:pos="0"/>
          <w:tab w:val="left" w:pos="600"/>
          <w:tab w:val="left" w:pos="1134"/>
          <w:tab w:val="left" w:pos="1701"/>
          <w:tab w:val="left" w:pos="2269"/>
          <w:tab w:val="left" w:pos="2836"/>
          <w:tab w:val="left" w:pos="3402"/>
          <w:tab w:val="left" w:pos="3969"/>
          <w:tab w:val="left" w:pos="4536"/>
          <w:tab w:val="left" w:pos="5103"/>
          <w:tab w:val="left" w:pos="5671"/>
          <w:tab w:val="left" w:pos="6238"/>
          <w:tab w:val="left" w:pos="6804"/>
          <w:tab w:val="left" w:pos="7371"/>
          <w:tab w:val="left" w:pos="7938"/>
          <w:tab w:val="left" w:pos="8506"/>
          <w:tab w:val="left" w:pos="9600"/>
          <w:tab w:val="left" w:pos="10200"/>
          <w:tab w:val="left" w:pos="10800"/>
          <w:tab w:val="left" w:pos="11400"/>
          <w:tab w:val="left" w:pos="12000"/>
          <w:tab w:val="left" w:pos="12600"/>
          <w:tab w:val="left" w:pos="13200"/>
          <w:tab w:val="left" w:pos="13800"/>
        </w:tabs>
        <w:ind w:left="-1200" w:right="-720"/>
        <w:jc w:val="center"/>
      </w:pPr>
    </w:p>
    <w:p w:rsidR="00372F74" w:rsidRDefault="00501F39" w:rsidP="008D5992">
      <w:pPr>
        <w:pStyle w:val="Tabletitle"/>
      </w:pPr>
      <w:r>
        <w:br w:type="page"/>
      </w:r>
      <w:bookmarkStart w:id="152" w:name="_Toc378064887"/>
      <w:r w:rsidR="00372F74" w:rsidRPr="00426544">
        <w:t>Table S2B</w:t>
      </w:r>
      <w:r w:rsidR="00372F74">
        <w:tab/>
      </w:r>
      <w:r w:rsidR="00372F74" w:rsidRPr="00426544">
        <w:t>Schedule of Works:</w:t>
      </w:r>
      <w:smartTag w:uri="urn:schemas-microsoft-com:office:smarttags" w:element="place">
        <w:smartTag w:uri="urn:schemas-microsoft-com:office:smarttags" w:element="PlaceName">
          <w:r w:rsidR="00372F74" w:rsidRPr="00426544">
            <w:t>Open</w:t>
          </w:r>
        </w:smartTag>
        <w:r w:rsidR="00372F74" w:rsidRPr="00426544">
          <w:t xml:space="preserve"> </w:t>
        </w:r>
        <w:smartTag w:uri="urn:schemas-microsoft-com:office:smarttags" w:element="PlaceName">
          <w:r w:rsidR="00372F74" w:rsidRPr="00426544">
            <w:t>Space</w:t>
          </w:r>
        </w:smartTag>
        <w:r w:rsidR="00372F74" w:rsidRPr="00426544">
          <w:t xml:space="preserve"> </w:t>
        </w:r>
        <w:smartTag w:uri="urn:schemas-microsoft-com:office:smarttags" w:element="PlaceType">
          <w:r w:rsidR="00372F74" w:rsidRPr="00426544">
            <w:t>Land</w:t>
          </w:r>
        </w:smartTag>
      </w:smartTag>
      <w:r w:rsidR="00372F74" w:rsidRPr="00426544">
        <w:t xml:space="preserve"> - Mardi South</w:t>
      </w:r>
      <w:bookmarkEnd w:id="152"/>
      <w:r w:rsidR="00372F74" w:rsidRPr="00426544">
        <w:t xml:space="preserve"> </w:t>
      </w:r>
    </w:p>
    <w:p w:rsidR="00372F74" w:rsidRPr="00372F74" w:rsidRDefault="00372F74" w:rsidP="00372F74">
      <w:pPr>
        <w:rPr>
          <w:lang w:eastAsia="en-US"/>
        </w:rPr>
      </w:pPr>
    </w:p>
    <w:tbl>
      <w:tblPr>
        <w:tblW w:w="13980" w:type="dxa"/>
        <w:tblInd w:w="108" w:type="dxa"/>
        <w:tblLook w:val="0020" w:firstRow="1" w:lastRow="0" w:firstColumn="0" w:lastColumn="0" w:noHBand="0" w:noVBand="0"/>
        <w:tblCaption w:val="Table S2B Schedule of Works:Open Space Land - Mardi South "/>
      </w:tblPr>
      <w:tblGrid>
        <w:gridCol w:w="3648"/>
        <w:gridCol w:w="741"/>
        <w:gridCol w:w="1026"/>
        <w:gridCol w:w="1197"/>
        <w:gridCol w:w="737"/>
        <w:gridCol w:w="698"/>
        <w:gridCol w:w="678"/>
        <w:gridCol w:w="599"/>
        <w:gridCol w:w="639"/>
        <w:gridCol w:w="679"/>
        <w:gridCol w:w="639"/>
        <w:gridCol w:w="599"/>
        <w:gridCol w:w="660"/>
        <w:gridCol w:w="680"/>
        <w:gridCol w:w="760"/>
      </w:tblGrid>
      <w:tr w:rsidR="00C671CC" w:rsidRPr="00426544" w:rsidTr="00487287">
        <w:trPr>
          <w:trHeight w:val="255"/>
        </w:trPr>
        <w:tc>
          <w:tcPr>
            <w:tcW w:w="3648" w:type="dxa"/>
            <w:tcBorders>
              <w:top w:val="single" w:sz="8" w:space="0" w:color="auto"/>
              <w:left w:val="single" w:sz="8" w:space="0" w:color="auto"/>
              <w:bottom w:val="nil"/>
              <w:right w:val="single" w:sz="8" w:space="0" w:color="auto"/>
            </w:tcBorders>
            <w:shd w:val="clear" w:color="auto" w:fill="C4CCE6"/>
            <w:vAlign w:val="bottom"/>
          </w:tcPr>
          <w:p w:rsidR="00C671CC" w:rsidRPr="00426544" w:rsidRDefault="00C671CC" w:rsidP="00501F39">
            <w:pPr>
              <w:rPr>
                <w:rFonts w:cs="Arial"/>
                <w:sz w:val="18"/>
                <w:szCs w:val="18"/>
              </w:rPr>
            </w:pPr>
            <w:r w:rsidRPr="00426544">
              <w:rPr>
                <w:rFonts w:cs="Arial"/>
                <w:sz w:val="18"/>
                <w:szCs w:val="18"/>
              </w:rPr>
              <w:t> </w:t>
            </w:r>
          </w:p>
        </w:tc>
        <w:tc>
          <w:tcPr>
            <w:tcW w:w="741" w:type="dxa"/>
            <w:tcBorders>
              <w:top w:val="single" w:sz="8" w:space="0" w:color="auto"/>
              <w:left w:val="single" w:sz="8" w:space="0" w:color="auto"/>
              <w:bottom w:val="nil"/>
              <w:right w:val="single" w:sz="8" w:space="0" w:color="auto"/>
            </w:tcBorders>
            <w:shd w:val="clear" w:color="auto" w:fill="C4CCE6"/>
            <w:vAlign w:val="bottom"/>
          </w:tcPr>
          <w:p w:rsidR="00C671CC" w:rsidRPr="00A56688" w:rsidRDefault="00C671CC" w:rsidP="00D24B18">
            <w:pPr>
              <w:rPr>
                <w:rFonts w:cs="Arial"/>
                <w:sz w:val="18"/>
                <w:szCs w:val="18"/>
              </w:rPr>
            </w:pPr>
            <w:r w:rsidRPr="00A56688">
              <w:rPr>
                <w:rFonts w:cs="Arial"/>
                <w:sz w:val="18"/>
                <w:szCs w:val="18"/>
              </w:rPr>
              <w:t> </w:t>
            </w:r>
          </w:p>
        </w:tc>
        <w:tc>
          <w:tcPr>
            <w:tcW w:w="1026" w:type="dxa"/>
            <w:tcBorders>
              <w:top w:val="single" w:sz="8" w:space="0" w:color="auto"/>
              <w:left w:val="single" w:sz="8" w:space="0" w:color="auto"/>
              <w:bottom w:val="nil"/>
              <w:right w:val="single" w:sz="8" w:space="0" w:color="auto"/>
            </w:tcBorders>
            <w:shd w:val="clear" w:color="auto" w:fill="C4CCE6"/>
            <w:vAlign w:val="bottom"/>
          </w:tcPr>
          <w:p w:rsidR="00C671CC" w:rsidRPr="00A56688" w:rsidRDefault="00C671CC" w:rsidP="00D24B18">
            <w:pPr>
              <w:jc w:val="center"/>
              <w:rPr>
                <w:rFonts w:cs="Arial"/>
                <w:b/>
                <w:bCs/>
                <w:sz w:val="18"/>
                <w:szCs w:val="18"/>
              </w:rPr>
            </w:pPr>
            <w:r w:rsidRPr="00A56688">
              <w:rPr>
                <w:rFonts w:cs="Arial"/>
                <w:b/>
                <w:bCs/>
                <w:sz w:val="18"/>
                <w:szCs w:val="18"/>
              </w:rPr>
              <w:t>Rate</w:t>
            </w:r>
          </w:p>
        </w:tc>
        <w:tc>
          <w:tcPr>
            <w:tcW w:w="1197" w:type="dxa"/>
            <w:tcBorders>
              <w:top w:val="single" w:sz="8" w:space="0" w:color="auto"/>
              <w:left w:val="single" w:sz="8" w:space="0" w:color="auto"/>
              <w:bottom w:val="nil"/>
              <w:right w:val="single" w:sz="8" w:space="0" w:color="auto"/>
            </w:tcBorders>
            <w:shd w:val="clear" w:color="auto" w:fill="C4CCE6"/>
            <w:vAlign w:val="bottom"/>
          </w:tcPr>
          <w:p w:rsidR="00C671CC" w:rsidRPr="00A56688" w:rsidRDefault="00C671CC" w:rsidP="00D24B18">
            <w:pPr>
              <w:rPr>
                <w:rFonts w:cs="Arial"/>
                <w:sz w:val="18"/>
                <w:szCs w:val="18"/>
              </w:rPr>
            </w:pPr>
            <w:r w:rsidRPr="00A56688">
              <w:rPr>
                <w:rFonts w:cs="Arial"/>
                <w:sz w:val="18"/>
                <w:szCs w:val="18"/>
              </w:rPr>
              <w:t> </w:t>
            </w:r>
          </w:p>
        </w:tc>
        <w:tc>
          <w:tcPr>
            <w:tcW w:w="7368" w:type="dxa"/>
            <w:gridSpan w:val="11"/>
            <w:tcBorders>
              <w:top w:val="single" w:sz="8" w:space="0" w:color="auto"/>
              <w:left w:val="single" w:sz="8" w:space="0" w:color="auto"/>
              <w:bottom w:val="nil"/>
              <w:right w:val="single" w:sz="8" w:space="0" w:color="auto"/>
            </w:tcBorders>
            <w:shd w:val="clear" w:color="auto" w:fill="C4CCE6"/>
            <w:vAlign w:val="bottom"/>
          </w:tcPr>
          <w:p w:rsidR="00C671CC" w:rsidRPr="0009179F" w:rsidRDefault="00C671CC" w:rsidP="00D24B18">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C671CC" w:rsidRPr="00426544" w:rsidTr="00487287">
        <w:trPr>
          <w:trHeight w:val="255"/>
        </w:trPr>
        <w:tc>
          <w:tcPr>
            <w:tcW w:w="3648" w:type="dxa"/>
            <w:tcBorders>
              <w:top w:val="nil"/>
              <w:left w:val="single" w:sz="8" w:space="0" w:color="auto"/>
              <w:bottom w:val="nil"/>
              <w:right w:val="single" w:sz="8" w:space="0" w:color="auto"/>
            </w:tcBorders>
            <w:shd w:val="clear" w:color="auto" w:fill="C4CCE6"/>
            <w:vAlign w:val="bottom"/>
          </w:tcPr>
          <w:p w:rsidR="00C671CC" w:rsidRPr="00426544" w:rsidRDefault="00C671CC" w:rsidP="00501F39">
            <w:pPr>
              <w:rPr>
                <w:rFonts w:cs="Arial"/>
                <w:sz w:val="18"/>
                <w:szCs w:val="18"/>
              </w:rPr>
            </w:pPr>
            <w:r w:rsidRPr="00426544">
              <w:rPr>
                <w:rFonts w:cs="Arial"/>
                <w:sz w:val="18"/>
                <w:szCs w:val="18"/>
              </w:rPr>
              <w:t> </w:t>
            </w:r>
          </w:p>
        </w:tc>
        <w:tc>
          <w:tcPr>
            <w:tcW w:w="741" w:type="dxa"/>
            <w:tcBorders>
              <w:top w:val="nil"/>
              <w:left w:val="single" w:sz="8" w:space="0" w:color="auto"/>
              <w:bottom w:val="nil"/>
              <w:right w:val="single" w:sz="8" w:space="0" w:color="auto"/>
            </w:tcBorders>
            <w:shd w:val="clear" w:color="auto" w:fill="C4CCE6"/>
            <w:vAlign w:val="bottom"/>
          </w:tcPr>
          <w:p w:rsidR="00C671CC" w:rsidRPr="0009179F" w:rsidRDefault="00C671CC" w:rsidP="00D24B18">
            <w:pPr>
              <w:jc w:val="center"/>
              <w:rPr>
                <w:rFonts w:cs="Arial"/>
                <w:b/>
                <w:bCs/>
                <w:sz w:val="18"/>
                <w:szCs w:val="18"/>
              </w:rPr>
            </w:pPr>
            <w:r>
              <w:rPr>
                <w:rFonts w:cs="Arial"/>
                <w:b/>
                <w:bCs/>
                <w:sz w:val="18"/>
                <w:szCs w:val="18"/>
              </w:rPr>
              <w:t>Area</w:t>
            </w:r>
          </w:p>
        </w:tc>
        <w:tc>
          <w:tcPr>
            <w:tcW w:w="1026" w:type="dxa"/>
            <w:tcBorders>
              <w:top w:val="nil"/>
              <w:left w:val="single" w:sz="8" w:space="0" w:color="auto"/>
              <w:bottom w:val="nil"/>
              <w:right w:val="single" w:sz="8" w:space="0" w:color="auto"/>
            </w:tcBorders>
            <w:shd w:val="clear" w:color="auto" w:fill="C4CCE6"/>
            <w:vAlign w:val="bottom"/>
          </w:tcPr>
          <w:p w:rsidR="00C671CC" w:rsidRPr="00A56688" w:rsidRDefault="00C671CC" w:rsidP="00D24B18">
            <w:pPr>
              <w:jc w:val="center"/>
              <w:rPr>
                <w:rFonts w:cs="Arial"/>
                <w:b/>
                <w:bCs/>
                <w:sz w:val="18"/>
                <w:szCs w:val="18"/>
              </w:rPr>
            </w:pPr>
            <w:r>
              <w:rPr>
                <w:rFonts w:cs="Arial"/>
                <w:b/>
                <w:bCs/>
                <w:sz w:val="18"/>
                <w:szCs w:val="18"/>
              </w:rPr>
              <w:t>($ x 1000</w:t>
            </w:r>
          </w:p>
        </w:tc>
        <w:tc>
          <w:tcPr>
            <w:tcW w:w="1197" w:type="dxa"/>
            <w:tcBorders>
              <w:top w:val="nil"/>
              <w:left w:val="single" w:sz="8" w:space="0" w:color="auto"/>
              <w:bottom w:val="nil"/>
              <w:right w:val="single" w:sz="8" w:space="0" w:color="auto"/>
            </w:tcBorders>
            <w:shd w:val="clear" w:color="auto" w:fill="C4CCE6"/>
            <w:vAlign w:val="bottom"/>
          </w:tcPr>
          <w:p w:rsidR="00C671CC" w:rsidRPr="0009179F" w:rsidRDefault="00C671CC" w:rsidP="00D24B18">
            <w:pPr>
              <w:jc w:val="center"/>
              <w:rPr>
                <w:rFonts w:cs="Arial"/>
                <w:b/>
                <w:bCs/>
                <w:sz w:val="18"/>
                <w:szCs w:val="18"/>
              </w:rPr>
            </w:pPr>
            <w:r w:rsidRPr="0009179F">
              <w:rPr>
                <w:rFonts w:cs="Arial"/>
                <w:b/>
                <w:bCs/>
                <w:sz w:val="18"/>
                <w:szCs w:val="18"/>
              </w:rPr>
              <w:t>Est Cost</w:t>
            </w:r>
          </w:p>
        </w:tc>
        <w:tc>
          <w:tcPr>
            <w:tcW w:w="7368" w:type="dxa"/>
            <w:gridSpan w:val="11"/>
            <w:tcBorders>
              <w:top w:val="nil"/>
              <w:left w:val="single" w:sz="8" w:space="0" w:color="auto"/>
              <w:bottom w:val="single" w:sz="8" w:space="0" w:color="auto"/>
              <w:right w:val="single" w:sz="8" w:space="0" w:color="auto"/>
            </w:tcBorders>
            <w:shd w:val="clear" w:color="auto" w:fill="C4CCE6"/>
            <w:vAlign w:val="bottom"/>
          </w:tcPr>
          <w:p w:rsidR="00C671CC" w:rsidRPr="0009179F" w:rsidRDefault="00C671CC" w:rsidP="00D24B18">
            <w:pPr>
              <w:jc w:val="center"/>
              <w:rPr>
                <w:rFonts w:cs="Arial"/>
                <w:b/>
                <w:bCs/>
                <w:sz w:val="18"/>
                <w:szCs w:val="18"/>
              </w:rPr>
            </w:pPr>
            <w:r>
              <w:rPr>
                <w:rFonts w:cs="Arial"/>
                <w:b/>
                <w:bCs/>
                <w:sz w:val="18"/>
                <w:szCs w:val="18"/>
              </w:rPr>
              <w:t>(</w:t>
            </w:r>
            <w:r w:rsidRPr="0009179F">
              <w:rPr>
                <w:rFonts w:cs="Arial"/>
                <w:b/>
                <w:bCs/>
                <w:sz w:val="18"/>
                <w:szCs w:val="18"/>
              </w:rPr>
              <w:t>$ x 1000)</w:t>
            </w:r>
          </w:p>
        </w:tc>
      </w:tr>
      <w:tr w:rsidR="00C671CC" w:rsidRPr="00426544" w:rsidTr="00487287">
        <w:trPr>
          <w:trHeight w:val="270"/>
        </w:trPr>
        <w:tc>
          <w:tcPr>
            <w:tcW w:w="3648" w:type="dxa"/>
            <w:tcBorders>
              <w:top w:val="nil"/>
              <w:left w:val="single" w:sz="8" w:space="0" w:color="auto"/>
              <w:bottom w:val="single" w:sz="8" w:space="0" w:color="auto"/>
              <w:right w:val="single" w:sz="8" w:space="0" w:color="auto"/>
            </w:tcBorders>
            <w:shd w:val="clear" w:color="auto" w:fill="C4CCE6"/>
            <w:vAlign w:val="bottom"/>
          </w:tcPr>
          <w:p w:rsidR="00C671CC" w:rsidRPr="00426544" w:rsidRDefault="00C671CC" w:rsidP="00C671CC">
            <w:pPr>
              <w:jc w:val="left"/>
              <w:rPr>
                <w:rFonts w:cs="Arial"/>
                <w:b/>
                <w:bCs/>
                <w:sz w:val="18"/>
                <w:szCs w:val="18"/>
              </w:rPr>
            </w:pPr>
            <w:r w:rsidRPr="00426544">
              <w:rPr>
                <w:rFonts w:cs="Arial"/>
                <w:b/>
                <w:bCs/>
                <w:sz w:val="18"/>
                <w:szCs w:val="18"/>
              </w:rPr>
              <w:t xml:space="preserve">Item </w:t>
            </w:r>
          </w:p>
        </w:tc>
        <w:tc>
          <w:tcPr>
            <w:tcW w:w="741" w:type="dxa"/>
            <w:tcBorders>
              <w:top w:val="nil"/>
              <w:left w:val="single" w:sz="8" w:space="0" w:color="auto"/>
              <w:bottom w:val="single" w:sz="8" w:space="0" w:color="auto"/>
              <w:right w:val="single" w:sz="8" w:space="0" w:color="auto"/>
            </w:tcBorders>
            <w:shd w:val="clear" w:color="auto" w:fill="C4CCE6"/>
            <w:vAlign w:val="bottom"/>
          </w:tcPr>
          <w:p w:rsidR="00C671CC" w:rsidRPr="0009179F" w:rsidRDefault="00C671CC" w:rsidP="00D24B18">
            <w:pPr>
              <w:jc w:val="center"/>
              <w:rPr>
                <w:rFonts w:cs="Arial"/>
                <w:b/>
                <w:bCs/>
                <w:sz w:val="18"/>
                <w:szCs w:val="18"/>
              </w:rPr>
            </w:pPr>
            <w:r>
              <w:rPr>
                <w:rFonts w:cs="Arial"/>
                <w:b/>
                <w:bCs/>
                <w:sz w:val="18"/>
                <w:szCs w:val="18"/>
              </w:rPr>
              <w:t>(m²)</w:t>
            </w:r>
          </w:p>
        </w:tc>
        <w:tc>
          <w:tcPr>
            <w:tcW w:w="1026" w:type="dxa"/>
            <w:tcBorders>
              <w:top w:val="nil"/>
              <w:left w:val="single" w:sz="8" w:space="0" w:color="auto"/>
              <w:bottom w:val="single" w:sz="8" w:space="0" w:color="auto"/>
              <w:right w:val="single" w:sz="8" w:space="0" w:color="auto"/>
            </w:tcBorders>
            <w:shd w:val="clear" w:color="auto" w:fill="C4CCE6"/>
            <w:vAlign w:val="bottom"/>
          </w:tcPr>
          <w:p w:rsidR="00C671CC" w:rsidRPr="00A56688" w:rsidRDefault="00C671CC" w:rsidP="00D24B18">
            <w:pPr>
              <w:jc w:val="center"/>
              <w:rPr>
                <w:rFonts w:cs="Arial"/>
                <w:b/>
                <w:bCs/>
                <w:sz w:val="18"/>
                <w:szCs w:val="18"/>
              </w:rPr>
            </w:pPr>
            <w:r w:rsidRPr="00A56688">
              <w:rPr>
                <w:rFonts w:cs="Arial"/>
                <w:b/>
                <w:bCs/>
                <w:sz w:val="18"/>
                <w:szCs w:val="18"/>
              </w:rPr>
              <w:t>$/sq m</w:t>
            </w:r>
            <w:r>
              <w:rPr>
                <w:rFonts w:cs="Arial"/>
                <w:b/>
                <w:bCs/>
                <w:sz w:val="18"/>
                <w:szCs w:val="18"/>
              </w:rPr>
              <w:t>)</w:t>
            </w:r>
          </w:p>
        </w:tc>
        <w:tc>
          <w:tcPr>
            <w:tcW w:w="1197" w:type="dxa"/>
            <w:tcBorders>
              <w:top w:val="nil"/>
              <w:left w:val="single" w:sz="8" w:space="0" w:color="auto"/>
              <w:bottom w:val="single" w:sz="8" w:space="0" w:color="auto"/>
              <w:right w:val="single" w:sz="4" w:space="0" w:color="auto"/>
            </w:tcBorders>
            <w:shd w:val="clear" w:color="auto" w:fill="C4CCE6"/>
            <w:vAlign w:val="bottom"/>
          </w:tcPr>
          <w:p w:rsidR="00C671CC" w:rsidRPr="0009179F" w:rsidRDefault="00C671CC" w:rsidP="00D24B18">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737" w:type="dxa"/>
            <w:tcBorders>
              <w:top w:val="single" w:sz="8" w:space="0" w:color="auto"/>
              <w:left w:val="nil"/>
              <w:bottom w:val="single" w:sz="8" w:space="0" w:color="auto"/>
              <w:right w:val="single" w:sz="8" w:space="0" w:color="auto"/>
            </w:tcBorders>
            <w:shd w:val="clear" w:color="auto" w:fill="C4CCE6"/>
            <w:vAlign w:val="bottom"/>
          </w:tcPr>
          <w:p w:rsidR="00C671CC" w:rsidRPr="00426544" w:rsidRDefault="00C671CC" w:rsidP="00501F39">
            <w:pPr>
              <w:jc w:val="center"/>
              <w:rPr>
                <w:rFonts w:cs="Arial"/>
                <w:b/>
                <w:bCs/>
                <w:sz w:val="18"/>
                <w:szCs w:val="18"/>
              </w:rPr>
            </w:pPr>
            <w:r w:rsidRPr="00426544">
              <w:rPr>
                <w:rFonts w:cs="Arial"/>
                <w:b/>
                <w:bCs/>
                <w:sz w:val="18"/>
                <w:szCs w:val="18"/>
              </w:rPr>
              <w:t>0</w:t>
            </w:r>
          </w:p>
        </w:tc>
        <w:tc>
          <w:tcPr>
            <w:tcW w:w="698" w:type="dxa"/>
            <w:tcBorders>
              <w:top w:val="single" w:sz="8" w:space="0" w:color="auto"/>
              <w:left w:val="single" w:sz="8" w:space="0" w:color="auto"/>
              <w:bottom w:val="single" w:sz="8" w:space="0" w:color="auto"/>
              <w:right w:val="single" w:sz="8" w:space="0" w:color="auto"/>
            </w:tcBorders>
            <w:shd w:val="clear" w:color="auto" w:fill="C4CCE6"/>
            <w:vAlign w:val="bottom"/>
          </w:tcPr>
          <w:p w:rsidR="00C671CC" w:rsidRPr="00426544" w:rsidRDefault="00C671CC" w:rsidP="00501F39">
            <w:pPr>
              <w:jc w:val="right"/>
              <w:rPr>
                <w:rFonts w:cs="Arial"/>
                <w:b/>
                <w:bCs/>
                <w:sz w:val="18"/>
                <w:szCs w:val="18"/>
              </w:rPr>
            </w:pPr>
            <w:r w:rsidRPr="00426544">
              <w:rPr>
                <w:rFonts w:cs="Arial"/>
                <w:b/>
                <w:bCs/>
                <w:sz w:val="18"/>
                <w:szCs w:val="18"/>
              </w:rPr>
              <w:t>25</w:t>
            </w:r>
          </w:p>
        </w:tc>
        <w:tc>
          <w:tcPr>
            <w:tcW w:w="678" w:type="dxa"/>
            <w:tcBorders>
              <w:top w:val="single" w:sz="8" w:space="0" w:color="auto"/>
              <w:left w:val="single" w:sz="8" w:space="0" w:color="auto"/>
              <w:bottom w:val="single" w:sz="8" w:space="0" w:color="auto"/>
              <w:right w:val="single" w:sz="8" w:space="0" w:color="auto"/>
            </w:tcBorders>
            <w:shd w:val="clear" w:color="auto" w:fill="C4CCE6"/>
            <w:vAlign w:val="bottom"/>
          </w:tcPr>
          <w:p w:rsidR="00C671CC" w:rsidRPr="00426544" w:rsidRDefault="00C671CC" w:rsidP="00501F39">
            <w:pPr>
              <w:jc w:val="right"/>
              <w:rPr>
                <w:rFonts w:cs="Arial"/>
                <w:b/>
                <w:bCs/>
                <w:sz w:val="18"/>
                <w:szCs w:val="18"/>
              </w:rPr>
            </w:pPr>
            <w:r w:rsidRPr="00426544">
              <w:rPr>
                <w:rFonts w:cs="Arial"/>
                <w:b/>
                <w:bCs/>
                <w:sz w:val="18"/>
                <w:szCs w:val="18"/>
              </w:rPr>
              <w:t>49</w:t>
            </w:r>
          </w:p>
        </w:tc>
        <w:tc>
          <w:tcPr>
            <w:tcW w:w="599" w:type="dxa"/>
            <w:tcBorders>
              <w:top w:val="single" w:sz="8" w:space="0" w:color="auto"/>
              <w:left w:val="single" w:sz="8" w:space="0" w:color="auto"/>
              <w:bottom w:val="single" w:sz="8" w:space="0" w:color="auto"/>
              <w:right w:val="single" w:sz="8" w:space="0" w:color="auto"/>
            </w:tcBorders>
            <w:shd w:val="clear" w:color="auto" w:fill="C4CCE6"/>
            <w:vAlign w:val="bottom"/>
          </w:tcPr>
          <w:p w:rsidR="00C671CC" w:rsidRPr="00426544" w:rsidRDefault="00C671CC" w:rsidP="00501F39">
            <w:pPr>
              <w:jc w:val="right"/>
              <w:rPr>
                <w:rFonts w:cs="Arial"/>
                <w:b/>
                <w:bCs/>
                <w:sz w:val="18"/>
                <w:szCs w:val="18"/>
              </w:rPr>
            </w:pPr>
            <w:r w:rsidRPr="00426544">
              <w:rPr>
                <w:rFonts w:cs="Arial"/>
                <w:b/>
                <w:bCs/>
                <w:sz w:val="18"/>
                <w:szCs w:val="18"/>
              </w:rPr>
              <w:t>74</w:t>
            </w:r>
          </w:p>
        </w:tc>
        <w:tc>
          <w:tcPr>
            <w:tcW w:w="639" w:type="dxa"/>
            <w:tcBorders>
              <w:top w:val="single" w:sz="8" w:space="0" w:color="auto"/>
              <w:left w:val="single" w:sz="8" w:space="0" w:color="auto"/>
              <w:bottom w:val="single" w:sz="8" w:space="0" w:color="auto"/>
              <w:right w:val="single" w:sz="8" w:space="0" w:color="auto"/>
            </w:tcBorders>
            <w:shd w:val="clear" w:color="auto" w:fill="C4CCE6"/>
            <w:vAlign w:val="bottom"/>
          </w:tcPr>
          <w:p w:rsidR="00C671CC" w:rsidRPr="00426544" w:rsidRDefault="00C671CC" w:rsidP="00501F39">
            <w:pPr>
              <w:jc w:val="right"/>
              <w:rPr>
                <w:rFonts w:cs="Arial"/>
                <w:b/>
                <w:bCs/>
                <w:sz w:val="18"/>
                <w:szCs w:val="18"/>
              </w:rPr>
            </w:pPr>
            <w:r w:rsidRPr="00426544">
              <w:rPr>
                <w:rFonts w:cs="Arial"/>
                <w:b/>
                <w:bCs/>
                <w:sz w:val="18"/>
                <w:szCs w:val="18"/>
              </w:rPr>
              <w:t>98</w:t>
            </w:r>
          </w:p>
        </w:tc>
        <w:tc>
          <w:tcPr>
            <w:tcW w:w="679" w:type="dxa"/>
            <w:tcBorders>
              <w:top w:val="single" w:sz="8" w:space="0" w:color="auto"/>
              <w:left w:val="single" w:sz="8" w:space="0" w:color="auto"/>
              <w:bottom w:val="single" w:sz="8" w:space="0" w:color="auto"/>
              <w:right w:val="single" w:sz="8" w:space="0" w:color="auto"/>
            </w:tcBorders>
            <w:shd w:val="clear" w:color="auto" w:fill="C4CCE6"/>
            <w:vAlign w:val="bottom"/>
          </w:tcPr>
          <w:p w:rsidR="00C671CC" w:rsidRPr="00426544" w:rsidRDefault="00C671CC" w:rsidP="00501F39">
            <w:pPr>
              <w:jc w:val="right"/>
              <w:rPr>
                <w:rFonts w:cs="Arial"/>
                <w:b/>
                <w:bCs/>
                <w:sz w:val="18"/>
                <w:szCs w:val="18"/>
              </w:rPr>
            </w:pPr>
            <w:r w:rsidRPr="00426544">
              <w:rPr>
                <w:rFonts w:cs="Arial"/>
                <w:b/>
                <w:bCs/>
                <w:sz w:val="18"/>
                <w:szCs w:val="18"/>
              </w:rPr>
              <w:t>123</w:t>
            </w:r>
          </w:p>
        </w:tc>
        <w:tc>
          <w:tcPr>
            <w:tcW w:w="639" w:type="dxa"/>
            <w:tcBorders>
              <w:top w:val="single" w:sz="8" w:space="0" w:color="auto"/>
              <w:left w:val="single" w:sz="8" w:space="0" w:color="auto"/>
              <w:bottom w:val="single" w:sz="8" w:space="0" w:color="auto"/>
              <w:right w:val="single" w:sz="8" w:space="0" w:color="auto"/>
            </w:tcBorders>
            <w:shd w:val="clear" w:color="auto" w:fill="C4CCE6"/>
            <w:vAlign w:val="bottom"/>
          </w:tcPr>
          <w:p w:rsidR="00C671CC" w:rsidRPr="00426544" w:rsidRDefault="00C671CC" w:rsidP="00501F39">
            <w:pPr>
              <w:jc w:val="right"/>
              <w:rPr>
                <w:rFonts w:cs="Arial"/>
                <w:b/>
                <w:bCs/>
                <w:sz w:val="18"/>
                <w:szCs w:val="18"/>
              </w:rPr>
            </w:pPr>
            <w:r w:rsidRPr="00426544">
              <w:rPr>
                <w:rFonts w:cs="Arial"/>
                <w:b/>
                <w:bCs/>
                <w:sz w:val="18"/>
                <w:szCs w:val="18"/>
              </w:rPr>
              <w:t>148</w:t>
            </w:r>
          </w:p>
        </w:tc>
        <w:tc>
          <w:tcPr>
            <w:tcW w:w="599" w:type="dxa"/>
            <w:tcBorders>
              <w:top w:val="single" w:sz="8" w:space="0" w:color="auto"/>
              <w:left w:val="single" w:sz="8" w:space="0" w:color="auto"/>
              <w:bottom w:val="single" w:sz="8" w:space="0" w:color="auto"/>
              <w:right w:val="single" w:sz="8" w:space="0" w:color="auto"/>
            </w:tcBorders>
            <w:shd w:val="clear" w:color="auto" w:fill="C4CCE6"/>
            <w:vAlign w:val="bottom"/>
          </w:tcPr>
          <w:p w:rsidR="00C671CC" w:rsidRPr="00426544" w:rsidRDefault="00C671CC" w:rsidP="00501F39">
            <w:pPr>
              <w:jc w:val="right"/>
              <w:rPr>
                <w:rFonts w:cs="Arial"/>
                <w:b/>
                <w:bCs/>
                <w:sz w:val="18"/>
                <w:szCs w:val="18"/>
              </w:rPr>
            </w:pPr>
            <w:r w:rsidRPr="00426544">
              <w:rPr>
                <w:rFonts w:cs="Arial"/>
                <w:b/>
                <w:bCs/>
                <w:sz w:val="18"/>
                <w:szCs w:val="18"/>
              </w:rPr>
              <w:t>172</w:t>
            </w:r>
          </w:p>
        </w:tc>
        <w:tc>
          <w:tcPr>
            <w:tcW w:w="66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C671CC" w:rsidRPr="00426544" w:rsidRDefault="00C671CC" w:rsidP="00501F39">
            <w:pPr>
              <w:jc w:val="right"/>
              <w:rPr>
                <w:rFonts w:cs="Arial"/>
                <w:b/>
                <w:bCs/>
                <w:sz w:val="18"/>
                <w:szCs w:val="18"/>
              </w:rPr>
            </w:pPr>
            <w:r w:rsidRPr="00426544">
              <w:rPr>
                <w:rFonts w:cs="Arial"/>
                <w:b/>
                <w:bCs/>
                <w:sz w:val="18"/>
                <w:szCs w:val="18"/>
              </w:rPr>
              <w:t>197</w:t>
            </w:r>
          </w:p>
        </w:tc>
        <w:tc>
          <w:tcPr>
            <w:tcW w:w="68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C671CC" w:rsidRPr="00426544" w:rsidRDefault="00C671CC" w:rsidP="00501F39">
            <w:pPr>
              <w:jc w:val="right"/>
              <w:rPr>
                <w:rFonts w:cs="Arial"/>
                <w:b/>
                <w:bCs/>
                <w:sz w:val="18"/>
                <w:szCs w:val="18"/>
              </w:rPr>
            </w:pPr>
            <w:r w:rsidRPr="00426544">
              <w:rPr>
                <w:rFonts w:cs="Arial"/>
                <w:b/>
                <w:bCs/>
                <w:sz w:val="18"/>
                <w:szCs w:val="18"/>
              </w:rPr>
              <w:t>221</w:t>
            </w:r>
          </w:p>
        </w:tc>
        <w:tc>
          <w:tcPr>
            <w:tcW w:w="76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C671CC" w:rsidRPr="00426544" w:rsidRDefault="00C671CC" w:rsidP="00501F39">
            <w:pPr>
              <w:jc w:val="right"/>
              <w:rPr>
                <w:rFonts w:cs="Arial"/>
                <w:b/>
                <w:bCs/>
                <w:sz w:val="18"/>
                <w:szCs w:val="18"/>
              </w:rPr>
            </w:pPr>
            <w:r w:rsidRPr="00426544">
              <w:rPr>
                <w:rFonts w:cs="Arial"/>
                <w:b/>
                <w:bCs/>
                <w:sz w:val="18"/>
                <w:szCs w:val="18"/>
              </w:rPr>
              <w:t>246</w:t>
            </w:r>
          </w:p>
        </w:tc>
      </w:tr>
      <w:tr w:rsidR="00501F39" w:rsidRPr="00426544" w:rsidTr="00487287">
        <w:trPr>
          <w:trHeight w:val="255"/>
        </w:trPr>
        <w:tc>
          <w:tcPr>
            <w:tcW w:w="3648"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b/>
                <w:bCs/>
                <w:sz w:val="18"/>
                <w:szCs w:val="18"/>
              </w:rPr>
            </w:pPr>
            <w:r w:rsidRPr="00426544">
              <w:rPr>
                <w:rFonts w:cs="Arial"/>
                <w:b/>
                <w:bCs/>
                <w:sz w:val="18"/>
                <w:szCs w:val="18"/>
              </w:rPr>
              <w:t>Works Expenditure</w:t>
            </w:r>
            <w:r w:rsidR="00C671CC">
              <w:rPr>
                <w:rFonts w:cs="Arial"/>
                <w:b/>
                <w:bCs/>
                <w:sz w:val="18"/>
                <w:szCs w:val="18"/>
              </w:rPr>
              <w:t xml:space="preserve"> </w:t>
            </w:r>
            <w:r w:rsidR="00C671CC" w:rsidRPr="00426544">
              <w:rPr>
                <w:rFonts w:cs="Arial"/>
                <w:sz w:val="18"/>
                <w:szCs w:val="18"/>
              </w:rPr>
              <w:t>(June 1992 costs)</w:t>
            </w:r>
          </w:p>
        </w:tc>
        <w:tc>
          <w:tcPr>
            <w:tcW w:w="741"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1026"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1197"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r w:rsidRPr="00426544">
              <w:rPr>
                <w:rFonts w:cs="Arial"/>
                <w:sz w:val="18"/>
                <w:szCs w:val="18"/>
              </w:rPr>
              <w:t> </w:t>
            </w:r>
          </w:p>
        </w:tc>
        <w:tc>
          <w:tcPr>
            <w:tcW w:w="737"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698"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678"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59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63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67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63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59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660"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C671CC">
            <w:pPr>
              <w:spacing w:before="40" w:after="40"/>
              <w:rPr>
                <w:rFonts w:cs="Arial"/>
                <w:sz w:val="18"/>
                <w:szCs w:val="18"/>
              </w:rPr>
            </w:pPr>
          </w:p>
        </w:tc>
        <w:tc>
          <w:tcPr>
            <w:tcW w:w="680"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C671CC">
            <w:pPr>
              <w:spacing w:before="40" w:after="40"/>
              <w:rPr>
                <w:rFonts w:cs="Arial"/>
                <w:sz w:val="18"/>
                <w:szCs w:val="18"/>
              </w:rPr>
            </w:pPr>
          </w:p>
        </w:tc>
        <w:tc>
          <w:tcPr>
            <w:tcW w:w="760"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C671CC">
            <w:pPr>
              <w:spacing w:before="40" w:after="40"/>
              <w:rPr>
                <w:rFonts w:cs="Arial"/>
                <w:sz w:val="18"/>
                <w:szCs w:val="18"/>
              </w:rPr>
            </w:pPr>
          </w:p>
        </w:tc>
      </w:tr>
      <w:tr w:rsidR="00501F39" w:rsidRPr="00426544"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smartTag w:uri="urn:schemas-microsoft-com:office:smarttags" w:element="place">
              <w:smartTag w:uri="urn:schemas-microsoft-com:office:smarttags" w:element="PlaceName">
                <w:r w:rsidRPr="00426544">
                  <w:rPr>
                    <w:rFonts w:cs="Arial"/>
                    <w:sz w:val="18"/>
                    <w:szCs w:val="18"/>
                  </w:rPr>
                  <w:t>Small</w:t>
                </w:r>
              </w:smartTag>
              <w:r w:rsidRPr="00426544">
                <w:rPr>
                  <w:rFonts w:cs="Arial"/>
                  <w:sz w:val="18"/>
                  <w:szCs w:val="18"/>
                </w:rPr>
                <w:t xml:space="preserve"> </w:t>
              </w:r>
              <w:smartTag w:uri="urn:schemas-microsoft-com:office:smarttags" w:element="PlaceType">
                <w:r w:rsidRPr="00426544">
                  <w:rPr>
                    <w:rFonts w:cs="Arial"/>
                    <w:sz w:val="18"/>
                    <w:szCs w:val="18"/>
                  </w:rPr>
                  <w:t>Park</w:t>
                </w:r>
              </w:smartTag>
            </w:smartTag>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5000</w:t>
            </w: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0.02</w:t>
            </w:r>
          </w:p>
        </w:tc>
        <w:tc>
          <w:tcPr>
            <w:tcW w:w="119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100</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100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648" w:type="dxa"/>
            <w:tcBorders>
              <w:top w:val="nil"/>
              <w:left w:val="single" w:sz="8" w:space="0" w:color="auto"/>
              <w:bottom w:val="nil"/>
              <w:right w:val="single" w:sz="8" w:space="0" w:color="auto"/>
            </w:tcBorders>
            <w:shd w:val="clear" w:color="auto" w:fill="auto"/>
            <w:noWrap/>
            <w:vAlign w:val="bottom"/>
          </w:tcPr>
          <w:p w:rsidR="00501F39" w:rsidRPr="00426544" w:rsidRDefault="00501F39" w:rsidP="00C671CC">
            <w:pPr>
              <w:spacing w:before="40" w:after="40"/>
              <w:rPr>
                <w:rFonts w:cs="Arial"/>
                <w:sz w:val="18"/>
                <w:szCs w:val="18"/>
              </w:rPr>
            </w:pPr>
            <w:r w:rsidRPr="00426544">
              <w:rPr>
                <w:rFonts w:cs="Arial"/>
                <w:sz w:val="18"/>
                <w:szCs w:val="18"/>
              </w:rPr>
              <w:t>Large Park</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11548</w:t>
            </w: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0.02</w:t>
            </w:r>
          </w:p>
        </w:tc>
        <w:tc>
          <w:tcPr>
            <w:tcW w:w="119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231</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231</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648"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rPr>
                <w:rFonts w:cs="Arial"/>
                <w:b/>
                <w:bCs/>
                <w:sz w:val="18"/>
                <w:szCs w:val="18"/>
              </w:rPr>
            </w:pPr>
            <w:r w:rsidRPr="00426544">
              <w:rPr>
                <w:rFonts w:cs="Arial"/>
                <w:b/>
                <w:bCs/>
                <w:sz w:val="18"/>
                <w:szCs w:val="18"/>
              </w:rPr>
              <w:t>Total Expenditure</w:t>
            </w:r>
          </w:p>
        </w:tc>
        <w:tc>
          <w:tcPr>
            <w:tcW w:w="741"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rPr>
                <w:rFonts w:cs="Arial"/>
                <w:sz w:val="18"/>
                <w:szCs w:val="18"/>
              </w:rPr>
            </w:pPr>
            <w:r w:rsidRPr="00426544">
              <w:rPr>
                <w:rFonts w:cs="Arial"/>
                <w:sz w:val="18"/>
                <w:szCs w:val="18"/>
              </w:rPr>
              <w:t> </w:t>
            </w:r>
          </w:p>
        </w:tc>
        <w:tc>
          <w:tcPr>
            <w:tcW w:w="1026"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rPr>
                <w:rFonts w:cs="Arial"/>
                <w:sz w:val="18"/>
                <w:szCs w:val="18"/>
              </w:rPr>
            </w:pPr>
            <w:r w:rsidRPr="00426544">
              <w:rPr>
                <w:rFonts w:cs="Arial"/>
                <w:sz w:val="18"/>
                <w:szCs w:val="18"/>
              </w:rPr>
              <w:t> </w:t>
            </w:r>
          </w:p>
        </w:tc>
        <w:tc>
          <w:tcPr>
            <w:tcW w:w="1197"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331</w:t>
            </w:r>
          </w:p>
        </w:tc>
        <w:tc>
          <w:tcPr>
            <w:tcW w:w="737"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100</w:t>
            </w:r>
          </w:p>
        </w:tc>
        <w:tc>
          <w:tcPr>
            <w:tcW w:w="679"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231</w:t>
            </w:r>
          </w:p>
        </w:tc>
        <w:tc>
          <w:tcPr>
            <w:tcW w:w="680"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b/>
                <w:bCs/>
                <w:sz w:val="18"/>
                <w:szCs w:val="18"/>
              </w:rPr>
            </w:pPr>
            <w:r w:rsidRPr="00426544">
              <w:rPr>
                <w:rFonts w:cs="Arial"/>
                <w:b/>
                <w:bCs/>
                <w:sz w:val="18"/>
                <w:szCs w:val="18"/>
              </w:rPr>
              <w:t>Income ( $ x 1000)</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119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r w:rsidRPr="00426544">
              <w:rPr>
                <w:rFonts w:cs="Arial"/>
                <w:sz w:val="18"/>
                <w:szCs w:val="18"/>
              </w:rPr>
              <w:t> </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660" w:type="dxa"/>
            <w:tcBorders>
              <w:top w:val="nil"/>
              <w:left w:val="single" w:sz="8" w:space="0" w:color="auto"/>
              <w:bottom w:val="nil"/>
              <w:right w:val="single" w:sz="8" w:space="0" w:color="auto"/>
            </w:tcBorders>
            <w:shd w:val="clear" w:color="auto" w:fill="auto"/>
            <w:noWrap/>
            <w:vAlign w:val="bottom"/>
          </w:tcPr>
          <w:p w:rsidR="00501F39" w:rsidRPr="00426544" w:rsidRDefault="00501F39" w:rsidP="00C671CC">
            <w:pPr>
              <w:spacing w:before="40" w:after="40"/>
              <w:rPr>
                <w:rFonts w:cs="Arial"/>
                <w:sz w:val="18"/>
                <w:szCs w:val="18"/>
              </w:rPr>
            </w:pPr>
          </w:p>
        </w:tc>
        <w:tc>
          <w:tcPr>
            <w:tcW w:w="680" w:type="dxa"/>
            <w:tcBorders>
              <w:top w:val="nil"/>
              <w:left w:val="single" w:sz="8" w:space="0" w:color="auto"/>
              <w:bottom w:val="nil"/>
              <w:right w:val="single" w:sz="8" w:space="0" w:color="auto"/>
            </w:tcBorders>
            <w:shd w:val="clear" w:color="auto" w:fill="auto"/>
            <w:noWrap/>
            <w:vAlign w:val="bottom"/>
          </w:tcPr>
          <w:p w:rsidR="00501F39" w:rsidRPr="00426544" w:rsidRDefault="00501F39" w:rsidP="00C671CC">
            <w:pPr>
              <w:spacing w:before="40" w:after="40"/>
              <w:rPr>
                <w:rFonts w:cs="Arial"/>
                <w:sz w:val="18"/>
                <w:szCs w:val="18"/>
              </w:rPr>
            </w:pPr>
          </w:p>
        </w:tc>
        <w:tc>
          <w:tcPr>
            <w:tcW w:w="760" w:type="dxa"/>
            <w:tcBorders>
              <w:top w:val="nil"/>
              <w:left w:val="single" w:sz="8" w:space="0" w:color="auto"/>
              <w:bottom w:val="nil"/>
              <w:right w:val="single" w:sz="8" w:space="0" w:color="auto"/>
            </w:tcBorders>
            <w:shd w:val="clear" w:color="auto" w:fill="auto"/>
            <w:noWrap/>
            <w:vAlign w:val="bottom"/>
          </w:tcPr>
          <w:p w:rsidR="00501F39" w:rsidRPr="00426544" w:rsidRDefault="00501F39" w:rsidP="00C671CC">
            <w:pPr>
              <w:spacing w:before="40" w:after="40"/>
              <w:rPr>
                <w:rFonts w:cs="Arial"/>
                <w:sz w:val="18"/>
                <w:szCs w:val="18"/>
              </w:rPr>
            </w:pPr>
          </w:p>
        </w:tc>
      </w:tr>
      <w:tr w:rsidR="00501F39" w:rsidRPr="00426544"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r w:rsidRPr="00426544">
              <w:rPr>
                <w:rFonts w:cs="Arial"/>
                <w:sz w:val="18"/>
                <w:szCs w:val="18"/>
              </w:rPr>
              <w:t>Developer Contributions Under This Plan</w:t>
            </w:r>
          </w:p>
        </w:tc>
        <w:tc>
          <w:tcPr>
            <w:tcW w:w="741" w:type="dxa"/>
            <w:tcBorders>
              <w:top w:val="nil"/>
              <w:left w:val="single" w:sz="8" w:space="0" w:color="auto"/>
              <w:bottom w:val="nil"/>
              <w:right w:val="single" w:sz="8" w:space="0" w:color="auto"/>
            </w:tcBorders>
            <w:shd w:val="clear" w:color="auto" w:fill="auto"/>
            <w:noWrap/>
            <w:vAlign w:val="bottom"/>
          </w:tcPr>
          <w:p w:rsidR="00501F39" w:rsidRPr="00426544" w:rsidRDefault="00501F39" w:rsidP="00C671CC">
            <w:pPr>
              <w:spacing w:before="40" w:after="40"/>
              <w:rPr>
                <w:rFonts w:cs="Arial"/>
                <w:sz w:val="18"/>
                <w:szCs w:val="18"/>
              </w:rPr>
            </w:pP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119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331</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r>
      <w:tr w:rsidR="00501F39" w:rsidRPr="00426544"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r w:rsidRPr="00426544">
              <w:rPr>
                <w:rFonts w:cs="Arial"/>
                <w:sz w:val="18"/>
                <w:szCs w:val="18"/>
              </w:rPr>
              <w:t>Council Contribution Required</w:t>
            </w:r>
          </w:p>
        </w:tc>
        <w:tc>
          <w:tcPr>
            <w:tcW w:w="741" w:type="dxa"/>
            <w:tcBorders>
              <w:top w:val="nil"/>
              <w:left w:val="single" w:sz="8" w:space="0" w:color="auto"/>
              <w:bottom w:val="nil"/>
              <w:right w:val="single" w:sz="8" w:space="0" w:color="auto"/>
            </w:tcBorders>
            <w:shd w:val="clear" w:color="auto" w:fill="auto"/>
            <w:noWrap/>
            <w:vAlign w:val="bottom"/>
          </w:tcPr>
          <w:p w:rsidR="00501F39" w:rsidRPr="00426544" w:rsidRDefault="00501F39" w:rsidP="00C671CC">
            <w:pPr>
              <w:spacing w:before="40" w:after="40"/>
              <w:rPr>
                <w:rFonts w:cs="Arial"/>
                <w:sz w:val="18"/>
                <w:szCs w:val="18"/>
              </w:rPr>
            </w:pP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119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r w:rsidRPr="00426544">
              <w:rPr>
                <w:rFonts w:cs="Arial"/>
                <w:sz w:val="18"/>
                <w:szCs w:val="18"/>
              </w:rPr>
              <w:t>Other Income (interest/grants etc.)</w:t>
            </w:r>
          </w:p>
        </w:tc>
        <w:tc>
          <w:tcPr>
            <w:tcW w:w="741" w:type="dxa"/>
            <w:tcBorders>
              <w:top w:val="nil"/>
              <w:left w:val="single" w:sz="8" w:space="0" w:color="auto"/>
              <w:bottom w:val="nil"/>
              <w:right w:val="single" w:sz="8" w:space="0" w:color="auto"/>
            </w:tcBorders>
            <w:shd w:val="clear" w:color="auto" w:fill="auto"/>
            <w:noWrap/>
            <w:vAlign w:val="bottom"/>
          </w:tcPr>
          <w:p w:rsidR="00501F39" w:rsidRPr="00426544" w:rsidRDefault="00501F39" w:rsidP="00C671CC">
            <w:pPr>
              <w:spacing w:before="40" w:after="40"/>
              <w:rPr>
                <w:rFonts w:cs="Arial"/>
                <w:sz w:val="18"/>
                <w:szCs w:val="18"/>
              </w:rPr>
            </w:pP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119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r w:rsidRPr="00426544">
              <w:rPr>
                <w:rFonts w:cs="Arial"/>
                <w:sz w:val="18"/>
                <w:szCs w:val="18"/>
              </w:rPr>
              <w:t>Contributions on Hand (incl. old funds)</w:t>
            </w:r>
          </w:p>
        </w:tc>
        <w:tc>
          <w:tcPr>
            <w:tcW w:w="741" w:type="dxa"/>
            <w:tcBorders>
              <w:top w:val="nil"/>
              <w:left w:val="single" w:sz="8" w:space="0" w:color="auto"/>
              <w:bottom w:val="nil"/>
              <w:right w:val="single" w:sz="8" w:space="0" w:color="auto"/>
            </w:tcBorders>
            <w:shd w:val="clear" w:color="auto" w:fill="auto"/>
            <w:noWrap/>
            <w:vAlign w:val="bottom"/>
          </w:tcPr>
          <w:p w:rsidR="00501F39" w:rsidRPr="00426544" w:rsidRDefault="00501F39" w:rsidP="00C671CC">
            <w:pPr>
              <w:spacing w:before="40" w:after="40"/>
              <w:rPr>
                <w:rFonts w:cs="Arial"/>
                <w:sz w:val="18"/>
                <w:szCs w:val="18"/>
              </w:rPr>
            </w:pP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119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r w:rsidRPr="00426544">
              <w:rPr>
                <w:rFonts w:cs="Arial"/>
                <w:sz w:val="18"/>
                <w:szCs w:val="18"/>
              </w:rPr>
              <w:t>Contributions From Existing Consents</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119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648" w:type="dxa"/>
            <w:tcBorders>
              <w:top w:val="nil"/>
              <w:left w:val="single" w:sz="8" w:space="0" w:color="auto"/>
              <w:bottom w:val="nil"/>
              <w:right w:val="single" w:sz="8" w:space="0" w:color="auto"/>
            </w:tcBorders>
            <w:shd w:val="clear" w:color="auto" w:fill="C0C0C0"/>
            <w:noWrap/>
            <w:vAlign w:val="bottom"/>
          </w:tcPr>
          <w:p w:rsidR="00501F39" w:rsidRPr="00426544" w:rsidRDefault="00501F39" w:rsidP="00C671CC">
            <w:pPr>
              <w:spacing w:before="40" w:after="40"/>
              <w:rPr>
                <w:rFonts w:cs="Arial"/>
                <w:b/>
                <w:bCs/>
                <w:sz w:val="18"/>
                <w:szCs w:val="18"/>
              </w:rPr>
            </w:pPr>
            <w:r w:rsidRPr="00426544">
              <w:rPr>
                <w:rFonts w:cs="Arial"/>
                <w:b/>
                <w:bCs/>
                <w:sz w:val="18"/>
                <w:szCs w:val="18"/>
              </w:rPr>
              <w:t>Total Income</w:t>
            </w:r>
          </w:p>
        </w:tc>
        <w:tc>
          <w:tcPr>
            <w:tcW w:w="741"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rPr>
                <w:rFonts w:cs="Arial"/>
                <w:sz w:val="18"/>
                <w:szCs w:val="18"/>
              </w:rPr>
            </w:pPr>
            <w:r w:rsidRPr="00426544">
              <w:rPr>
                <w:rFonts w:cs="Arial"/>
                <w:sz w:val="18"/>
                <w:szCs w:val="18"/>
              </w:rPr>
              <w:t> </w:t>
            </w:r>
          </w:p>
        </w:tc>
        <w:tc>
          <w:tcPr>
            <w:tcW w:w="1026"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rPr>
                <w:rFonts w:cs="Arial"/>
                <w:sz w:val="18"/>
                <w:szCs w:val="18"/>
              </w:rPr>
            </w:pPr>
            <w:r w:rsidRPr="00426544">
              <w:rPr>
                <w:rFonts w:cs="Arial"/>
                <w:sz w:val="18"/>
                <w:szCs w:val="18"/>
              </w:rPr>
              <w:t> </w:t>
            </w:r>
          </w:p>
        </w:tc>
        <w:tc>
          <w:tcPr>
            <w:tcW w:w="1197"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331</w:t>
            </w:r>
          </w:p>
        </w:tc>
        <w:tc>
          <w:tcPr>
            <w:tcW w:w="737"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678"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679"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680"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760"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r>
      <w:tr w:rsidR="00501F39" w:rsidRPr="00426544" w:rsidTr="00487287">
        <w:trPr>
          <w:trHeight w:val="255"/>
        </w:trPr>
        <w:tc>
          <w:tcPr>
            <w:tcW w:w="3648"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rPr>
                <w:rFonts w:cs="Arial"/>
                <w:b/>
                <w:bCs/>
                <w:sz w:val="18"/>
                <w:szCs w:val="18"/>
              </w:rPr>
            </w:pPr>
            <w:r w:rsidRPr="00426544">
              <w:rPr>
                <w:rFonts w:cs="Arial"/>
                <w:b/>
                <w:bCs/>
                <w:sz w:val="18"/>
                <w:szCs w:val="18"/>
              </w:rPr>
              <w:t>Contribution Cash Flow</w:t>
            </w:r>
          </w:p>
        </w:tc>
        <w:tc>
          <w:tcPr>
            <w:tcW w:w="741"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rPr>
                <w:rFonts w:cs="Arial"/>
                <w:sz w:val="18"/>
                <w:szCs w:val="18"/>
              </w:rPr>
            </w:pPr>
            <w:r w:rsidRPr="00426544">
              <w:rPr>
                <w:rFonts w:cs="Arial"/>
                <w:sz w:val="18"/>
                <w:szCs w:val="18"/>
              </w:rPr>
              <w:t> </w:t>
            </w:r>
          </w:p>
        </w:tc>
        <w:tc>
          <w:tcPr>
            <w:tcW w:w="1026"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rPr>
                <w:rFonts w:cs="Arial"/>
                <w:sz w:val="18"/>
                <w:szCs w:val="18"/>
              </w:rPr>
            </w:pPr>
            <w:r w:rsidRPr="00426544">
              <w:rPr>
                <w:rFonts w:cs="Arial"/>
                <w:sz w:val="18"/>
                <w:szCs w:val="18"/>
              </w:rPr>
              <w:t> </w:t>
            </w:r>
          </w:p>
        </w:tc>
        <w:tc>
          <w:tcPr>
            <w:tcW w:w="1197"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rPr>
                <w:rFonts w:cs="Arial"/>
                <w:sz w:val="18"/>
                <w:szCs w:val="18"/>
              </w:rPr>
            </w:pPr>
            <w:r w:rsidRPr="00426544">
              <w:rPr>
                <w:rFonts w:cs="Arial"/>
                <w:sz w:val="18"/>
                <w:szCs w:val="18"/>
              </w:rPr>
              <w:t> </w:t>
            </w:r>
          </w:p>
        </w:tc>
        <w:tc>
          <w:tcPr>
            <w:tcW w:w="737"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678"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66</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99</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32</w:t>
            </w:r>
          </w:p>
        </w:tc>
        <w:tc>
          <w:tcPr>
            <w:tcW w:w="679"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65</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99</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132</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-66</w:t>
            </w:r>
          </w:p>
        </w:tc>
        <w:tc>
          <w:tcPr>
            <w:tcW w:w="680"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760" w:type="dxa"/>
            <w:tcBorders>
              <w:top w:val="nil"/>
              <w:left w:val="single" w:sz="8" w:space="0" w:color="auto"/>
              <w:bottom w:val="nil"/>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b/>
                <w:bCs/>
                <w:sz w:val="18"/>
                <w:szCs w:val="18"/>
              </w:rPr>
            </w:pPr>
            <w:r w:rsidRPr="00426544">
              <w:rPr>
                <w:rFonts w:cs="Arial"/>
                <w:b/>
                <w:bCs/>
                <w:sz w:val="18"/>
                <w:szCs w:val="18"/>
              </w:rPr>
              <w:t>Council Bankrolling</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119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r w:rsidRPr="00426544">
              <w:rPr>
                <w:rFonts w:cs="Arial"/>
                <w:sz w:val="18"/>
                <w:szCs w:val="18"/>
              </w:rPr>
              <w:t> </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b/>
                <w:bCs/>
                <w:sz w:val="18"/>
                <w:szCs w:val="18"/>
              </w:rPr>
            </w:pPr>
            <w:r w:rsidRPr="00426544">
              <w:rPr>
                <w:rFonts w:cs="Arial"/>
                <w:b/>
                <w:bCs/>
                <w:sz w:val="18"/>
                <w:szCs w:val="18"/>
              </w:rPr>
              <w:t>Developer Bankrolling</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119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r w:rsidRPr="00426544">
              <w:rPr>
                <w:rFonts w:cs="Arial"/>
                <w:sz w:val="18"/>
                <w:szCs w:val="18"/>
              </w:rPr>
              <w:t> </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64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b/>
                <w:bCs/>
                <w:sz w:val="18"/>
                <w:szCs w:val="18"/>
              </w:rPr>
            </w:pPr>
            <w:r w:rsidRPr="00426544">
              <w:rPr>
                <w:rFonts w:cs="Arial"/>
                <w:b/>
                <w:bCs/>
                <w:sz w:val="18"/>
                <w:szCs w:val="18"/>
              </w:rPr>
              <w:t>Total Bankrolling</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p>
        </w:tc>
        <w:tc>
          <w:tcPr>
            <w:tcW w:w="119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rPr>
                <w:rFonts w:cs="Arial"/>
                <w:sz w:val="18"/>
                <w:szCs w:val="18"/>
              </w:rPr>
            </w:pPr>
            <w:r w:rsidRPr="00426544">
              <w:rPr>
                <w:rFonts w:cs="Arial"/>
                <w:sz w:val="18"/>
                <w:szCs w:val="18"/>
              </w:rPr>
              <w:t> </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648"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C671CC">
            <w:pPr>
              <w:spacing w:before="40" w:after="40"/>
              <w:rPr>
                <w:rFonts w:cs="Arial"/>
                <w:b/>
                <w:bCs/>
                <w:sz w:val="18"/>
                <w:szCs w:val="18"/>
              </w:rPr>
            </w:pPr>
            <w:r w:rsidRPr="00426544">
              <w:rPr>
                <w:rFonts w:cs="Arial"/>
                <w:b/>
                <w:bCs/>
                <w:sz w:val="18"/>
                <w:szCs w:val="18"/>
              </w:rPr>
              <w:t>Adjusted Period Balance</w:t>
            </w:r>
          </w:p>
        </w:tc>
        <w:tc>
          <w:tcPr>
            <w:tcW w:w="741"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C671CC">
            <w:pPr>
              <w:spacing w:before="40" w:after="40"/>
              <w:rPr>
                <w:rFonts w:cs="Arial"/>
                <w:sz w:val="18"/>
                <w:szCs w:val="18"/>
              </w:rPr>
            </w:pPr>
            <w:r w:rsidRPr="00426544">
              <w:rPr>
                <w:rFonts w:cs="Arial"/>
                <w:sz w:val="18"/>
                <w:szCs w:val="18"/>
              </w:rPr>
              <w:t> </w:t>
            </w:r>
          </w:p>
        </w:tc>
        <w:tc>
          <w:tcPr>
            <w:tcW w:w="1026"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C671CC">
            <w:pPr>
              <w:spacing w:before="40" w:after="40"/>
              <w:rPr>
                <w:rFonts w:cs="Arial"/>
                <w:sz w:val="18"/>
                <w:szCs w:val="18"/>
              </w:rPr>
            </w:pPr>
            <w:r w:rsidRPr="00426544">
              <w:rPr>
                <w:rFonts w:cs="Arial"/>
                <w:sz w:val="18"/>
                <w:szCs w:val="18"/>
              </w:rPr>
              <w:t> </w:t>
            </w:r>
          </w:p>
        </w:tc>
        <w:tc>
          <w:tcPr>
            <w:tcW w:w="1197"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C671CC">
            <w:pPr>
              <w:spacing w:before="40" w:after="40"/>
              <w:rPr>
                <w:rFonts w:cs="Arial"/>
                <w:sz w:val="18"/>
                <w:szCs w:val="18"/>
              </w:rPr>
            </w:pPr>
            <w:r w:rsidRPr="00426544">
              <w:rPr>
                <w:rFonts w:cs="Arial"/>
                <w:sz w:val="18"/>
                <w:szCs w:val="18"/>
              </w:rPr>
              <w:t> </w:t>
            </w:r>
          </w:p>
        </w:tc>
        <w:tc>
          <w:tcPr>
            <w:tcW w:w="737"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678"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66</w:t>
            </w:r>
          </w:p>
        </w:tc>
        <w:tc>
          <w:tcPr>
            <w:tcW w:w="59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99</w:t>
            </w:r>
          </w:p>
        </w:tc>
        <w:tc>
          <w:tcPr>
            <w:tcW w:w="63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32</w:t>
            </w:r>
          </w:p>
        </w:tc>
        <w:tc>
          <w:tcPr>
            <w:tcW w:w="67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65</w:t>
            </w:r>
          </w:p>
        </w:tc>
        <w:tc>
          <w:tcPr>
            <w:tcW w:w="63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99</w:t>
            </w:r>
          </w:p>
        </w:tc>
        <w:tc>
          <w:tcPr>
            <w:tcW w:w="59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132</w:t>
            </w:r>
          </w:p>
        </w:tc>
        <w:tc>
          <w:tcPr>
            <w:tcW w:w="66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-66</w:t>
            </w:r>
          </w:p>
        </w:tc>
        <w:tc>
          <w:tcPr>
            <w:tcW w:w="68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-33</w:t>
            </w:r>
          </w:p>
        </w:tc>
        <w:tc>
          <w:tcPr>
            <w:tcW w:w="76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C671CC">
            <w:pPr>
              <w:spacing w:before="40" w:after="40"/>
              <w:jc w:val="right"/>
              <w:rPr>
                <w:rFonts w:cs="Arial"/>
                <w:sz w:val="18"/>
                <w:szCs w:val="18"/>
              </w:rPr>
            </w:pPr>
            <w:r w:rsidRPr="00426544">
              <w:rPr>
                <w:rFonts w:cs="Arial"/>
                <w:sz w:val="18"/>
                <w:szCs w:val="18"/>
              </w:rPr>
              <w:t>0</w:t>
            </w:r>
          </w:p>
        </w:tc>
      </w:tr>
      <w:tr w:rsidR="00501F39" w:rsidRPr="00426544" w:rsidTr="00487287">
        <w:trPr>
          <w:trHeight w:val="270"/>
        </w:trPr>
        <w:tc>
          <w:tcPr>
            <w:tcW w:w="3648"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741"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1026"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1197" w:type="dxa"/>
            <w:tcBorders>
              <w:top w:val="single" w:sz="8" w:space="0" w:color="auto"/>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7" w:type="dxa"/>
            <w:tcBorders>
              <w:top w:val="single" w:sz="8" w:space="0" w:color="auto"/>
              <w:bottom w:val="nil"/>
              <w:right w:val="nil"/>
            </w:tcBorders>
            <w:shd w:val="clear" w:color="auto" w:fill="auto"/>
            <w:vAlign w:val="bottom"/>
          </w:tcPr>
          <w:p w:rsidR="00501F39" w:rsidRPr="00426544" w:rsidRDefault="00501F39" w:rsidP="00501F39">
            <w:pPr>
              <w:rPr>
                <w:rFonts w:cs="Arial"/>
                <w:sz w:val="18"/>
                <w:szCs w:val="18"/>
              </w:rPr>
            </w:pPr>
          </w:p>
        </w:tc>
        <w:tc>
          <w:tcPr>
            <w:tcW w:w="698"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487287">
        <w:trPr>
          <w:trHeight w:val="255"/>
        </w:trPr>
        <w:tc>
          <w:tcPr>
            <w:tcW w:w="3648" w:type="dxa"/>
            <w:tcBorders>
              <w:top w:val="single" w:sz="8" w:space="0" w:color="auto"/>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Contribution Rate ('000s)</w:t>
            </w:r>
          </w:p>
        </w:tc>
        <w:tc>
          <w:tcPr>
            <w:tcW w:w="741" w:type="dxa"/>
            <w:tcBorders>
              <w:top w:val="single" w:sz="8" w:space="0" w:color="auto"/>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1.345</w:t>
            </w:r>
          </w:p>
        </w:tc>
        <w:tc>
          <w:tcPr>
            <w:tcW w:w="1026"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197"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7"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9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487287">
        <w:trPr>
          <w:trHeight w:val="255"/>
        </w:trPr>
        <w:tc>
          <w:tcPr>
            <w:tcW w:w="3648" w:type="dxa"/>
            <w:tcBorders>
              <w:top w:val="nil"/>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Current/Approved DU (if applic)</w:t>
            </w:r>
          </w:p>
        </w:tc>
        <w:tc>
          <w:tcPr>
            <w:tcW w:w="741" w:type="dxa"/>
            <w:tcBorders>
              <w:top w:val="nil"/>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0</w:t>
            </w:r>
          </w:p>
        </w:tc>
        <w:tc>
          <w:tcPr>
            <w:tcW w:w="1026"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197"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7"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9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487287">
        <w:trPr>
          <w:trHeight w:val="255"/>
        </w:trPr>
        <w:tc>
          <w:tcPr>
            <w:tcW w:w="3648" w:type="dxa"/>
            <w:tcBorders>
              <w:top w:val="nil"/>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Remaining DU</w:t>
            </w:r>
          </w:p>
        </w:tc>
        <w:tc>
          <w:tcPr>
            <w:tcW w:w="741" w:type="dxa"/>
            <w:tcBorders>
              <w:top w:val="nil"/>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246</w:t>
            </w:r>
          </w:p>
        </w:tc>
        <w:tc>
          <w:tcPr>
            <w:tcW w:w="1026"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197"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7"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9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487287">
        <w:trPr>
          <w:trHeight w:val="270"/>
        </w:trPr>
        <w:tc>
          <w:tcPr>
            <w:tcW w:w="3648" w:type="dxa"/>
            <w:tcBorders>
              <w:top w:val="nil"/>
              <w:left w:val="single" w:sz="8" w:space="0" w:color="auto"/>
              <w:bottom w:val="single" w:sz="8" w:space="0" w:color="auto"/>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Total Scheme DU</w:t>
            </w:r>
          </w:p>
        </w:tc>
        <w:tc>
          <w:tcPr>
            <w:tcW w:w="741" w:type="dxa"/>
            <w:tcBorders>
              <w:top w:val="nil"/>
              <w:left w:val="nil"/>
              <w:bottom w:val="single" w:sz="8" w:space="0" w:color="auto"/>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246</w:t>
            </w:r>
          </w:p>
        </w:tc>
        <w:tc>
          <w:tcPr>
            <w:tcW w:w="1026"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197"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7"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9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bl>
    <w:p w:rsidR="00372F74" w:rsidRDefault="00501F39" w:rsidP="008D5992">
      <w:pPr>
        <w:pStyle w:val="Tabletitle"/>
      </w:pPr>
      <w:r>
        <w:br w:type="page"/>
      </w:r>
      <w:bookmarkStart w:id="153" w:name="_Toc378064888"/>
      <w:r w:rsidR="00372F74" w:rsidRPr="00426544">
        <w:t>Table S3A</w:t>
      </w:r>
      <w:r w:rsidR="00372F74">
        <w:tab/>
      </w:r>
      <w:r w:rsidR="00372F74" w:rsidRPr="00426544">
        <w:t xml:space="preserve">Schedule of Works: Open Space Works </w:t>
      </w:r>
      <w:r w:rsidR="00372F74">
        <w:t>–</w:t>
      </w:r>
      <w:r w:rsidR="00372F74" w:rsidRPr="00426544">
        <w:t xml:space="preserve"> Watanobbi</w:t>
      </w:r>
      <w:bookmarkEnd w:id="153"/>
    </w:p>
    <w:p w:rsidR="00372F74" w:rsidRPr="00372F74" w:rsidRDefault="00372F74" w:rsidP="00372F74">
      <w:pPr>
        <w:rPr>
          <w:lang w:eastAsia="en-US"/>
        </w:rPr>
      </w:pPr>
    </w:p>
    <w:tbl>
      <w:tblPr>
        <w:tblW w:w="13843" w:type="dxa"/>
        <w:tblInd w:w="108" w:type="dxa"/>
        <w:tblLook w:val="0020" w:firstRow="1" w:lastRow="0" w:firstColumn="0" w:lastColumn="0" w:noHBand="0" w:noVBand="0"/>
        <w:tblCaption w:val="Table S3A Schedule of Works: Open Space Works – Watanobbi"/>
      </w:tblPr>
      <w:tblGrid>
        <w:gridCol w:w="3534"/>
        <w:gridCol w:w="912"/>
        <w:gridCol w:w="1083"/>
        <w:gridCol w:w="1140"/>
        <w:gridCol w:w="652"/>
        <w:gridCol w:w="652"/>
        <w:gridCol w:w="652"/>
        <w:gridCol w:w="652"/>
        <w:gridCol w:w="652"/>
        <w:gridCol w:w="653"/>
        <w:gridCol w:w="652"/>
        <w:gridCol w:w="652"/>
        <w:gridCol w:w="652"/>
        <w:gridCol w:w="652"/>
        <w:gridCol w:w="653"/>
      </w:tblGrid>
      <w:tr w:rsidR="00BD5475" w:rsidRPr="00426544" w:rsidTr="00487287">
        <w:trPr>
          <w:trHeight w:val="255"/>
        </w:trPr>
        <w:tc>
          <w:tcPr>
            <w:tcW w:w="3534" w:type="dxa"/>
            <w:tcBorders>
              <w:top w:val="single" w:sz="8" w:space="0" w:color="auto"/>
              <w:left w:val="single" w:sz="8" w:space="0" w:color="auto"/>
              <w:bottom w:val="nil"/>
              <w:right w:val="single" w:sz="8" w:space="0" w:color="auto"/>
            </w:tcBorders>
            <w:shd w:val="clear" w:color="auto" w:fill="C4CCE6"/>
            <w:vAlign w:val="bottom"/>
          </w:tcPr>
          <w:p w:rsidR="00BD5475" w:rsidRPr="00426544" w:rsidRDefault="00BD5475" w:rsidP="00501F39">
            <w:pPr>
              <w:rPr>
                <w:rFonts w:cs="Arial"/>
                <w:sz w:val="18"/>
                <w:szCs w:val="18"/>
              </w:rPr>
            </w:pPr>
            <w:r w:rsidRPr="00426544">
              <w:rPr>
                <w:rFonts w:cs="Arial"/>
                <w:sz w:val="18"/>
                <w:szCs w:val="18"/>
              </w:rPr>
              <w:t> </w:t>
            </w:r>
          </w:p>
        </w:tc>
        <w:tc>
          <w:tcPr>
            <w:tcW w:w="912" w:type="dxa"/>
            <w:tcBorders>
              <w:top w:val="single" w:sz="8" w:space="0" w:color="auto"/>
              <w:left w:val="single" w:sz="8" w:space="0" w:color="auto"/>
              <w:bottom w:val="nil"/>
              <w:right w:val="single" w:sz="8" w:space="0" w:color="auto"/>
            </w:tcBorders>
            <w:shd w:val="clear" w:color="auto" w:fill="C4CCE6"/>
            <w:vAlign w:val="bottom"/>
          </w:tcPr>
          <w:p w:rsidR="00BD5475" w:rsidRPr="00A56688" w:rsidRDefault="00BD5475" w:rsidP="00D24B18">
            <w:pPr>
              <w:rPr>
                <w:rFonts w:cs="Arial"/>
                <w:sz w:val="18"/>
                <w:szCs w:val="18"/>
              </w:rPr>
            </w:pPr>
            <w:r w:rsidRPr="00A56688">
              <w:rPr>
                <w:rFonts w:cs="Arial"/>
                <w:sz w:val="18"/>
                <w:szCs w:val="18"/>
              </w:rPr>
              <w:t> </w:t>
            </w:r>
          </w:p>
        </w:tc>
        <w:tc>
          <w:tcPr>
            <w:tcW w:w="1083" w:type="dxa"/>
            <w:tcBorders>
              <w:top w:val="single" w:sz="8" w:space="0" w:color="auto"/>
              <w:left w:val="single" w:sz="8" w:space="0" w:color="auto"/>
              <w:bottom w:val="nil"/>
              <w:right w:val="single" w:sz="8" w:space="0" w:color="auto"/>
            </w:tcBorders>
            <w:shd w:val="clear" w:color="auto" w:fill="C4CCE6"/>
            <w:vAlign w:val="bottom"/>
          </w:tcPr>
          <w:p w:rsidR="00BD5475" w:rsidRPr="00A56688" w:rsidRDefault="00BD5475" w:rsidP="00D24B18">
            <w:pPr>
              <w:jc w:val="center"/>
              <w:rPr>
                <w:rFonts w:cs="Arial"/>
                <w:b/>
                <w:bCs/>
                <w:sz w:val="18"/>
                <w:szCs w:val="18"/>
              </w:rPr>
            </w:pPr>
            <w:r w:rsidRPr="00A56688">
              <w:rPr>
                <w:rFonts w:cs="Arial"/>
                <w:b/>
                <w:bCs/>
                <w:sz w:val="18"/>
                <w:szCs w:val="18"/>
              </w:rPr>
              <w:t>Rate</w:t>
            </w:r>
          </w:p>
        </w:tc>
        <w:tc>
          <w:tcPr>
            <w:tcW w:w="1140" w:type="dxa"/>
            <w:tcBorders>
              <w:top w:val="single" w:sz="8" w:space="0" w:color="auto"/>
              <w:left w:val="single" w:sz="8" w:space="0" w:color="auto"/>
              <w:bottom w:val="nil"/>
              <w:right w:val="single" w:sz="8" w:space="0" w:color="auto"/>
            </w:tcBorders>
            <w:shd w:val="clear" w:color="auto" w:fill="C4CCE6"/>
            <w:vAlign w:val="bottom"/>
          </w:tcPr>
          <w:p w:rsidR="00BD5475" w:rsidRPr="00A56688" w:rsidRDefault="00BD5475" w:rsidP="00D24B18">
            <w:pPr>
              <w:rPr>
                <w:rFonts w:cs="Arial"/>
                <w:sz w:val="18"/>
                <w:szCs w:val="18"/>
              </w:rPr>
            </w:pPr>
            <w:r w:rsidRPr="00A56688">
              <w:rPr>
                <w:rFonts w:cs="Arial"/>
                <w:sz w:val="18"/>
                <w:szCs w:val="18"/>
              </w:rPr>
              <w:t> </w:t>
            </w:r>
          </w:p>
        </w:tc>
        <w:tc>
          <w:tcPr>
            <w:tcW w:w="7174" w:type="dxa"/>
            <w:gridSpan w:val="11"/>
            <w:tcBorders>
              <w:top w:val="single" w:sz="8" w:space="0" w:color="auto"/>
              <w:left w:val="single" w:sz="8" w:space="0" w:color="auto"/>
              <w:bottom w:val="nil"/>
              <w:right w:val="single" w:sz="8" w:space="0" w:color="auto"/>
            </w:tcBorders>
            <w:shd w:val="clear" w:color="auto" w:fill="C4CCE6"/>
            <w:vAlign w:val="bottom"/>
          </w:tcPr>
          <w:p w:rsidR="00BD5475" w:rsidRPr="0009179F" w:rsidRDefault="00BD5475" w:rsidP="00D24B18">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BD5475" w:rsidRPr="00426544" w:rsidTr="00487287">
        <w:trPr>
          <w:trHeight w:val="255"/>
        </w:trPr>
        <w:tc>
          <w:tcPr>
            <w:tcW w:w="3534" w:type="dxa"/>
            <w:tcBorders>
              <w:top w:val="nil"/>
              <w:left w:val="single" w:sz="8" w:space="0" w:color="auto"/>
              <w:bottom w:val="nil"/>
              <w:right w:val="single" w:sz="8" w:space="0" w:color="auto"/>
            </w:tcBorders>
            <w:shd w:val="clear" w:color="auto" w:fill="C4CCE6"/>
            <w:vAlign w:val="bottom"/>
          </w:tcPr>
          <w:p w:rsidR="00BD5475" w:rsidRPr="00426544" w:rsidRDefault="00BD5475" w:rsidP="00501F39">
            <w:pPr>
              <w:rPr>
                <w:rFonts w:cs="Arial"/>
                <w:sz w:val="18"/>
                <w:szCs w:val="18"/>
              </w:rPr>
            </w:pPr>
            <w:r w:rsidRPr="00426544">
              <w:rPr>
                <w:rFonts w:cs="Arial"/>
                <w:sz w:val="18"/>
                <w:szCs w:val="18"/>
              </w:rPr>
              <w:t> </w:t>
            </w:r>
          </w:p>
        </w:tc>
        <w:tc>
          <w:tcPr>
            <w:tcW w:w="912" w:type="dxa"/>
            <w:tcBorders>
              <w:top w:val="nil"/>
              <w:left w:val="single" w:sz="8" w:space="0" w:color="auto"/>
              <w:bottom w:val="nil"/>
              <w:right w:val="single" w:sz="8" w:space="0" w:color="auto"/>
            </w:tcBorders>
            <w:shd w:val="clear" w:color="auto" w:fill="C4CCE6"/>
            <w:vAlign w:val="bottom"/>
          </w:tcPr>
          <w:p w:rsidR="00BD5475" w:rsidRPr="0009179F" w:rsidRDefault="00BD5475" w:rsidP="00D24B18">
            <w:pPr>
              <w:jc w:val="center"/>
              <w:rPr>
                <w:rFonts w:cs="Arial"/>
                <w:b/>
                <w:bCs/>
                <w:sz w:val="18"/>
                <w:szCs w:val="18"/>
              </w:rPr>
            </w:pPr>
            <w:r>
              <w:rPr>
                <w:rFonts w:cs="Arial"/>
                <w:b/>
                <w:bCs/>
                <w:sz w:val="18"/>
                <w:szCs w:val="18"/>
              </w:rPr>
              <w:t>Area</w:t>
            </w:r>
          </w:p>
        </w:tc>
        <w:tc>
          <w:tcPr>
            <w:tcW w:w="1083" w:type="dxa"/>
            <w:tcBorders>
              <w:top w:val="nil"/>
              <w:left w:val="single" w:sz="8" w:space="0" w:color="auto"/>
              <w:bottom w:val="nil"/>
              <w:right w:val="single" w:sz="8" w:space="0" w:color="auto"/>
            </w:tcBorders>
            <w:shd w:val="clear" w:color="auto" w:fill="C4CCE6"/>
            <w:vAlign w:val="bottom"/>
          </w:tcPr>
          <w:p w:rsidR="00BD5475" w:rsidRPr="00A56688" w:rsidRDefault="00BD5475" w:rsidP="00D24B18">
            <w:pPr>
              <w:jc w:val="center"/>
              <w:rPr>
                <w:rFonts w:cs="Arial"/>
                <w:b/>
                <w:bCs/>
                <w:sz w:val="18"/>
                <w:szCs w:val="18"/>
              </w:rPr>
            </w:pPr>
            <w:r>
              <w:rPr>
                <w:rFonts w:cs="Arial"/>
                <w:b/>
                <w:bCs/>
                <w:sz w:val="18"/>
                <w:szCs w:val="18"/>
              </w:rPr>
              <w:t>($ x 1000</w:t>
            </w:r>
          </w:p>
        </w:tc>
        <w:tc>
          <w:tcPr>
            <w:tcW w:w="1140" w:type="dxa"/>
            <w:tcBorders>
              <w:top w:val="nil"/>
              <w:left w:val="single" w:sz="8" w:space="0" w:color="auto"/>
              <w:bottom w:val="nil"/>
              <w:right w:val="single" w:sz="8" w:space="0" w:color="auto"/>
            </w:tcBorders>
            <w:shd w:val="clear" w:color="auto" w:fill="C4CCE6"/>
            <w:vAlign w:val="bottom"/>
          </w:tcPr>
          <w:p w:rsidR="00BD5475" w:rsidRPr="0009179F" w:rsidRDefault="00BD5475" w:rsidP="00D24B18">
            <w:pPr>
              <w:jc w:val="center"/>
              <w:rPr>
                <w:rFonts w:cs="Arial"/>
                <w:b/>
                <w:bCs/>
                <w:sz w:val="18"/>
                <w:szCs w:val="18"/>
              </w:rPr>
            </w:pPr>
            <w:r w:rsidRPr="0009179F">
              <w:rPr>
                <w:rFonts w:cs="Arial"/>
                <w:b/>
                <w:bCs/>
                <w:sz w:val="18"/>
                <w:szCs w:val="18"/>
              </w:rPr>
              <w:t>Est Cost</w:t>
            </w:r>
          </w:p>
        </w:tc>
        <w:tc>
          <w:tcPr>
            <w:tcW w:w="7174" w:type="dxa"/>
            <w:gridSpan w:val="11"/>
            <w:tcBorders>
              <w:top w:val="nil"/>
              <w:left w:val="single" w:sz="8" w:space="0" w:color="auto"/>
              <w:bottom w:val="single" w:sz="8" w:space="0" w:color="auto"/>
              <w:right w:val="single" w:sz="8" w:space="0" w:color="auto"/>
            </w:tcBorders>
            <w:shd w:val="clear" w:color="auto" w:fill="C4CCE6"/>
            <w:vAlign w:val="bottom"/>
          </w:tcPr>
          <w:p w:rsidR="00BD5475" w:rsidRPr="0009179F" w:rsidRDefault="00BD5475" w:rsidP="00D24B18">
            <w:pPr>
              <w:jc w:val="center"/>
              <w:rPr>
                <w:rFonts w:cs="Arial"/>
                <w:b/>
                <w:bCs/>
                <w:sz w:val="18"/>
                <w:szCs w:val="18"/>
              </w:rPr>
            </w:pPr>
            <w:r>
              <w:rPr>
                <w:rFonts w:cs="Arial"/>
                <w:b/>
                <w:bCs/>
                <w:sz w:val="18"/>
                <w:szCs w:val="18"/>
              </w:rPr>
              <w:t>(</w:t>
            </w:r>
            <w:r w:rsidRPr="0009179F">
              <w:rPr>
                <w:rFonts w:cs="Arial"/>
                <w:b/>
                <w:bCs/>
                <w:sz w:val="18"/>
                <w:szCs w:val="18"/>
              </w:rPr>
              <w:t>$ x 1000)</w:t>
            </w:r>
          </w:p>
        </w:tc>
      </w:tr>
      <w:tr w:rsidR="00BD5475" w:rsidRPr="00426544" w:rsidTr="00487287">
        <w:trPr>
          <w:trHeight w:val="270"/>
        </w:trPr>
        <w:tc>
          <w:tcPr>
            <w:tcW w:w="3534" w:type="dxa"/>
            <w:tcBorders>
              <w:top w:val="nil"/>
              <w:left w:val="single" w:sz="8" w:space="0" w:color="auto"/>
              <w:bottom w:val="single" w:sz="8" w:space="0" w:color="auto"/>
              <w:right w:val="single" w:sz="8" w:space="0" w:color="auto"/>
            </w:tcBorders>
            <w:shd w:val="clear" w:color="auto" w:fill="C4CCE6"/>
            <w:vAlign w:val="bottom"/>
          </w:tcPr>
          <w:p w:rsidR="00BD5475" w:rsidRPr="00426544" w:rsidRDefault="00BD5475" w:rsidP="000D05E6">
            <w:pPr>
              <w:jc w:val="left"/>
              <w:rPr>
                <w:rFonts w:cs="Arial"/>
                <w:b/>
                <w:bCs/>
                <w:sz w:val="18"/>
                <w:szCs w:val="18"/>
              </w:rPr>
            </w:pPr>
            <w:r w:rsidRPr="00426544">
              <w:rPr>
                <w:rFonts w:cs="Arial"/>
                <w:b/>
                <w:bCs/>
                <w:sz w:val="18"/>
                <w:szCs w:val="18"/>
              </w:rPr>
              <w:t xml:space="preserve">Item </w:t>
            </w:r>
          </w:p>
        </w:tc>
        <w:tc>
          <w:tcPr>
            <w:tcW w:w="912" w:type="dxa"/>
            <w:tcBorders>
              <w:top w:val="nil"/>
              <w:left w:val="single" w:sz="8" w:space="0" w:color="auto"/>
              <w:bottom w:val="single" w:sz="8" w:space="0" w:color="auto"/>
              <w:right w:val="single" w:sz="8" w:space="0" w:color="auto"/>
            </w:tcBorders>
            <w:shd w:val="clear" w:color="auto" w:fill="C4CCE6"/>
            <w:vAlign w:val="bottom"/>
          </w:tcPr>
          <w:p w:rsidR="00BD5475" w:rsidRPr="0009179F" w:rsidRDefault="00BD5475" w:rsidP="00D24B18">
            <w:pPr>
              <w:jc w:val="center"/>
              <w:rPr>
                <w:rFonts w:cs="Arial"/>
                <w:b/>
                <w:bCs/>
                <w:sz w:val="18"/>
                <w:szCs w:val="18"/>
              </w:rPr>
            </w:pPr>
            <w:r>
              <w:rPr>
                <w:rFonts w:cs="Arial"/>
                <w:b/>
                <w:bCs/>
                <w:sz w:val="18"/>
                <w:szCs w:val="18"/>
              </w:rPr>
              <w:t>(m²)</w:t>
            </w:r>
          </w:p>
        </w:tc>
        <w:tc>
          <w:tcPr>
            <w:tcW w:w="1083" w:type="dxa"/>
            <w:tcBorders>
              <w:top w:val="nil"/>
              <w:left w:val="single" w:sz="8" w:space="0" w:color="auto"/>
              <w:bottom w:val="single" w:sz="8" w:space="0" w:color="auto"/>
              <w:right w:val="single" w:sz="8" w:space="0" w:color="auto"/>
            </w:tcBorders>
            <w:shd w:val="clear" w:color="auto" w:fill="C4CCE6"/>
            <w:vAlign w:val="bottom"/>
          </w:tcPr>
          <w:p w:rsidR="00BD5475" w:rsidRPr="00A56688" w:rsidRDefault="00BD5475" w:rsidP="00D24B18">
            <w:pPr>
              <w:jc w:val="center"/>
              <w:rPr>
                <w:rFonts w:cs="Arial"/>
                <w:b/>
                <w:bCs/>
                <w:sz w:val="18"/>
                <w:szCs w:val="18"/>
              </w:rPr>
            </w:pPr>
            <w:r w:rsidRPr="00A56688">
              <w:rPr>
                <w:rFonts w:cs="Arial"/>
                <w:b/>
                <w:bCs/>
                <w:sz w:val="18"/>
                <w:szCs w:val="18"/>
              </w:rPr>
              <w:t>$/sq m</w:t>
            </w:r>
            <w:r>
              <w:rPr>
                <w:rFonts w:cs="Arial"/>
                <w:b/>
                <w:bCs/>
                <w:sz w:val="18"/>
                <w:szCs w:val="18"/>
              </w:rPr>
              <w:t>)</w:t>
            </w:r>
          </w:p>
        </w:tc>
        <w:tc>
          <w:tcPr>
            <w:tcW w:w="1140" w:type="dxa"/>
            <w:tcBorders>
              <w:top w:val="nil"/>
              <w:left w:val="single" w:sz="8" w:space="0" w:color="auto"/>
              <w:bottom w:val="single" w:sz="8" w:space="0" w:color="auto"/>
              <w:right w:val="single" w:sz="4" w:space="0" w:color="auto"/>
            </w:tcBorders>
            <w:shd w:val="clear" w:color="auto" w:fill="C4CCE6"/>
            <w:vAlign w:val="bottom"/>
          </w:tcPr>
          <w:p w:rsidR="00BD5475" w:rsidRPr="0009179F" w:rsidRDefault="00BD5475" w:rsidP="00D24B18">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652" w:type="dxa"/>
            <w:tcBorders>
              <w:top w:val="single" w:sz="8" w:space="0" w:color="auto"/>
              <w:left w:val="nil"/>
              <w:bottom w:val="single" w:sz="8" w:space="0" w:color="auto"/>
              <w:right w:val="single" w:sz="8" w:space="0" w:color="auto"/>
            </w:tcBorders>
            <w:shd w:val="clear" w:color="auto" w:fill="C4CCE6"/>
            <w:vAlign w:val="bottom"/>
          </w:tcPr>
          <w:p w:rsidR="00BD5475" w:rsidRPr="00426544" w:rsidRDefault="00BD5475" w:rsidP="00501F39">
            <w:pPr>
              <w:jc w:val="center"/>
              <w:rPr>
                <w:rFonts w:cs="Arial"/>
                <w:b/>
                <w:bCs/>
                <w:sz w:val="18"/>
                <w:szCs w:val="18"/>
              </w:rPr>
            </w:pPr>
            <w:r w:rsidRPr="00426544">
              <w:rPr>
                <w:rFonts w:cs="Arial"/>
                <w:b/>
                <w:bCs/>
                <w:sz w:val="18"/>
                <w:szCs w:val="18"/>
              </w:rPr>
              <w:t>0</w:t>
            </w:r>
          </w:p>
        </w:tc>
        <w:tc>
          <w:tcPr>
            <w:tcW w:w="652" w:type="dxa"/>
            <w:tcBorders>
              <w:top w:val="single" w:sz="8" w:space="0" w:color="auto"/>
              <w:left w:val="single" w:sz="8" w:space="0" w:color="auto"/>
              <w:bottom w:val="single" w:sz="8" w:space="0" w:color="auto"/>
              <w:right w:val="single" w:sz="8" w:space="0" w:color="auto"/>
            </w:tcBorders>
            <w:shd w:val="clear" w:color="auto" w:fill="C4CCE6"/>
            <w:vAlign w:val="bottom"/>
          </w:tcPr>
          <w:p w:rsidR="00BD5475" w:rsidRPr="00426544" w:rsidRDefault="00BD5475" w:rsidP="00501F39">
            <w:pPr>
              <w:jc w:val="right"/>
              <w:rPr>
                <w:rFonts w:cs="Arial"/>
                <w:b/>
                <w:bCs/>
                <w:sz w:val="18"/>
                <w:szCs w:val="18"/>
              </w:rPr>
            </w:pPr>
            <w:r w:rsidRPr="00426544">
              <w:rPr>
                <w:rFonts w:cs="Arial"/>
                <w:b/>
                <w:bCs/>
                <w:sz w:val="18"/>
                <w:szCs w:val="18"/>
              </w:rPr>
              <w:t>87</w:t>
            </w:r>
          </w:p>
        </w:tc>
        <w:tc>
          <w:tcPr>
            <w:tcW w:w="652" w:type="dxa"/>
            <w:tcBorders>
              <w:top w:val="single" w:sz="8" w:space="0" w:color="auto"/>
              <w:left w:val="single" w:sz="8" w:space="0" w:color="auto"/>
              <w:bottom w:val="single" w:sz="8" w:space="0" w:color="auto"/>
              <w:right w:val="single" w:sz="8" w:space="0" w:color="auto"/>
            </w:tcBorders>
            <w:shd w:val="clear" w:color="auto" w:fill="C4CCE6"/>
            <w:vAlign w:val="bottom"/>
          </w:tcPr>
          <w:p w:rsidR="00BD5475" w:rsidRPr="00426544" w:rsidRDefault="00BD5475" w:rsidP="00501F39">
            <w:pPr>
              <w:jc w:val="right"/>
              <w:rPr>
                <w:rFonts w:cs="Arial"/>
                <w:b/>
                <w:bCs/>
                <w:sz w:val="18"/>
                <w:szCs w:val="18"/>
              </w:rPr>
            </w:pPr>
            <w:r w:rsidRPr="00426544">
              <w:rPr>
                <w:rFonts w:cs="Arial"/>
                <w:b/>
                <w:bCs/>
                <w:sz w:val="18"/>
                <w:szCs w:val="18"/>
              </w:rPr>
              <w:t>173</w:t>
            </w:r>
          </w:p>
        </w:tc>
        <w:tc>
          <w:tcPr>
            <w:tcW w:w="652" w:type="dxa"/>
            <w:tcBorders>
              <w:top w:val="single" w:sz="8" w:space="0" w:color="auto"/>
              <w:left w:val="single" w:sz="8" w:space="0" w:color="auto"/>
              <w:bottom w:val="single" w:sz="8" w:space="0" w:color="auto"/>
              <w:right w:val="single" w:sz="8" w:space="0" w:color="auto"/>
            </w:tcBorders>
            <w:shd w:val="clear" w:color="auto" w:fill="C4CCE6"/>
            <w:vAlign w:val="bottom"/>
          </w:tcPr>
          <w:p w:rsidR="00BD5475" w:rsidRPr="00426544" w:rsidRDefault="00BD5475" w:rsidP="00501F39">
            <w:pPr>
              <w:jc w:val="right"/>
              <w:rPr>
                <w:rFonts w:cs="Arial"/>
                <w:b/>
                <w:bCs/>
                <w:sz w:val="18"/>
                <w:szCs w:val="18"/>
              </w:rPr>
            </w:pPr>
            <w:r w:rsidRPr="00426544">
              <w:rPr>
                <w:rFonts w:cs="Arial"/>
                <w:b/>
                <w:bCs/>
                <w:sz w:val="18"/>
                <w:szCs w:val="18"/>
              </w:rPr>
              <w:t>260</w:t>
            </w:r>
          </w:p>
        </w:tc>
        <w:tc>
          <w:tcPr>
            <w:tcW w:w="652" w:type="dxa"/>
            <w:tcBorders>
              <w:top w:val="single" w:sz="8" w:space="0" w:color="auto"/>
              <w:left w:val="single" w:sz="8" w:space="0" w:color="auto"/>
              <w:bottom w:val="single" w:sz="8" w:space="0" w:color="auto"/>
              <w:right w:val="single" w:sz="8" w:space="0" w:color="auto"/>
            </w:tcBorders>
            <w:shd w:val="clear" w:color="auto" w:fill="C4CCE6"/>
            <w:vAlign w:val="bottom"/>
          </w:tcPr>
          <w:p w:rsidR="00BD5475" w:rsidRPr="00426544" w:rsidRDefault="00BD5475" w:rsidP="00501F39">
            <w:pPr>
              <w:jc w:val="right"/>
              <w:rPr>
                <w:rFonts w:cs="Arial"/>
                <w:b/>
                <w:bCs/>
                <w:sz w:val="18"/>
                <w:szCs w:val="18"/>
              </w:rPr>
            </w:pPr>
            <w:r w:rsidRPr="00426544">
              <w:rPr>
                <w:rFonts w:cs="Arial"/>
                <w:b/>
                <w:bCs/>
                <w:sz w:val="18"/>
                <w:szCs w:val="18"/>
              </w:rPr>
              <w:t>347</w:t>
            </w:r>
          </w:p>
        </w:tc>
        <w:tc>
          <w:tcPr>
            <w:tcW w:w="653" w:type="dxa"/>
            <w:tcBorders>
              <w:top w:val="single" w:sz="8" w:space="0" w:color="auto"/>
              <w:left w:val="single" w:sz="8" w:space="0" w:color="auto"/>
              <w:bottom w:val="single" w:sz="8" w:space="0" w:color="auto"/>
              <w:right w:val="single" w:sz="8" w:space="0" w:color="auto"/>
            </w:tcBorders>
            <w:shd w:val="clear" w:color="auto" w:fill="C4CCE6"/>
            <w:vAlign w:val="bottom"/>
          </w:tcPr>
          <w:p w:rsidR="00BD5475" w:rsidRPr="00426544" w:rsidRDefault="00BD5475" w:rsidP="00501F39">
            <w:pPr>
              <w:jc w:val="right"/>
              <w:rPr>
                <w:rFonts w:cs="Arial"/>
                <w:b/>
                <w:bCs/>
                <w:sz w:val="18"/>
                <w:szCs w:val="18"/>
              </w:rPr>
            </w:pPr>
            <w:r w:rsidRPr="00426544">
              <w:rPr>
                <w:rFonts w:cs="Arial"/>
                <w:b/>
                <w:bCs/>
                <w:sz w:val="18"/>
                <w:szCs w:val="18"/>
              </w:rPr>
              <w:t>434</w:t>
            </w:r>
          </w:p>
        </w:tc>
        <w:tc>
          <w:tcPr>
            <w:tcW w:w="652" w:type="dxa"/>
            <w:tcBorders>
              <w:top w:val="single" w:sz="8" w:space="0" w:color="auto"/>
              <w:left w:val="single" w:sz="8" w:space="0" w:color="auto"/>
              <w:bottom w:val="single" w:sz="8" w:space="0" w:color="auto"/>
              <w:right w:val="single" w:sz="8" w:space="0" w:color="auto"/>
            </w:tcBorders>
            <w:shd w:val="clear" w:color="auto" w:fill="C4CCE6"/>
            <w:vAlign w:val="bottom"/>
          </w:tcPr>
          <w:p w:rsidR="00BD5475" w:rsidRPr="00426544" w:rsidRDefault="00BD5475" w:rsidP="00501F39">
            <w:pPr>
              <w:jc w:val="right"/>
              <w:rPr>
                <w:rFonts w:cs="Arial"/>
                <w:b/>
                <w:bCs/>
                <w:sz w:val="18"/>
                <w:szCs w:val="18"/>
              </w:rPr>
            </w:pPr>
            <w:r w:rsidRPr="00426544">
              <w:rPr>
                <w:rFonts w:cs="Arial"/>
                <w:b/>
                <w:bCs/>
                <w:sz w:val="18"/>
                <w:szCs w:val="18"/>
              </w:rPr>
              <w:t>520</w:t>
            </w:r>
          </w:p>
        </w:tc>
        <w:tc>
          <w:tcPr>
            <w:tcW w:w="652" w:type="dxa"/>
            <w:tcBorders>
              <w:top w:val="single" w:sz="8" w:space="0" w:color="auto"/>
              <w:left w:val="single" w:sz="8" w:space="0" w:color="auto"/>
              <w:bottom w:val="single" w:sz="8" w:space="0" w:color="auto"/>
              <w:right w:val="single" w:sz="8" w:space="0" w:color="auto"/>
            </w:tcBorders>
            <w:shd w:val="clear" w:color="auto" w:fill="C4CCE6"/>
            <w:vAlign w:val="bottom"/>
          </w:tcPr>
          <w:p w:rsidR="00BD5475" w:rsidRPr="00426544" w:rsidRDefault="00BD5475" w:rsidP="00501F39">
            <w:pPr>
              <w:jc w:val="right"/>
              <w:rPr>
                <w:rFonts w:cs="Arial"/>
                <w:b/>
                <w:bCs/>
                <w:sz w:val="18"/>
                <w:szCs w:val="18"/>
              </w:rPr>
            </w:pPr>
            <w:r w:rsidRPr="00426544">
              <w:rPr>
                <w:rFonts w:cs="Arial"/>
                <w:b/>
                <w:bCs/>
                <w:sz w:val="18"/>
                <w:szCs w:val="18"/>
              </w:rPr>
              <w:t>607</w:t>
            </w:r>
          </w:p>
        </w:tc>
        <w:tc>
          <w:tcPr>
            <w:tcW w:w="652"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BD5475" w:rsidRPr="00426544" w:rsidRDefault="00BD5475" w:rsidP="00501F39">
            <w:pPr>
              <w:jc w:val="right"/>
              <w:rPr>
                <w:rFonts w:cs="Arial"/>
                <w:b/>
                <w:bCs/>
                <w:sz w:val="18"/>
                <w:szCs w:val="18"/>
              </w:rPr>
            </w:pPr>
            <w:r w:rsidRPr="00426544">
              <w:rPr>
                <w:rFonts w:cs="Arial"/>
                <w:b/>
                <w:bCs/>
                <w:sz w:val="18"/>
                <w:szCs w:val="18"/>
              </w:rPr>
              <w:t>694</w:t>
            </w:r>
          </w:p>
        </w:tc>
        <w:tc>
          <w:tcPr>
            <w:tcW w:w="652"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BD5475" w:rsidRPr="00426544" w:rsidRDefault="00BD5475" w:rsidP="00501F39">
            <w:pPr>
              <w:jc w:val="right"/>
              <w:rPr>
                <w:rFonts w:cs="Arial"/>
                <w:b/>
                <w:bCs/>
                <w:sz w:val="18"/>
                <w:szCs w:val="18"/>
              </w:rPr>
            </w:pPr>
            <w:r w:rsidRPr="00426544">
              <w:rPr>
                <w:rFonts w:cs="Arial"/>
                <w:b/>
                <w:bCs/>
                <w:sz w:val="18"/>
                <w:szCs w:val="18"/>
              </w:rPr>
              <w:t>780</w:t>
            </w:r>
          </w:p>
        </w:tc>
        <w:tc>
          <w:tcPr>
            <w:tcW w:w="653"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BD5475" w:rsidRPr="00426544" w:rsidRDefault="00BD5475" w:rsidP="00501F39">
            <w:pPr>
              <w:jc w:val="right"/>
              <w:rPr>
                <w:rFonts w:cs="Arial"/>
                <w:b/>
                <w:bCs/>
                <w:sz w:val="18"/>
                <w:szCs w:val="18"/>
              </w:rPr>
            </w:pPr>
            <w:r w:rsidRPr="00426544">
              <w:rPr>
                <w:rFonts w:cs="Arial"/>
                <w:b/>
                <w:bCs/>
                <w:sz w:val="18"/>
                <w:szCs w:val="18"/>
              </w:rPr>
              <w:t>867</w:t>
            </w:r>
          </w:p>
        </w:tc>
      </w:tr>
      <w:tr w:rsidR="00501F39" w:rsidRPr="00426544" w:rsidTr="00487287">
        <w:trPr>
          <w:trHeight w:val="255"/>
        </w:trPr>
        <w:tc>
          <w:tcPr>
            <w:tcW w:w="3534"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b/>
                <w:bCs/>
                <w:sz w:val="18"/>
                <w:szCs w:val="18"/>
              </w:rPr>
            </w:pPr>
            <w:r w:rsidRPr="00426544">
              <w:rPr>
                <w:rFonts w:cs="Arial"/>
                <w:b/>
                <w:bCs/>
                <w:sz w:val="18"/>
                <w:szCs w:val="18"/>
              </w:rPr>
              <w:t>Works Expenditure</w:t>
            </w:r>
          </w:p>
        </w:tc>
        <w:tc>
          <w:tcPr>
            <w:tcW w:w="912"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1083"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1140"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r w:rsidRPr="00426544">
              <w:rPr>
                <w:rFonts w:cs="Arial"/>
                <w:sz w:val="18"/>
                <w:szCs w:val="18"/>
              </w:rPr>
              <w:t> </w:t>
            </w:r>
          </w:p>
        </w:tc>
        <w:tc>
          <w:tcPr>
            <w:tcW w:w="652"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652"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652"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652"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652"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653"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652"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652"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652"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BD5475">
            <w:pPr>
              <w:spacing w:before="40" w:after="40"/>
              <w:rPr>
                <w:rFonts w:cs="Arial"/>
                <w:sz w:val="18"/>
                <w:szCs w:val="18"/>
              </w:rPr>
            </w:pPr>
          </w:p>
        </w:tc>
        <w:tc>
          <w:tcPr>
            <w:tcW w:w="652"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BD5475">
            <w:pPr>
              <w:spacing w:before="40" w:after="40"/>
              <w:rPr>
                <w:rFonts w:cs="Arial"/>
                <w:sz w:val="18"/>
                <w:szCs w:val="18"/>
              </w:rPr>
            </w:pPr>
          </w:p>
        </w:tc>
        <w:tc>
          <w:tcPr>
            <w:tcW w:w="653"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BD5475">
            <w:pPr>
              <w:spacing w:before="40" w:after="40"/>
              <w:rPr>
                <w:rFonts w:cs="Arial"/>
                <w:sz w:val="18"/>
                <w:szCs w:val="18"/>
              </w:rPr>
            </w:pPr>
          </w:p>
        </w:tc>
      </w:tr>
      <w:tr w:rsidR="00501F39" w:rsidRPr="00426544" w:rsidTr="00487287">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smartTag w:uri="urn:schemas-microsoft-com:office:smarttags" w:element="place">
              <w:smartTag w:uri="urn:schemas-microsoft-com:office:smarttags" w:element="PlaceName">
                <w:r w:rsidRPr="00426544">
                  <w:rPr>
                    <w:rFonts w:cs="Arial"/>
                    <w:sz w:val="18"/>
                    <w:szCs w:val="18"/>
                  </w:rPr>
                  <w:t>Small</w:t>
                </w:r>
              </w:smartTag>
              <w:r w:rsidRPr="00426544">
                <w:rPr>
                  <w:rFonts w:cs="Arial"/>
                  <w:sz w:val="18"/>
                  <w:szCs w:val="18"/>
                </w:rPr>
                <w:t xml:space="preserve"> </w:t>
              </w:r>
              <w:smartTag w:uri="urn:schemas-microsoft-com:office:smarttags" w:element="PlaceType">
                <w:r w:rsidRPr="00426544">
                  <w:rPr>
                    <w:rFonts w:cs="Arial"/>
                    <w:sz w:val="18"/>
                    <w:szCs w:val="18"/>
                  </w:rPr>
                  <w:t>Park</w:t>
                </w:r>
              </w:smartTag>
            </w:smartTag>
          </w:p>
        </w:tc>
        <w:tc>
          <w:tcPr>
            <w:tcW w:w="91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2000</w:t>
            </w: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0.0094</w:t>
            </w:r>
          </w:p>
        </w:tc>
        <w:tc>
          <w:tcPr>
            <w:tcW w:w="1140"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19</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19</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smartTag w:uri="urn:schemas-microsoft-com:office:smarttags" w:element="place">
              <w:smartTag w:uri="urn:schemas-microsoft-com:office:smarttags" w:element="PlaceName">
                <w:r w:rsidRPr="00426544">
                  <w:rPr>
                    <w:rFonts w:cs="Arial"/>
                    <w:sz w:val="18"/>
                    <w:szCs w:val="18"/>
                  </w:rPr>
                  <w:t>Small</w:t>
                </w:r>
              </w:smartTag>
              <w:r w:rsidRPr="00426544">
                <w:rPr>
                  <w:rFonts w:cs="Arial"/>
                  <w:sz w:val="18"/>
                  <w:szCs w:val="18"/>
                </w:rPr>
                <w:t xml:space="preserve"> </w:t>
              </w:r>
              <w:smartTag w:uri="urn:schemas-microsoft-com:office:smarttags" w:element="PlaceType">
                <w:r w:rsidRPr="00426544">
                  <w:rPr>
                    <w:rFonts w:cs="Arial"/>
                    <w:sz w:val="18"/>
                    <w:szCs w:val="18"/>
                  </w:rPr>
                  <w:t>Park</w:t>
                </w:r>
              </w:smartTag>
            </w:smartTag>
          </w:p>
        </w:tc>
        <w:tc>
          <w:tcPr>
            <w:tcW w:w="91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4400</w:t>
            </w: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0.0068</w:t>
            </w:r>
          </w:p>
        </w:tc>
        <w:tc>
          <w:tcPr>
            <w:tcW w:w="1140"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30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30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smartTag w:uri="urn:schemas-microsoft-com:office:smarttags" w:element="place">
              <w:smartTag w:uri="urn:schemas-microsoft-com:office:smarttags" w:element="PlaceName">
                <w:r w:rsidRPr="00426544">
                  <w:rPr>
                    <w:rFonts w:cs="Arial"/>
                    <w:sz w:val="18"/>
                    <w:szCs w:val="18"/>
                  </w:rPr>
                  <w:t>Small</w:t>
                </w:r>
              </w:smartTag>
              <w:r w:rsidRPr="00426544">
                <w:rPr>
                  <w:rFonts w:cs="Arial"/>
                  <w:sz w:val="18"/>
                  <w:szCs w:val="18"/>
                </w:rPr>
                <w:t xml:space="preserve"> </w:t>
              </w:r>
              <w:smartTag w:uri="urn:schemas-microsoft-com:office:smarttags" w:element="PlaceType">
                <w:r w:rsidRPr="00426544">
                  <w:rPr>
                    <w:rFonts w:cs="Arial"/>
                    <w:sz w:val="18"/>
                    <w:szCs w:val="18"/>
                  </w:rPr>
                  <w:t>Park</w:t>
                </w:r>
              </w:smartTag>
            </w:smartTag>
          </w:p>
        </w:tc>
        <w:tc>
          <w:tcPr>
            <w:tcW w:w="91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4400</w:t>
            </w: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0.0125</w:t>
            </w:r>
          </w:p>
        </w:tc>
        <w:tc>
          <w:tcPr>
            <w:tcW w:w="1140"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r w:rsidRPr="00426544">
              <w:rPr>
                <w:rFonts w:cs="Arial"/>
                <w:sz w:val="18"/>
                <w:szCs w:val="18"/>
              </w:rPr>
              <w:t>Large Park</w:t>
            </w:r>
          </w:p>
        </w:tc>
        <w:tc>
          <w:tcPr>
            <w:tcW w:w="91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15400</w:t>
            </w: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0.0019</w:t>
            </w:r>
          </w:p>
        </w:tc>
        <w:tc>
          <w:tcPr>
            <w:tcW w:w="1140"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29</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29</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r w:rsidRPr="00426544">
              <w:rPr>
                <w:rFonts w:cs="Arial"/>
                <w:sz w:val="18"/>
                <w:szCs w:val="18"/>
              </w:rPr>
              <w:t>Large Park</w:t>
            </w:r>
          </w:p>
        </w:tc>
        <w:tc>
          <w:tcPr>
            <w:tcW w:w="91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18400</w:t>
            </w: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0.0069</w:t>
            </w:r>
          </w:p>
        </w:tc>
        <w:tc>
          <w:tcPr>
            <w:tcW w:w="1140"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127</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127</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r w:rsidRPr="00426544">
              <w:rPr>
                <w:rFonts w:cs="Arial"/>
                <w:sz w:val="18"/>
                <w:szCs w:val="18"/>
              </w:rPr>
              <w:t>Sports Fields</w:t>
            </w:r>
          </w:p>
        </w:tc>
        <w:tc>
          <w:tcPr>
            <w:tcW w:w="91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23560</w:t>
            </w: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0.0124</w:t>
            </w:r>
          </w:p>
        </w:tc>
        <w:tc>
          <w:tcPr>
            <w:tcW w:w="1140"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292</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292</w:t>
            </w:r>
          </w:p>
        </w:tc>
      </w:tr>
      <w:tr w:rsidR="00501F39" w:rsidRPr="00426544" w:rsidTr="00487287">
        <w:trPr>
          <w:trHeight w:val="255"/>
        </w:trPr>
        <w:tc>
          <w:tcPr>
            <w:tcW w:w="3534"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rPr>
                <w:rFonts w:cs="Arial"/>
                <w:b/>
                <w:bCs/>
                <w:sz w:val="18"/>
                <w:szCs w:val="18"/>
              </w:rPr>
            </w:pPr>
            <w:r w:rsidRPr="00426544">
              <w:rPr>
                <w:rFonts w:cs="Arial"/>
                <w:b/>
                <w:bCs/>
                <w:sz w:val="18"/>
                <w:szCs w:val="18"/>
              </w:rPr>
              <w:t>Total Expenditure</w:t>
            </w:r>
          </w:p>
        </w:tc>
        <w:tc>
          <w:tcPr>
            <w:tcW w:w="91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rPr>
                <w:rFonts w:cs="Arial"/>
                <w:sz w:val="18"/>
                <w:szCs w:val="18"/>
              </w:rPr>
            </w:pPr>
            <w:r w:rsidRPr="00426544">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rPr>
                <w:rFonts w:cs="Arial"/>
                <w:sz w:val="18"/>
                <w:szCs w:val="18"/>
              </w:rPr>
            </w:pPr>
            <w:r w:rsidRPr="00426544">
              <w:rPr>
                <w:rFonts w:cs="Arial"/>
                <w:sz w:val="18"/>
                <w:szCs w:val="18"/>
              </w:rPr>
              <w:t> </w:t>
            </w:r>
          </w:p>
        </w:tc>
        <w:tc>
          <w:tcPr>
            <w:tcW w:w="1140"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552</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19</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29</w:t>
            </w:r>
          </w:p>
        </w:tc>
        <w:tc>
          <w:tcPr>
            <w:tcW w:w="653"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30</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182</w:t>
            </w:r>
          </w:p>
        </w:tc>
        <w:tc>
          <w:tcPr>
            <w:tcW w:w="653"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292</w:t>
            </w:r>
          </w:p>
        </w:tc>
      </w:tr>
      <w:tr w:rsidR="00501F39" w:rsidRPr="00426544" w:rsidTr="00487287">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372F74" w:rsidP="00BD5475">
            <w:pPr>
              <w:spacing w:before="40" w:after="40"/>
              <w:rPr>
                <w:rFonts w:cs="Arial"/>
                <w:b/>
                <w:bCs/>
                <w:sz w:val="18"/>
                <w:szCs w:val="18"/>
              </w:rPr>
            </w:pPr>
            <w:r>
              <w:rPr>
                <w:rFonts w:cs="Arial"/>
                <w:b/>
                <w:bCs/>
                <w:sz w:val="18"/>
                <w:szCs w:val="18"/>
              </w:rPr>
              <w:t>Income (</w:t>
            </w:r>
            <w:r w:rsidR="00501F39" w:rsidRPr="00426544">
              <w:rPr>
                <w:rFonts w:cs="Arial"/>
                <w:b/>
                <w:bCs/>
                <w:sz w:val="18"/>
                <w:szCs w:val="18"/>
              </w:rPr>
              <w:t>$ x 1000)</w:t>
            </w:r>
          </w:p>
        </w:tc>
        <w:tc>
          <w:tcPr>
            <w:tcW w:w="91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r w:rsidRPr="00426544">
              <w:rPr>
                <w:rFonts w:cs="Arial"/>
                <w:sz w:val="18"/>
                <w:szCs w:val="18"/>
              </w:rPr>
              <w:t> </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652" w:type="dxa"/>
            <w:tcBorders>
              <w:top w:val="nil"/>
              <w:left w:val="single" w:sz="8" w:space="0" w:color="auto"/>
              <w:bottom w:val="nil"/>
              <w:right w:val="single" w:sz="8" w:space="0" w:color="auto"/>
            </w:tcBorders>
            <w:shd w:val="clear" w:color="auto" w:fill="auto"/>
            <w:noWrap/>
            <w:vAlign w:val="bottom"/>
          </w:tcPr>
          <w:p w:rsidR="00501F39" w:rsidRPr="00426544" w:rsidRDefault="00501F39" w:rsidP="00BD5475">
            <w:pPr>
              <w:spacing w:before="40" w:after="40"/>
              <w:rPr>
                <w:rFonts w:cs="Arial"/>
                <w:sz w:val="18"/>
                <w:szCs w:val="18"/>
              </w:rPr>
            </w:pPr>
          </w:p>
        </w:tc>
        <w:tc>
          <w:tcPr>
            <w:tcW w:w="652" w:type="dxa"/>
            <w:tcBorders>
              <w:top w:val="nil"/>
              <w:left w:val="single" w:sz="8" w:space="0" w:color="auto"/>
              <w:bottom w:val="nil"/>
              <w:right w:val="single" w:sz="8" w:space="0" w:color="auto"/>
            </w:tcBorders>
            <w:shd w:val="clear" w:color="auto" w:fill="auto"/>
            <w:noWrap/>
            <w:vAlign w:val="bottom"/>
          </w:tcPr>
          <w:p w:rsidR="00501F39" w:rsidRPr="00426544" w:rsidRDefault="00501F39" w:rsidP="00BD5475">
            <w:pPr>
              <w:spacing w:before="40" w:after="40"/>
              <w:rPr>
                <w:rFonts w:cs="Arial"/>
                <w:sz w:val="18"/>
                <w:szCs w:val="18"/>
              </w:rPr>
            </w:pPr>
          </w:p>
        </w:tc>
        <w:tc>
          <w:tcPr>
            <w:tcW w:w="653" w:type="dxa"/>
            <w:tcBorders>
              <w:top w:val="nil"/>
              <w:left w:val="single" w:sz="8" w:space="0" w:color="auto"/>
              <w:bottom w:val="nil"/>
              <w:right w:val="single" w:sz="8" w:space="0" w:color="auto"/>
            </w:tcBorders>
            <w:shd w:val="clear" w:color="auto" w:fill="auto"/>
            <w:noWrap/>
            <w:vAlign w:val="bottom"/>
          </w:tcPr>
          <w:p w:rsidR="00501F39" w:rsidRPr="00426544" w:rsidRDefault="00501F39" w:rsidP="00BD5475">
            <w:pPr>
              <w:spacing w:before="40" w:after="40"/>
              <w:rPr>
                <w:rFonts w:cs="Arial"/>
                <w:sz w:val="18"/>
                <w:szCs w:val="18"/>
              </w:rPr>
            </w:pPr>
          </w:p>
        </w:tc>
      </w:tr>
      <w:tr w:rsidR="00501F39" w:rsidRPr="00426544" w:rsidTr="00487287">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r w:rsidRPr="00426544">
              <w:rPr>
                <w:rFonts w:cs="Arial"/>
                <w:sz w:val="18"/>
                <w:szCs w:val="18"/>
              </w:rPr>
              <w:t>Developer Contributions Under This Plan</w:t>
            </w:r>
          </w:p>
        </w:tc>
        <w:tc>
          <w:tcPr>
            <w:tcW w:w="912" w:type="dxa"/>
            <w:tcBorders>
              <w:top w:val="nil"/>
              <w:left w:val="single" w:sz="8" w:space="0" w:color="auto"/>
              <w:bottom w:val="nil"/>
              <w:right w:val="single" w:sz="8" w:space="0" w:color="auto"/>
            </w:tcBorders>
            <w:shd w:val="clear" w:color="auto" w:fill="auto"/>
            <w:noWrap/>
            <w:vAlign w:val="bottom"/>
          </w:tcPr>
          <w:p w:rsidR="00501F39" w:rsidRPr="00426544" w:rsidRDefault="00501F39" w:rsidP="00BD5475">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553</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r>
      <w:tr w:rsidR="00501F39" w:rsidRPr="00426544" w:rsidTr="00487287">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r w:rsidRPr="00426544">
              <w:rPr>
                <w:rFonts w:cs="Arial"/>
                <w:sz w:val="18"/>
                <w:szCs w:val="18"/>
              </w:rPr>
              <w:t>Council Contribution Required</w:t>
            </w:r>
          </w:p>
        </w:tc>
        <w:tc>
          <w:tcPr>
            <w:tcW w:w="912" w:type="dxa"/>
            <w:tcBorders>
              <w:top w:val="nil"/>
              <w:left w:val="single" w:sz="8" w:space="0" w:color="auto"/>
              <w:bottom w:val="nil"/>
              <w:right w:val="single" w:sz="8" w:space="0" w:color="auto"/>
            </w:tcBorders>
            <w:shd w:val="clear" w:color="auto" w:fill="auto"/>
            <w:noWrap/>
            <w:vAlign w:val="bottom"/>
          </w:tcPr>
          <w:p w:rsidR="00501F39" w:rsidRPr="00426544" w:rsidRDefault="00501F39" w:rsidP="00BD5475">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r w:rsidRPr="00426544">
              <w:rPr>
                <w:rFonts w:cs="Arial"/>
                <w:sz w:val="18"/>
                <w:szCs w:val="18"/>
              </w:rPr>
              <w:t>Other Income (interest/grants etc.)</w:t>
            </w:r>
          </w:p>
        </w:tc>
        <w:tc>
          <w:tcPr>
            <w:tcW w:w="912" w:type="dxa"/>
            <w:tcBorders>
              <w:top w:val="nil"/>
              <w:left w:val="single" w:sz="8" w:space="0" w:color="auto"/>
              <w:bottom w:val="nil"/>
              <w:right w:val="single" w:sz="8" w:space="0" w:color="auto"/>
            </w:tcBorders>
            <w:shd w:val="clear" w:color="auto" w:fill="auto"/>
            <w:noWrap/>
            <w:vAlign w:val="bottom"/>
          </w:tcPr>
          <w:p w:rsidR="00501F39" w:rsidRPr="00426544" w:rsidRDefault="00501F39" w:rsidP="00BD5475">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r w:rsidRPr="00426544">
              <w:rPr>
                <w:rFonts w:cs="Arial"/>
                <w:sz w:val="18"/>
                <w:szCs w:val="18"/>
              </w:rPr>
              <w:t>Contributions on Hand (incl. old funds)</w:t>
            </w:r>
          </w:p>
        </w:tc>
        <w:tc>
          <w:tcPr>
            <w:tcW w:w="912" w:type="dxa"/>
            <w:tcBorders>
              <w:top w:val="nil"/>
              <w:left w:val="single" w:sz="8" w:space="0" w:color="auto"/>
              <w:bottom w:val="nil"/>
              <w:right w:val="single" w:sz="8" w:space="0" w:color="auto"/>
            </w:tcBorders>
            <w:shd w:val="clear" w:color="auto" w:fill="auto"/>
            <w:noWrap/>
            <w:vAlign w:val="bottom"/>
          </w:tcPr>
          <w:p w:rsidR="00501F39" w:rsidRPr="00426544" w:rsidRDefault="00501F39" w:rsidP="00BD5475">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r w:rsidRPr="00426544">
              <w:rPr>
                <w:rFonts w:cs="Arial"/>
                <w:sz w:val="18"/>
                <w:szCs w:val="18"/>
              </w:rPr>
              <w:t>Contributions From Existing Consents</w:t>
            </w:r>
          </w:p>
        </w:tc>
        <w:tc>
          <w:tcPr>
            <w:tcW w:w="91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34" w:type="dxa"/>
            <w:tcBorders>
              <w:top w:val="nil"/>
              <w:left w:val="single" w:sz="8" w:space="0" w:color="auto"/>
              <w:bottom w:val="nil"/>
              <w:right w:val="single" w:sz="8" w:space="0" w:color="auto"/>
            </w:tcBorders>
            <w:shd w:val="clear" w:color="auto" w:fill="C0C0C0"/>
            <w:noWrap/>
            <w:vAlign w:val="bottom"/>
          </w:tcPr>
          <w:p w:rsidR="00501F39" w:rsidRPr="00426544" w:rsidRDefault="00501F39" w:rsidP="00BD5475">
            <w:pPr>
              <w:spacing w:before="40" w:after="40"/>
              <w:rPr>
                <w:rFonts w:cs="Arial"/>
                <w:b/>
                <w:bCs/>
                <w:sz w:val="18"/>
                <w:szCs w:val="18"/>
              </w:rPr>
            </w:pPr>
            <w:r w:rsidRPr="00426544">
              <w:rPr>
                <w:rFonts w:cs="Arial"/>
                <w:b/>
                <w:bCs/>
                <w:sz w:val="18"/>
                <w:szCs w:val="18"/>
              </w:rPr>
              <w:t>Total Income</w:t>
            </w:r>
          </w:p>
        </w:tc>
        <w:tc>
          <w:tcPr>
            <w:tcW w:w="91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rPr>
                <w:rFonts w:cs="Arial"/>
                <w:sz w:val="18"/>
                <w:szCs w:val="18"/>
              </w:rPr>
            </w:pPr>
            <w:r w:rsidRPr="00426544">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rPr>
                <w:rFonts w:cs="Arial"/>
                <w:sz w:val="18"/>
                <w:szCs w:val="18"/>
              </w:rPr>
            </w:pPr>
            <w:r w:rsidRPr="00426544">
              <w:rPr>
                <w:rFonts w:cs="Arial"/>
                <w:sz w:val="18"/>
                <w:szCs w:val="18"/>
              </w:rPr>
              <w:t> </w:t>
            </w:r>
          </w:p>
        </w:tc>
        <w:tc>
          <w:tcPr>
            <w:tcW w:w="1140"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553</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3"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3"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r>
      <w:tr w:rsidR="00501F39" w:rsidRPr="00426544" w:rsidTr="00487287">
        <w:trPr>
          <w:trHeight w:val="255"/>
        </w:trPr>
        <w:tc>
          <w:tcPr>
            <w:tcW w:w="3534"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rPr>
                <w:rFonts w:cs="Arial"/>
                <w:b/>
                <w:bCs/>
                <w:sz w:val="18"/>
                <w:szCs w:val="18"/>
              </w:rPr>
            </w:pPr>
            <w:r w:rsidRPr="00426544">
              <w:rPr>
                <w:rFonts w:cs="Arial"/>
                <w:b/>
                <w:bCs/>
                <w:sz w:val="18"/>
                <w:szCs w:val="18"/>
              </w:rPr>
              <w:t>Contribution Cash Flow</w:t>
            </w:r>
          </w:p>
        </w:tc>
        <w:tc>
          <w:tcPr>
            <w:tcW w:w="91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rPr>
                <w:rFonts w:cs="Arial"/>
                <w:sz w:val="18"/>
                <w:szCs w:val="18"/>
              </w:rPr>
            </w:pPr>
            <w:r w:rsidRPr="00426544">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rPr>
                <w:rFonts w:cs="Arial"/>
                <w:sz w:val="18"/>
                <w:szCs w:val="18"/>
              </w:rPr>
            </w:pPr>
            <w:r w:rsidRPr="00426544">
              <w:rPr>
                <w:rFonts w:cs="Arial"/>
                <w:sz w:val="18"/>
                <w:szCs w:val="18"/>
              </w:rPr>
              <w:t> </w:t>
            </w:r>
          </w:p>
        </w:tc>
        <w:tc>
          <w:tcPr>
            <w:tcW w:w="1140"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rPr>
                <w:rFonts w:cs="Arial"/>
                <w:sz w:val="18"/>
                <w:szCs w:val="18"/>
              </w:rPr>
            </w:pPr>
            <w:r w:rsidRPr="00426544">
              <w:rPr>
                <w:rFonts w:cs="Arial"/>
                <w:sz w:val="18"/>
                <w:szCs w:val="18"/>
              </w:rPr>
              <w:t> </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111</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147</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173</w:t>
            </w:r>
          </w:p>
        </w:tc>
        <w:tc>
          <w:tcPr>
            <w:tcW w:w="653"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199</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254</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309</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365</w:t>
            </w:r>
          </w:p>
        </w:tc>
        <w:tc>
          <w:tcPr>
            <w:tcW w:w="652"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238</w:t>
            </w:r>
          </w:p>
        </w:tc>
        <w:tc>
          <w:tcPr>
            <w:tcW w:w="653" w:type="dxa"/>
            <w:tcBorders>
              <w:top w:val="nil"/>
              <w:left w:val="single" w:sz="8" w:space="0" w:color="auto"/>
              <w:bottom w:val="nil"/>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1</w:t>
            </w:r>
          </w:p>
        </w:tc>
      </w:tr>
      <w:tr w:rsidR="00501F39" w:rsidRPr="00426544" w:rsidTr="00487287">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b/>
                <w:bCs/>
                <w:sz w:val="18"/>
                <w:szCs w:val="18"/>
              </w:rPr>
            </w:pPr>
            <w:r w:rsidRPr="00426544">
              <w:rPr>
                <w:rFonts w:cs="Arial"/>
                <w:b/>
                <w:bCs/>
                <w:sz w:val="18"/>
                <w:szCs w:val="18"/>
              </w:rPr>
              <w:t>Council Bankrolling</w:t>
            </w:r>
          </w:p>
        </w:tc>
        <w:tc>
          <w:tcPr>
            <w:tcW w:w="91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r w:rsidRPr="00426544">
              <w:rPr>
                <w:rFonts w:cs="Arial"/>
                <w:sz w:val="18"/>
                <w:szCs w:val="18"/>
              </w:rPr>
              <w:t> </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b/>
                <w:bCs/>
                <w:sz w:val="18"/>
                <w:szCs w:val="18"/>
              </w:rPr>
            </w:pPr>
            <w:r w:rsidRPr="00426544">
              <w:rPr>
                <w:rFonts w:cs="Arial"/>
                <w:b/>
                <w:bCs/>
                <w:sz w:val="18"/>
                <w:szCs w:val="18"/>
              </w:rPr>
              <w:t>Developer Bankrolling</w:t>
            </w:r>
          </w:p>
        </w:tc>
        <w:tc>
          <w:tcPr>
            <w:tcW w:w="91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r w:rsidRPr="00426544">
              <w:rPr>
                <w:rFonts w:cs="Arial"/>
                <w:sz w:val="18"/>
                <w:szCs w:val="18"/>
              </w:rPr>
              <w:t> </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b/>
                <w:bCs/>
                <w:sz w:val="18"/>
                <w:szCs w:val="18"/>
              </w:rPr>
            </w:pPr>
            <w:r w:rsidRPr="00426544">
              <w:rPr>
                <w:rFonts w:cs="Arial"/>
                <w:b/>
                <w:bCs/>
                <w:sz w:val="18"/>
                <w:szCs w:val="18"/>
              </w:rPr>
              <w:t>Total Bankrolling</w:t>
            </w:r>
          </w:p>
        </w:tc>
        <w:tc>
          <w:tcPr>
            <w:tcW w:w="91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p>
        </w:tc>
        <w:tc>
          <w:tcPr>
            <w:tcW w:w="1140"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rPr>
                <w:rFonts w:cs="Arial"/>
                <w:sz w:val="18"/>
                <w:szCs w:val="18"/>
              </w:rPr>
            </w:pPr>
            <w:r w:rsidRPr="00426544">
              <w:rPr>
                <w:rFonts w:cs="Arial"/>
                <w:sz w:val="18"/>
                <w:szCs w:val="18"/>
              </w:rPr>
              <w:t> </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3" w:type="dxa"/>
            <w:tcBorders>
              <w:top w:val="nil"/>
              <w:left w:val="single" w:sz="8" w:space="0" w:color="auto"/>
              <w:bottom w:val="nil"/>
              <w:right w:val="single" w:sz="8" w:space="0" w:color="auto"/>
            </w:tcBorders>
            <w:shd w:val="clear" w:color="auto" w:fill="auto"/>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34"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BD5475">
            <w:pPr>
              <w:spacing w:before="40" w:after="40"/>
              <w:rPr>
                <w:rFonts w:cs="Arial"/>
                <w:b/>
                <w:bCs/>
                <w:sz w:val="18"/>
                <w:szCs w:val="18"/>
              </w:rPr>
            </w:pPr>
            <w:r w:rsidRPr="00426544">
              <w:rPr>
                <w:rFonts w:cs="Arial"/>
                <w:b/>
                <w:bCs/>
                <w:sz w:val="18"/>
                <w:szCs w:val="18"/>
              </w:rPr>
              <w:t>Adjusted Period Balance</w:t>
            </w:r>
          </w:p>
        </w:tc>
        <w:tc>
          <w:tcPr>
            <w:tcW w:w="912"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BD5475">
            <w:pPr>
              <w:spacing w:before="40" w:after="40"/>
              <w:rPr>
                <w:rFonts w:cs="Arial"/>
                <w:sz w:val="18"/>
                <w:szCs w:val="18"/>
              </w:rPr>
            </w:pPr>
            <w:r w:rsidRPr="00426544">
              <w:rPr>
                <w:rFonts w:cs="Arial"/>
                <w:sz w:val="18"/>
                <w:szCs w:val="18"/>
              </w:rPr>
              <w:t> </w:t>
            </w:r>
          </w:p>
        </w:tc>
        <w:tc>
          <w:tcPr>
            <w:tcW w:w="1083"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BD5475">
            <w:pPr>
              <w:spacing w:before="40" w:after="40"/>
              <w:rPr>
                <w:rFonts w:cs="Arial"/>
                <w:sz w:val="18"/>
                <w:szCs w:val="18"/>
              </w:rPr>
            </w:pPr>
            <w:r w:rsidRPr="00426544">
              <w:rPr>
                <w:rFonts w:cs="Arial"/>
                <w:sz w:val="18"/>
                <w:szCs w:val="18"/>
              </w:rPr>
              <w:t> </w:t>
            </w:r>
          </w:p>
        </w:tc>
        <w:tc>
          <w:tcPr>
            <w:tcW w:w="114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BD5475">
            <w:pPr>
              <w:spacing w:before="40" w:after="40"/>
              <w:rPr>
                <w:rFonts w:cs="Arial"/>
                <w:sz w:val="18"/>
                <w:szCs w:val="18"/>
              </w:rPr>
            </w:pPr>
            <w:r w:rsidRPr="00426544">
              <w:rPr>
                <w:rFonts w:cs="Arial"/>
                <w:sz w:val="18"/>
                <w:szCs w:val="18"/>
              </w:rPr>
              <w:t> </w:t>
            </w:r>
          </w:p>
        </w:tc>
        <w:tc>
          <w:tcPr>
            <w:tcW w:w="652"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0</w:t>
            </w:r>
          </w:p>
        </w:tc>
        <w:tc>
          <w:tcPr>
            <w:tcW w:w="652"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55</w:t>
            </w:r>
          </w:p>
        </w:tc>
        <w:tc>
          <w:tcPr>
            <w:tcW w:w="652"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111</w:t>
            </w:r>
          </w:p>
        </w:tc>
        <w:tc>
          <w:tcPr>
            <w:tcW w:w="652"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147</w:t>
            </w:r>
          </w:p>
        </w:tc>
        <w:tc>
          <w:tcPr>
            <w:tcW w:w="652"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173</w:t>
            </w:r>
          </w:p>
        </w:tc>
        <w:tc>
          <w:tcPr>
            <w:tcW w:w="653"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199</w:t>
            </w:r>
          </w:p>
        </w:tc>
        <w:tc>
          <w:tcPr>
            <w:tcW w:w="652"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254</w:t>
            </w:r>
          </w:p>
        </w:tc>
        <w:tc>
          <w:tcPr>
            <w:tcW w:w="652"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309</w:t>
            </w:r>
          </w:p>
        </w:tc>
        <w:tc>
          <w:tcPr>
            <w:tcW w:w="652"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365</w:t>
            </w:r>
          </w:p>
        </w:tc>
        <w:tc>
          <w:tcPr>
            <w:tcW w:w="652"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238</w:t>
            </w:r>
          </w:p>
        </w:tc>
        <w:tc>
          <w:tcPr>
            <w:tcW w:w="653"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BD5475">
            <w:pPr>
              <w:spacing w:before="40" w:after="40"/>
              <w:jc w:val="right"/>
              <w:rPr>
                <w:rFonts w:cs="Arial"/>
                <w:sz w:val="18"/>
                <w:szCs w:val="18"/>
              </w:rPr>
            </w:pPr>
            <w:r w:rsidRPr="00426544">
              <w:rPr>
                <w:rFonts w:cs="Arial"/>
                <w:sz w:val="18"/>
                <w:szCs w:val="18"/>
              </w:rPr>
              <w:t>1</w:t>
            </w:r>
          </w:p>
        </w:tc>
      </w:tr>
      <w:tr w:rsidR="00501F39" w:rsidRPr="00426544" w:rsidTr="00487287">
        <w:trPr>
          <w:trHeight w:val="270"/>
        </w:trPr>
        <w:tc>
          <w:tcPr>
            <w:tcW w:w="3534"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912"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1083"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1140" w:type="dxa"/>
            <w:tcBorders>
              <w:top w:val="single" w:sz="8" w:space="0" w:color="auto"/>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652" w:type="dxa"/>
            <w:tcBorders>
              <w:top w:val="single" w:sz="8" w:space="0" w:color="auto"/>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53"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52"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53"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487287">
        <w:trPr>
          <w:trHeight w:val="255"/>
        </w:trPr>
        <w:tc>
          <w:tcPr>
            <w:tcW w:w="3534" w:type="dxa"/>
            <w:tcBorders>
              <w:top w:val="single" w:sz="8" w:space="0" w:color="auto"/>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Contribution Rate ('000s)</w:t>
            </w:r>
          </w:p>
        </w:tc>
        <w:tc>
          <w:tcPr>
            <w:tcW w:w="912" w:type="dxa"/>
            <w:tcBorders>
              <w:top w:val="single" w:sz="8" w:space="0" w:color="auto"/>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0.638</w:t>
            </w:r>
          </w:p>
        </w:tc>
        <w:tc>
          <w:tcPr>
            <w:tcW w:w="1083"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140"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652"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3"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53"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487287">
        <w:trPr>
          <w:trHeight w:val="255"/>
        </w:trPr>
        <w:tc>
          <w:tcPr>
            <w:tcW w:w="3534" w:type="dxa"/>
            <w:tcBorders>
              <w:top w:val="nil"/>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Current/Approved DU (if applic)</w:t>
            </w:r>
          </w:p>
        </w:tc>
        <w:tc>
          <w:tcPr>
            <w:tcW w:w="912" w:type="dxa"/>
            <w:tcBorders>
              <w:top w:val="nil"/>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0</w:t>
            </w:r>
          </w:p>
        </w:tc>
        <w:tc>
          <w:tcPr>
            <w:tcW w:w="1083"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140"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652"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3"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53"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487287">
        <w:trPr>
          <w:trHeight w:val="255"/>
        </w:trPr>
        <w:tc>
          <w:tcPr>
            <w:tcW w:w="3534" w:type="dxa"/>
            <w:tcBorders>
              <w:top w:val="nil"/>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Remaining DU</w:t>
            </w:r>
          </w:p>
        </w:tc>
        <w:tc>
          <w:tcPr>
            <w:tcW w:w="912" w:type="dxa"/>
            <w:tcBorders>
              <w:top w:val="nil"/>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867</w:t>
            </w:r>
          </w:p>
        </w:tc>
        <w:tc>
          <w:tcPr>
            <w:tcW w:w="1083"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140"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652"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3"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53"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487287">
        <w:trPr>
          <w:trHeight w:val="270"/>
        </w:trPr>
        <w:tc>
          <w:tcPr>
            <w:tcW w:w="3534" w:type="dxa"/>
            <w:tcBorders>
              <w:top w:val="nil"/>
              <w:left w:val="single" w:sz="8" w:space="0" w:color="auto"/>
              <w:bottom w:val="single" w:sz="8" w:space="0" w:color="auto"/>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Total Scheme DU</w:t>
            </w:r>
          </w:p>
        </w:tc>
        <w:tc>
          <w:tcPr>
            <w:tcW w:w="912" w:type="dxa"/>
            <w:tcBorders>
              <w:top w:val="nil"/>
              <w:left w:val="nil"/>
              <w:bottom w:val="single" w:sz="8" w:space="0" w:color="auto"/>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867</w:t>
            </w:r>
          </w:p>
        </w:tc>
        <w:tc>
          <w:tcPr>
            <w:tcW w:w="1083"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140"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652"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3"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52"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53"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bl>
    <w:p w:rsidR="004D21AA" w:rsidRDefault="00501F39" w:rsidP="008D5992">
      <w:pPr>
        <w:pStyle w:val="Tabletitle"/>
      </w:pPr>
      <w:r>
        <w:br w:type="page"/>
      </w:r>
      <w:bookmarkStart w:id="154" w:name="_Toc378064889"/>
      <w:r w:rsidR="004D21AA" w:rsidRPr="00426544">
        <w:t>Table S3B</w:t>
      </w:r>
      <w:r w:rsidR="004D21AA">
        <w:tab/>
      </w:r>
      <w:r w:rsidR="004D21AA" w:rsidRPr="00426544">
        <w:t xml:space="preserve">Schedule of Works: </w:t>
      </w:r>
      <w:smartTag w:uri="urn:schemas-microsoft-com:office:smarttags" w:element="place">
        <w:smartTag w:uri="urn:schemas-microsoft-com:office:smarttags" w:element="PlaceName">
          <w:r w:rsidR="004D21AA" w:rsidRPr="00426544">
            <w:t>Open</w:t>
          </w:r>
        </w:smartTag>
        <w:r w:rsidR="004D21AA" w:rsidRPr="00426544">
          <w:t xml:space="preserve"> </w:t>
        </w:r>
        <w:smartTag w:uri="urn:schemas-microsoft-com:office:smarttags" w:element="PlaceName">
          <w:r w:rsidR="004D21AA" w:rsidRPr="00426544">
            <w:t>Space</w:t>
          </w:r>
        </w:smartTag>
        <w:r w:rsidR="004D21AA" w:rsidRPr="00426544">
          <w:t xml:space="preserve"> </w:t>
        </w:r>
        <w:smartTag w:uri="urn:schemas-microsoft-com:office:smarttags" w:element="PlaceType">
          <w:r w:rsidR="004D21AA" w:rsidRPr="00426544">
            <w:t>Land</w:t>
          </w:r>
        </w:smartTag>
      </w:smartTag>
      <w:r w:rsidR="004D21AA" w:rsidRPr="00426544">
        <w:t xml:space="preserve"> - Watanobbi</w:t>
      </w:r>
      <w:bookmarkEnd w:id="154"/>
      <w:r w:rsidR="004D21AA" w:rsidRPr="00426544">
        <w:t xml:space="preserve"> </w:t>
      </w:r>
    </w:p>
    <w:p w:rsidR="004D21AA" w:rsidRPr="004D21AA" w:rsidRDefault="004D21AA" w:rsidP="004D21AA">
      <w:pPr>
        <w:rPr>
          <w:lang w:eastAsia="en-US"/>
        </w:rPr>
      </w:pPr>
    </w:p>
    <w:tbl>
      <w:tblPr>
        <w:tblW w:w="13653" w:type="dxa"/>
        <w:tblInd w:w="108" w:type="dxa"/>
        <w:tblLook w:val="0020" w:firstRow="1" w:lastRow="0" w:firstColumn="0" w:lastColumn="0" w:noHBand="0" w:noVBand="0"/>
        <w:tblCaption w:val="Table S3B Schedule of Works: Open Space Land - Watanobbi "/>
      </w:tblPr>
      <w:tblGrid>
        <w:gridCol w:w="3591"/>
        <w:gridCol w:w="702"/>
        <w:gridCol w:w="1008"/>
        <w:gridCol w:w="1083"/>
        <w:gridCol w:w="660"/>
        <w:gridCol w:w="661"/>
        <w:gridCol w:w="661"/>
        <w:gridCol w:w="661"/>
        <w:gridCol w:w="661"/>
        <w:gridCol w:w="660"/>
        <w:gridCol w:w="661"/>
        <w:gridCol w:w="661"/>
        <w:gridCol w:w="661"/>
        <w:gridCol w:w="661"/>
        <w:gridCol w:w="661"/>
      </w:tblGrid>
      <w:tr w:rsidR="000D05E6" w:rsidRPr="00426544" w:rsidTr="00487287">
        <w:trPr>
          <w:trHeight w:val="255"/>
        </w:trPr>
        <w:tc>
          <w:tcPr>
            <w:tcW w:w="3591" w:type="dxa"/>
            <w:tcBorders>
              <w:top w:val="single" w:sz="8" w:space="0" w:color="auto"/>
              <w:left w:val="single" w:sz="8" w:space="0" w:color="auto"/>
              <w:bottom w:val="nil"/>
              <w:right w:val="single" w:sz="8" w:space="0" w:color="auto"/>
            </w:tcBorders>
            <w:shd w:val="clear" w:color="auto" w:fill="C4CCE6"/>
            <w:vAlign w:val="bottom"/>
          </w:tcPr>
          <w:p w:rsidR="000D05E6" w:rsidRPr="00426544" w:rsidRDefault="000D05E6" w:rsidP="00501F39">
            <w:pPr>
              <w:rPr>
                <w:rFonts w:cs="Arial"/>
                <w:sz w:val="18"/>
                <w:szCs w:val="18"/>
              </w:rPr>
            </w:pPr>
            <w:r w:rsidRPr="00426544">
              <w:rPr>
                <w:rFonts w:cs="Arial"/>
                <w:sz w:val="18"/>
                <w:szCs w:val="18"/>
              </w:rPr>
              <w:t> </w:t>
            </w:r>
          </w:p>
        </w:tc>
        <w:tc>
          <w:tcPr>
            <w:tcW w:w="702" w:type="dxa"/>
            <w:tcBorders>
              <w:top w:val="single" w:sz="8" w:space="0" w:color="auto"/>
              <w:left w:val="single" w:sz="8" w:space="0" w:color="auto"/>
              <w:bottom w:val="nil"/>
              <w:right w:val="single" w:sz="8" w:space="0" w:color="auto"/>
            </w:tcBorders>
            <w:shd w:val="clear" w:color="auto" w:fill="C4CCE6"/>
            <w:vAlign w:val="bottom"/>
          </w:tcPr>
          <w:p w:rsidR="000D05E6" w:rsidRPr="00A56688" w:rsidRDefault="000D05E6" w:rsidP="00D24B18">
            <w:pPr>
              <w:rPr>
                <w:rFonts w:cs="Arial"/>
                <w:sz w:val="18"/>
                <w:szCs w:val="18"/>
              </w:rPr>
            </w:pPr>
            <w:r w:rsidRPr="00A56688">
              <w:rPr>
                <w:rFonts w:cs="Arial"/>
                <w:sz w:val="18"/>
                <w:szCs w:val="18"/>
              </w:rPr>
              <w:t> </w:t>
            </w:r>
          </w:p>
        </w:tc>
        <w:tc>
          <w:tcPr>
            <w:tcW w:w="1008" w:type="dxa"/>
            <w:tcBorders>
              <w:top w:val="single" w:sz="8" w:space="0" w:color="auto"/>
              <w:left w:val="single" w:sz="8" w:space="0" w:color="auto"/>
              <w:bottom w:val="nil"/>
              <w:right w:val="single" w:sz="8" w:space="0" w:color="auto"/>
            </w:tcBorders>
            <w:shd w:val="clear" w:color="auto" w:fill="C4CCE6"/>
            <w:vAlign w:val="bottom"/>
          </w:tcPr>
          <w:p w:rsidR="000D05E6" w:rsidRPr="00A56688" w:rsidRDefault="000D05E6" w:rsidP="00D24B18">
            <w:pPr>
              <w:jc w:val="center"/>
              <w:rPr>
                <w:rFonts w:cs="Arial"/>
                <w:b/>
                <w:bCs/>
                <w:sz w:val="18"/>
                <w:szCs w:val="18"/>
              </w:rPr>
            </w:pPr>
            <w:r w:rsidRPr="00A56688">
              <w:rPr>
                <w:rFonts w:cs="Arial"/>
                <w:b/>
                <w:bCs/>
                <w:sz w:val="18"/>
                <w:szCs w:val="18"/>
              </w:rPr>
              <w:t>Rate</w:t>
            </w:r>
          </w:p>
        </w:tc>
        <w:tc>
          <w:tcPr>
            <w:tcW w:w="1083" w:type="dxa"/>
            <w:tcBorders>
              <w:top w:val="single" w:sz="8" w:space="0" w:color="auto"/>
              <w:left w:val="single" w:sz="8" w:space="0" w:color="auto"/>
              <w:bottom w:val="nil"/>
              <w:right w:val="single" w:sz="8" w:space="0" w:color="auto"/>
            </w:tcBorders>
            <w:shd w:val="clear" w:color="auto" w:fill="C4CCE6"/>
            <w:vAlign w:val="bottom"/>
          </w:tcPr>
          <w:p w:rsidR="000D05E6" w:rsidRPr="00A56688" w:rsidRDefault="000D05E6" w:rsidP="00D24B18">
            <w:pPr>
              <w:rPr>
                <w:rFonts w:cs="Arial"/>
                <w:sz w:val="18"/>
                <w:szCs w:val="18"/>
              </w:rPr>
            </w:pPr>
            <w:r w:rsidRPr="00A56688">
              <w:rPr>
                <w:rFonts w:cs="Arial"/>
                <w:sz w:val="18"/>
                <w:szCs w:val="18"/>
              </w:rPr>
              <w:t> </w:t>
            </w:r>
          </w:p>
        </w:tc>
        <w:tc>
          <w:tcPr>
            <w:tcW w:w="7269" w:type="dxa"/>
            <w:gridSpan w:val="11"/>
            <w:tcBorders>
              <w:top w:val="single" w:sz="8" w:space="0" w:color="auto"/>
              <w:left w:val="single" w:sz="8" w:space="0" w:color="auto"/>
              <w:bottom w:val="nil"/>
              <w:right w:val="single" w:sz="8" w:space="0" w:color="auto"/>
            </w:tcBorders>
            <w:shd w:val="clear" w:color="auto" w:fill="C4CCE6"/>
            <w:vAlign w:val="bottom"/>
          </w:tcPr>
          <w:p w:rsidR="000D05E6" w:rsidRPr="0009179F" w:rsidRDefault="000D05E6" w:rsidP="00D24B18">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0D05E6" w:rsidRPr="00426544" w:rsidTr="00487287">
        <w:trPr>
          <w:trHeight w:val="255"/>
        </w:trPr>
        <w:tc>
          <w:tcPr>
            <w:tcW w:w="3591" w:type="dxa"/>
            <w:tcBorders>
              <w:top w:val="nil"/>
              <w:left w:val="single" w:sz="8" w:space="0" w:color="auto"/>
              <w:bottom w:val="nil"/>
              <w:right w:val="single" w:sz="8" w:space="0" w:color="auto"/>
            </w:tcBorders>
            <w:shd w:val="clear" w:color="auto" w:fill="C4CCE6"/>
            <w:vAlign w:val="bottom"/>
          </w:tcPr>
          <w:p w:rsidR="000D05E6" w:rsidRPr="00426544" w:rsidRDefault="000D05E6" w:rsidP="00501F39">
            <w:pPr>
              <w:rPr>
                <w:rFonts w:cs="Arial"/>
                <w:sz w:val="18"/>
                <w:szCs w:val="18"/>
              </w:rPr>
            </w:pPr>
            <w:r w:rsidRPr="00426544">
              <w:rPr>
                <w:rFonts w:cs="Arial"/>
                <w:sz w:val="18"/>
                <w:szCs w:val="18"/>
              </w:rPr>
              <w:t> </w:t>
            </w:r>
          </w:p>
        </w:tc>
        <w:tc>
          <w:tcPr>
            <w:tcW w:w="702" w:type="dxa"/>
            <w:tcBorders>
              <w:top w:val="nil"/>
              <w:left w:val="single" w:sz="8" w:space="0" w:color="auto"/>
              <w:bottom w:val="nil"/>
              <w:right w:val="single" w:sz="8" w:space="0" w:color="auto"/>
            </w:tcBorders>
            <w:shd w:val="clear" w:color="auto" w:fill="C4CCE6"/>
            <w:vAlign w:val="bottom"/>
          </w:tcPr>
          <w:p w:rsidR="000D05E6" w:rsidRPr="0009179F" w:rsidRDefault="000D05E6" w:rsidP="00D24B18">
            <w:pPr>
              <w:jc w:val="center"/>
              <w:rPr>
                <w:rFonts w:cs="Arial"/>
                <w:b/>
                <w:bCs/>
                <w:sz w:val="18"/>
                <w:szCs w:val="18"/>
              </w:rPr>
            </w:pPr>
            <w:r>
              <w:rPr>
                <w:rFonts w:cs="Arial"/>
                <w:b/>
                <w:bCs/>
                <w:sz w:val="18"/>
                <w:szCs w:val="18"/>
              </w:rPr>
              <w:t>Area</w:t>
            </w:r>
          </w:p>
        </w:tc>
        <w:tc>
          <w:tcPr>
            <w:tcW w:w="1008" w:type="dxa"/>
            <w:tcBorders>
              <w:top w:val="nil"/>
              <w:left w:val="single" w:sz="8" w:space="0" w:color="auto"/>
              <w:bottom w:val="nil"/>
              <w:right w:val="single" w:sz="8" w:space="0" w:color="auto"/>
            </w:tcBorders>
            <w:shd w:val="clear" w:color="auto" w:fill="C4CCE6"/>
            <w:vAlign w:val="bottom"/>
          </w:tcPr>
          <w:p w:rsidR="000D05E6" w:rsidRPr="00A56688" w:rsidRDefault="000D05E6" w:rsidP="00D24B18">
            <w:pPr>
              <w:jc w:val="center"/>
              <w:rPr>
                <w:rFonts w:cs="Arial"/>
                <w:b/>
                <w:bCs/>
                <w:sz w:val="18"/>
                <w:szCs w:val="18"/>
              </w:rPr>
            </w:pPr>
            <w:r>
              <w:rPr>
                <w:rFonts w:cs="Arial"/>
                <w:b/>
                <w:bCs/>
                <w:sz w:val="18"/>
                <w:szCs w:val="18"/>
              </w:rPr>
              <w:t>($ x 1000</w:t>
            </w:r>
          </w:p>
        </w:tc>
        <w:tc>
          <w:tcPr>
            <w:tcW w:w="1083" w:type="dxa"/>
            <w:tcBorders>
              <w:top w:val="nil"/>
              <w:left w:val="single" w:sz="8" w:space="0" w:color="auto"/>
              <w:bottom w:val="nil"/>
              <w:right w:val="single" w:sz="8" w:space="0" w:color="auto"/>
            </w:tcBorders>
            <w:shd w:val="clear" w:color="auto" w:fill="C4CCE6"/>
            <w:vAlign w:val="bottom"/>
          </w:tcPr>
          <w:p w:rsidR="000D05E6" w:rsidRPr="0009179F" w:rsidRDefault="000D05E6" w:rsidP="00D24B18">
            <w:pPr>
              <w:jc w:val="center"/>
              <w:rPr>
                <w:rFonts w:cs="Arial"/>
                <w:b/>
                <w:bCs/>
                <w:sz w:val="18"/>
                <w:szCs w:val="18"/>
              </w:rPr>
            </w:pPr>
            <w:r w:rsidRPr="0009179F">
              <w:rPr>
                <w:rFonts w:cs="Arial"/>
                <w:b/>
                <w:bCs/>
                <w:sz w:val="18"/>
                <w:szCs w:val="18"/>
              </w:rPr>
              <w:t>Est Cost</w:t>
            </w:r>
          </w:p>
        </w:tc>
        <w:tc>
          <w:tcPr>
            <w:tcW w:w="7269" w:type="dxa"/>
            <w:gridSpan w:val="11"/>
            <w:tcBorders>
              <w:top w:val="nil"/>
              <w:left w:val="single" w:sz="8" w:space="0" w:color="auto"/>
              <w:bottom w:val="single" w:sz="8" w:space="0" w:color="auto"/>
              <w:right w:val="single" w:sz="8" w:space="0" w:color="auto"/>
            </w:tcBorders>
            <w:shd w:val="clear" w:color="auto" w:fill="C4CCE6"/>
            <w:vAlign w:val="bottom"/>
          </w:tcPr>
          <w:p w:rsidR="000D05E6" w:rsidRPr="0009179F" w:rsidRDefault="000D05E6" w:rsidP="00D24B18">
            <w:pPr>
              <w:jc w:val="center"/>
              <w:rPr>
                <w:rFonts w:cs="Arial"/>
                <w:b/>
                <w:bCs/>
                <w:sz w:val="18"/>
                <w:szCs w:val="18"/>
              </w:rPr>
            </w:pPr>
            <w:r>
              <w:rPr>
                <w:rFonts w:cs="Arial"/>
                <w:b/>
                <w:bCs/>
                <w:sz w:val="18"/>
                <w:szCs w:val="18"/>
              </w:rPr>
              <w:t>(</w:t>
            </w:r>
            <w:r w:rsidRPr="0009179F">
              <w:rPr>
                <w:rFonts w:cs="Arial"/>
                <w:b/>
                <w:bCs/>
                <w:sz w:val="18"/>
                <w:szCs w:val="18"/>
              </w:rPr>
              <w:t>$ x 1000)</w:t>
            </w:r>
          </w:p>
        </w:tc>
      </w:tr>
      <w:tr w:rsidR="000D05E6" w:rsidRPr="00426544" w:rsidTr="00487287">
        <w:trPr>
          <w:trHeight w:val="270"/>
        </w:trPr>
        <w:tc>
          <w:tcPr>
            <w:tcW w:w="3591" w:type="dxa"/>
            <w:tcBorders>
              <w:top w:val="nil"/>
              <w:left w:val="single" w:sz="8" w:space="0" w:color="auto"/>
              <w:bottom w:val="single" w:sz="8" w:space="0" w:color="auto"/>
              <w:right w:val="single" w:sz="8" w:space="0" w:color="auto"/>
            </w:tcBorders>
            <w:shd w:val="clear" w:color="auto" w:fill="C4CCE6"/>
            <w:vAlign w:val="bottom"/>
          </w:tcPr>
          <w:p w:rsidR="000D05E6" w:rsidRPr="00426544" w:rsidRDefault="000D05E6" w:rsidP="000D05E6">
            <w:pPr>
              <w:jc w:val="left"/>
              <w:rPr>
                <w:rFonts w:cs="Arial"/>
                <w:b/>
                <w:bCs/>
                <w:sz w:val="18"/>
                <w:szCs w:val="18"/>
              </w:rPr>
            </w:pPr>
            <w:r w:rsidRPr="00426544">
              <w:rPr>
                <w:rFonts w:cs="Arial"/>
                <w:b/>
                <w:bCs/>
                <w:sz w:val="18"/>
                <w:szCs w:val="18"/>
              </w:rPr>
              <w:t xml:space="preserve">Item </w:t>
            </w:r>
          </w:p>
        </w:tc>
        <w:tc>
          <w:tcPr>
            <w:tcW w:w="702" w:type="dxa"/>
            <w:tcBorders>
              <w:top w:val="nil"/>
              <w:left w:val="single" w:sz="8" w:space="0" w:color="auto"/>
              <w:bottom w:val="single" w:sz="8" w:space="0" w:color="auto"/>
              <w:right w:val="single" w:sz="8" w:space="0" w:color="auto"/>
            </w:tcBorders>
            <w:shd w:val="clear" w:color="auto" w:fill="C4CCE6"/>
            <w:vAlign w:val="bottom"/>
          </w:tcPr>
          <w:p w:rsidR="000D05E6" w:rsidRPr="0009179F" w:rsidRDefault="000D05E6" w:rsidP="00D24B18">
            <w:pPr>
              <w:jc w:val="center"/>
              <w:rPr>
                <w:rFonts w:cs="Arial"/>
                <w:b/>
                <w:bCs/>
                <w:sz w:val="18"/>
                <w:szCs w:val="18"/>
              </w:rPr>
            </w:pPr>
            <w:r>
              <w:rPr>
                <w:rFonts w:cs="Arial"/>
                <w:b/>
                <w:bCs/>
                <w:sz w:val="18"/>
                <w:szCs w:val="18"/>
              </w:rPr>
              <w:t>(m²)</w:t>
            </w:r>
          </w:p>
        </w:tc>
        <w:tc>
          <w:tcPr>
            <w:tcW w:w="1008" w:type="dxa"/>
            <w:tcBorders>
              <w:top w:val="nil"/>
              <w:left w:val="single" w:sz="8" w:space="0" w:color="auto"/>
              <w:bottom w:val="single" w:sz="8" w:space="0" w:color="auto"/>
              <w:right w:val="single" w:sz="8" w:space="0" w:color="auto"/>
            </w:tcBorders>
            <w:shd w:val="clear" w:color="auto" w:fill="C4CCE6"/>
            <w:vAlign w:val="bottom"/>
          </w:tcPr>
          <w:p w:rsidR="000D05E6" w:rsidRPr="00A56688" w:rsidRDefault="000D05E6" w:rsidP="00D24B18">
            <w:pPr>
              <w:jc w:val="center"/>
              <w:rPr>
                <w:rFonts w:cs="Arial"/>
                <w:b/>
                <w:bCs/>
                <w:sz w:val="18"/>
                <w:szCs w:val="18"/>
              </w:rPr>
            </w:pPr>
            <w:r w:rsidRPr="00A56688">
              <w:rPr>
                <w:rFonts w:cs="Arial"/>
                <w:b/>
                <w:bCs/>
                <w:sz w:val="18"/>
                <w:szCs w:val="18"/>
              </w:rPr>
              <w:t>$/sq m</w:t>
            </w:r>
            <w:r>
              <w:rPr>
                <w:rFonts w:cs="Arial"/>
                <w:b/>
                <w:bCs/>
                <w:sz w:val="18"/>
                <w:szCs w:val="18"/>
              </w:rPr>
              <w:t>)</w:t>
            </w:r>
          </w:p>
        </w:tc>
        <w:tc>
          <w:tcPr>
            <w:tcW w:w="1083" w:type="dxa"/>
            <w:tcBorders>
              <w:top w:val="nil"/>
              <w:left w:val="single" w:sz="8" w:space="0" w:color="auto"/>
              <w:bottom w:val="single" w:sz="8" w:space="0" w:color="auto"/>
              <w:right w:val="single" w:sz="8" w:space="0" w:color="auto"/>
            </w:tcBorders>
            <w:shd w:val="clear" w:color="auto" w:fill="C4CCE6"/>
            <w:vAlign w:val="bottom"/>
          </w:tcPr>
          <w:p w:rsidR="000D05E6" w:rsidRPr="0009179F" w:rsidRDefault="000D05E6" w:rsidP="00D24B18">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660" w:type="dxa"/>
            <w:tcBorders>
              <w:top w:val="single" w:sz="8" w:space="0" w:color="auto"/>
              <w:left w:val="single" w:sz="8" w:space="0" w:color="auto"/>
              <w:bottom w:val="single" w:sz="8" w:space="0" w:color="auto"/>
              <w:right w:val="single" w:sz="8" w:space="0" w:color="auto"/>
            </w:tcBorders>
            <w:shd w:val="clear" w:color="auto" w:fill="C4CCE6"/>
            <w:vAlign w:val="bottom"/>
          </w:tcPr>
          <w:p w:rsidR="000D05E6" w:rsidRPr="00426544" w:rsidRDefault="000D05E6" w:rsidP="00501F39">
            <w:pPr>
              <w:jc w:val="center"/>
              <w:rPr>
                <w:rFonts w:cs="Arial"/>
                <w:b/>
                <w:bCs/>
                <w:sz w:val="18"/>
                <w:szCs w:val="18"/>
              </w:rPr>
            </w:pPr>
            <w:r w:rsidRPr="00426544">
              <w:rPr>
                <w:rFonts w:cs="Arial"/>
                <w:b/>
                <w:bCs/>
                <w:sz w:val="18"/>
                <w:szCs w:val="18"/>
              </w:rPr>
              <w:t>0</w:t>
            </w:r>
          </w:p>
        </w:tc>
        <w:tc>
          <w:tcPr>
            <w:tcW w:w="661" w:type="dxa"/>
            <w:tcBorders>
              <w:top w:val="single" w:sz="8" w:space="0" w:color="auto"/>
              <w:left w:val="single" w:sz="8" w:space="0" w:color="auto"/>
              <w:bottom w:val="single" w:sz="8" w:space="0" w:color="auto"/>
              <w:right w:val="single" w:sz="8" w:space="0" w:color="auto"/>
            </w:tcBorders>
            <w:shd w:val="clear" w:color="auto" w:fill="C4CCE6"/>
            <w:vAlign w:val="bottom"/>
          </w:tcPr>
          <w:p w:rsidR="000D05E6" w:rsidRPr="00426544" w:rsidRDefault="000D05E6" w:rsidP="00501F39">
            <w:pPr>
              <w:jc w:val="right"/>
              <w:rPr>
                <w:rFonts w:cs="Arial"/>
                <w:b/>
                <w:bCs/>
                <w:sz w:val="18"/>
                <w:szCs w:val="18"/>
              </w:rPr>
            </w:pPr>
            <w:r w:rsidRPr="00426544">
              <w:rPr>
                <w:rFonts w:cs="Arial"/>
                <w:b/>
                <w:bCs/>
                <w:sz w:val="18"/>
                <w:szCs w:val="18"/>
              </w:rPr>
              <w:t>87</w:t>
            </w:r>
          </w:p>
        </w:tc>
        <w:tc>
          <w:tcPr>
            <w:tcW w:w="661" w:type="dxa"/>
            <w:tcBorders>
              <w:top w:val="single" w:sz="8" w:space="0" w:color="auto"/>
              <w:left w:val="single" w:sz="8" w:space="0" w:color="auto"/>
              <w:bottom w:val="single" w:sz="8" w:space="0" w:color="auto"/>
              <w:right w:val="single" w:sz="8" w:space="0" w:color="auto"/>
            </w:tcBorders>
            <w:shd w:val="clear" w:color="auto" w:fill="C4CCE6"/>
            <w:vAlign w:val="bottom"/>
          </w:tcPr>
          <w:p w:rsidR="000D05E6" w:rsidRPr="00426544" w:rsidRDefault="000D05E6" w:rsidP="00501F39">
            <w:pPr>
              <w:jc w:val="right"/>
              <w:rPr>
                <w:rFonts w:cs="Arial"/>
                <w:b/>
                <w:bCs/>
                <w:sz w:val="18"/>
                <w:szCs w:val="18"/>
              </w:rPr>
            </w:pPr>
            <w:r w:rsidRPr="00426544">
              <w:rPr>
                <w:rFonts w:cs="Arial"/>
                <w:b/>
                <w:bCs/>
                <w:sz w:val="18"/>
                <w:szCs w:val="18"/>
              </w:rPr>
              <w:t>173</w:t>
            </w:r>
          </w:p>
        </w:tc>
        <w:tc>
          <w:tcPr>
            <w:tcW w:w="661" w:type="dxa"/>
            <w:tcBorders>
              <w:top w:val="single" w:sz="8" w:space="0" w:color="auto"/>
              <w:left w:val="single" w:sz="8" w:space="0" w:color="auto"/>
              <w:bottom w:val="single" w:sz="8" w:space="0" w:color="auto"/>
              <w:right w:val="single" w:sz="8" w:space="0" w:color="auto"/>
            </w:tcBorders>
            <w:shd w:val="clear" w:color="auto" w:fill="C4CCE6"/>
            <w:vAlign w:val="bottom"/>
          </w:tcPr>
          <w:p w:rsidR="000D05E6" w:rsidRPr="00426544" w:rsidRDefault="000D05E6" w:rsidP="00501F39">
            <w:pPr>
              <w:jc w:val="right"/>
              <w:rPr>
                <w:rFonts w:cs="Arial"/>
                <w:b/>
                <w:bCs/>
                <w:sz w:val="18"/>
                <w:szCs w:val="18"/>
              </w:rPr>
            </w:pPr>
            <w:r w:rsidRPr="00426544">
              <w:rPr>
                <w:rFonts w:cs="Arial"/>
                <w:b/>
                <w:bCs/>
                <w:sz w:val="18"/>
                <w:szCs w:val="18"/>
              </w:rPr>
              <w:t>260</w:t>
            </w:r>
          </w:p>
        </w:tc>
        <w:tc>
          <w:tcPr>
            <w:tcW w:w="661" w:type="dxa"/>
            <w:tcBorders>
              <w:top w:val="single" w:sz="8" w:space="0" w:color="auto"/>
              <w:left w:val="single" w:sz="8" w:space="0" w:color="auto"/>
              <w:bottom w:val="single" w:sz="8" w:space="0" w:color="auto"/>
              <w:right w:val="single" w:sz="8" w:space="0" w:color="auto"/>
            </w:tcBorders>
            <w:shd w:val="clear" w:color="auto" w:fill="C4CCE6"/>
            <w:vAlign w:val="bottom"/>
          </w:tcPr>
          <w:p w:rsidR="000D05E6" w:rsidRPr="00426544" w:rsidRDefault="000D05E6" w:rsidP="00501F39">
            <w:pPr>
              <w:jc w:val="right"/>
              <w:rPr>
                <w:rFonts w:cs="Arial"/>
                <w:b/>
                <w:bCs/>
                <w:sz w:val="18"/>
                <w:szCs w:val="18"/>
              </w:rPr>
            </w:pPr>
            <w:r w:rsidRPr="00426544">
              <w:rPr>
                <w:rFonts w:cs="Arial"/>
                <w:b/>
                <w:bCs/>
                <w:sz w:val="18"/>
                <w:szCs w:val="18"/>
              </w:rPr>
              <w:t>347</w:t>
            </w:r>
          </w:p>
        </w:tc>
        <w:tc>
          <w:tcPr>
            <w:tcW w:w="660" w:type="dxa"/>
            <w:tcBorders>
              <w:top w:val="single" w:sz="8" w:space="0" w:color="auto"/>
              <w:left w:val="single" w:sz="8" w:space="0" w:color="auto"/>
              <w:bottom w:val="single" w:sz="8" w:space="0" w:color="auto"/>
              <w:right w:val="single" w:sz="8" w:space="0" w:color="auto"/>
            </w:tcBorders>
            <w:shd w:val="clear" w:color="auto" w:fill="C4CCE6"/>
            <w:vAlign w:val="bottom"/>
          </w:tcPr>
          <w:p w:rsidR="000D05E6" w:rsidRPr="00426544" w:rsidRDefault="000D05E6" w:rsidP="00501F39">
            <w:pPr>
              <w:jc w:val="right"/>
              <w:rPr>
                <w:rFonts w:cs="Arial"/>
                <w:b/>
                <w:bCs/>
                <w:sz w:val="18"/>
                <w:szCs w:val="18"/>
              </w:rPr>
            </w:pPr>
            <w:r w:rsidRPr="00426544">
              <w:rPr>
                <w:rFonts w:cs="Arial"/>
                <w:b/>
                <w:bCs/>
                <w:sz w:val="18"/>
                <w:szCs w:val="18"/>
              </w:rPr>
              <w:t>434</w:t>
            </w:r>
          </w:p>
        </w:tc>
        <w:tc>
          <w:tcPr>
            <w:tcW w:w="661" w:type="dxa"/>
            <w:tcBorders>
              <w:top w:val="single" w:sz="8" w:space="0" w:color="auto"/>
              <w:left w:val="single" w:sz="8" w:space="0" w:color="auto"/>
              <w:bottom w:val="single" w:sz="8" w:space="0" w:color="auto"/>
              <w:right w:val="single" w:sz="8" w:space="0" w:color="auto"/>
            </w:tcBorders>
            <w:shd w:val="clear" w:color="auto" w:fill="C4CCE6"/>
            <w:vAlign w:val="bottom"/>
          </w:tcPr>
          <w:p w:rsidR="000D05E6" w:rsidRPr="00426544" w:rsidRDefault="000D05E6" w:rsidP="00501F39">
            <w:pPr>
              <w:jc w:val="right"/>
              <w:rPr>
                <w:rFonts w:cs="Arial"/>
                <w:b/>
                <w:bCs/>
                <w:sz w:val="18"/>
                <w:szCs w:val="18"/>
              </w:rPr>
            </w:pPr>
            <w:r w:rsidRPr="00426544">
              <w:rPr>
                <w:rFonts w:cs="Arial"/>
                <w:b/>
                <w:bCs/>
                <w:sz w:val="18"/>
                <w:szCs w:val="18"/>
              </w:rPr>
              <w:t>520</w:t>
            </w:r>
          </w:p>
        </w:tc>
        <w:tc>
          <w:tcPr>
            <w:tcW w:w="661" w:type="dxa"/>
            <w:tcBorders>
              <w:top w:val="single" w:sz="8" w:space="0" w:color="auto"/>
              <w:left w:val="single" w:sz="8" w:space="0" w:color="auto"/>
              <w:bottom w:val="single" w:sz="8" w:space="0" w:color="auto"/>
              <w:right w:val="single" w:sz="8" w:space="0" w:color="auto"/>
            </w:tcBorders>
            <w:shd w:val="clear" w:color="auto" w:fill="C4CCE6"/>
            <w:vAlign w:val="bottom"/>
          </w:tcPr>
          <w:p w:rsidR="000D05E6" w:rsidRPr="00426544" w:rsidRDefault="000D05E6" w:rsidP="00501F39">
            <w:pPr>
              <w:jc w:val="right"/>
              <w:rPr>
                <w:rFonts w:cs="Arial"/>
                <w:b/>
                <w:bCs/>
                <w:sz w:val="18"/>
                <w:szCs w:val="18"/>
              </w:rPr>
            </w:pPr>
            <w:r w:rsidRPr="00426544">
              <w:rPr>
                <w:rFonts w:cs="Arial"/>
                <w:b/>
                <w:bCs/>
                <w:sz w:val="18"/>
                <w:szCs w:val="18"/>
              </w:rPr>
              <w:t>607</w:t>
            </w:r>
          </w:p>
        </w:tc>
        <w:tc>
          <w:tcPr>
            <w:tcW w:w="661"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0D05E6" w:rsidRPr="00426544" w:rsidRDefault="000D05E6" w:rsidP="00501F39">
            <w:pPr>
              <w:jc w:val="right"/>
              <w:rPr>
                <w:rFonts w:cs="Arial"/>
                <w:b/>
                <w:bCs/>
                <w:sz w:val="18"/>
                <w:szCs w:val="18"/>
              </w:rPr>
            </w:pPr>
            <w:r w:rsidRPr="00426544">
              <w:rPr>
                <w:rFonts w:cs="Arial"/>
                <w:b/>
                <w:bCs/>
                <w:sz w:val="18"/>
                <w:szCs w:val="18"/>
              </w:rPr>
              <w:t>694</w:t>
            </w:r>
          </w:p>
        </w:tc>
        <w:tc>
          <w:tcPr>
            <w:tcW w:w="661"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0D05E6" w:rsidRPr="00426544" w:rsidRDefault="000D05E6" w:rsidP="00501F39">
            <w:pPr>
              <w:jc w:val="right"/>
              <w:rPr>
                <w:rFonts w:cs="Arial"/>
                <w:b/>
                <w:bCs/>
                <w:sz w:val="18"/>
                <w:szCs w:val="18"/>
              </w:rPr>
            </w:pPr>
            <w:r w:rsidRPr="00426544">
              <w:rPr>
                <w:rFonts w:cs="Arial"/>
                <w:b/>
                <w:bCs/>
                <w:sz w:val="18"/>
                <w:szCs w:val="18"/>
              </w:rPr>
              <w:t>780</w:t>
            </w:r>
          </w:p>
        </w:tc>
        <w:tc>
          <w:tcPr>
            <w:tcW w:w="661"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0D05E6" w:rsidRPr="00426544" w:rsidRDefault="000D05E6" w:rsidP="00501F39">
            <w:pPr>
              <w:jc w:val="right"/>
              <w:rPr>
                <w:rFonts w:cs="Arial"/>
                <w:b/>
                <w:bCs/>
                <w:sz w:val="18"/>
                <w:szCs w:val="18"/>
              </w:rPr>
            </w:pPr>
            <w:r w:rsidRPr="00426544">
              <w:rPr>
                <w:rFonts w:cs="Arial"/>
                <w:b/>
                <w:bCs/>
                <w:sz w:val="18"/>
                <w:szCs w:val="18"/>
              </w:rPr>
              <w:t>867</w:t>
            </w:r>
          </w:p>
        </w:tc>
      </w:tr>
      <w:tr w:rsidR="00501F39" w:rsidRPr="00426544" w:rsidTr="00487287">
        <w:trPr>
          <w:trHeight w:val="255"/>
        </w:trPr>
        <w:tc>
          <w:tcPr>
            <w:tcW w:w="3591"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b/>
                <w:bCs/>
                <w:sz w:val="18"/>
                <w:szCs w:val="18"/>
              </w:rPr>
            </w:pPr>
            <w:r w:rsidRPr="00426544">
              <w:rPr>
                <w:rFonts w:cs="Arial"/>
                <w:b/>
                <w:bCs/>
                <w:sz w:val="18"/>
                <w:szCs w:val="18"/>
              </w:rPr>
              <w:t>Works Expenditure</w:t>
            </w:r>
          </w:p>
        </w:tc>
        <w:tc>
          <w:tcPr>
            <w:tcW w:w="702"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1008"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1083"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660"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661"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661"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661"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661"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660"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661"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661"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661"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D30BC5">
            <w:pPr>
              <w:spacing w:before="40" w:after="40"/>
              <w:rPr>
                <w:rFonts w:cs="Arial"/>
                <w:sz w:val="18"/>
                <w:szCs w:val="18"/>
              </w:rPr>
            </w:pPr>
          </w:p>
        </w:tc>
        <w:tc>
          <w:tcPr>
            <w:tcW w:w="661"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D30BC5">
            <w:pPr>
              <w:spacing w:before="40" w:after="40"/>
              <w:rPr>
                <w:rFonts w:cs="Arial"/>
                <w:sz w:val="18"/>
                <w:szCs w:val="18"/>
              </w:rPr>
            </w:pPr>
          </w:p>
        </w:tc>
        <w:tc>
          <w:tcPr>
            <w:tcW w:w="661"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D30BC5">
            <w:pPr>
              <w:spacing w:before="40" w:after="40"/>
              <w:rPr>
                <w:rFonts w:cs="Arial"/>
                <w:sz w:val="18"/>
                <w:szCs w:val="18"/>
              </w:rPr>
            </w:pPr>
          </w:p>
        </w:tc>
      </w:tr>
      <w:tr w:rsidR="00501F39" w:rsidRPr="00426544"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r w:rsidRPr="00426544">
              <w:rPr>
                <w:rFonts w:cs="Arial"/>
                <w:sz w:val="18"/>
                <w:szCs w:val="18"/>
              </w:rPr>
              <w:t>Small Parks</w:t>
            </w:r>
          </w:p>
        </w:tc>
        <w:tc>
          <w:tcPr>
            <w:tcW w:w="702"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10800</w:t>
            </w:r>
          </w:p>
        </w:tc>
        <w:tc>
          <w:tcPr>
            <w:tcW w:w="1008"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0.02</w:t>
            </w: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216</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128</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88</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91" w:type="dxa"/>
            <w:tcBorders>
              <w:top w:val="nil"/>
              <w:left w:val="single" w:sz="8" w:space="0" w:color="auto"/>
              <w:bottom w:val="nil"/>
              <w:right w:val="single" w:sz="8" w:space="0" w:color="auto"/>
            </w:tcBorders>
            <w:shd w:val="clear" w:color="auto" w:fill="auto"/>
            <w:noWrap/>
            <w:vAlign w:val="bottom"/>
          </w:tcPr>
          <w:p w:rsidR="00501F39" w:rsidRPr="00426544" w:rsidRDefault="00501F39" w:rsidP="00D30BC5">
            <w:pPr>
              <w:spacing w:before="40" w:after="40"/>
              <w:rPr>
                <w:rFonts w:cs="Arial"/>
                <w:sz w:val="18"/>
                <w:szCs w:val="18"/>
              </w:rPr>
            </w:pPr>
            <w:r w:rsidRPr="00426544">
              <w:rPr>
                <w:rFonts w:cs="Arial"/>
                <w:sz w:val="18"/>
                <w:szCs w:val="18"/>
              </w:rPr>
              <w:t>Large Parks</w:t>
            </w:r>
          </w:p>
        </w:tc>
        <w:tc>
          <w:tcPr>
            <w:tcW w:w="702"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33800</w:t>
            </w:r>
          </w:p>
        </w:tc>
        <w:tc>
          <w:tcPr>
            <w:tcW w:w="1008"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0.02</w:t>
            </w: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676</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308</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368</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9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rPr>
                <w:rFonts w:cs="Arial"/>
                <w:b/>
                <w:bCs/>
                <w:sz w:val="18"/>
                <w:szCs w:val="18"/>
              </w:rPr>
            </w:pPr>
            <w:r w:rsidRPr="00426544">
              <w:rPr>
                <w:rFonts w:cs="Arial"/>
                <w:b/>
                <w:bCs/>
                <w:sz w:val="18"/>
                <w:szCs w:val="18"/>
              </w:rPr>
              <w:t>Total Expenditure</w:t>
            </w:r>
          </w:p>
        </w:tc>
        <w:tc>
          <w:tcPr>
            <w:tcW w:w="702"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1008"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892</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128</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308</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88</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368</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b/>
                <w:bCs/>
                <w:sz w:val="18"/>
                <w:szCs w:val="18"/>
              </w:rPr>
            </w:pPr>
            <w:r w:rsidRPr="00426544">
              <w:rPr>
                <w:rFonts w:cs="Arial"/>
                <w:b/>
                <w:bCs/>
                <w:sz w:val="18"/>
                <w:szCs w:val="18"/>
              </w:rPr>
              <w:t>Income ($ x 1000)</w:t>
            </w:r>
          </w:p>
        </w:tc>
        <w:tc>
          <w:tcPr>
            <w:tcW w:w="702"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1008"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661" w:type="dxa"/>
            <w:tcBorders>
              <w:top w:val="nil"/>
              <w:left w:val="single" w:sz="8" w:space="0" w:color="auto"/>
              <w:bottom w:val="nil"/>
              <w:right w:val="single" w:sz="8" w:space="0" w:color="auto"/>
            </w:tcBorders>
            <w:shd w:val="clear" w:color="auto" w:fill="auto"/>
            <w:noWrap/>
            <w:vAlign w:val="bottom"/>
          </w:tcPr>
          <w:p w:rsidR="00501F39" w:rsidRPr="00426544" w:rsidRDefault="00501F39" w:rsidP="00D30BC5">
            <w:pPr>
              <w:spacing w:before="40" w:after="40"/>
              <w:rPr>
                <w:rFonts w:cs="Arial"/>
                <w:sz w:val="18"/>
                <w:szCs w:val="18"/>
              </w:rPr>
            </w:pPr>
          </w:p>
        </w:tc>
        <w:tc>
          <w:tcPr>
            <w:tcW w:w="661" w:type="dxa"/>
            <w:tcBorders>
              <w:top w:val="nil"/>
              <w:left w:val="single" w:sz="8" w:space="0" w:color="auto"/>
              <w:bottom w:val="nil"/>
              <w:right w:val="single" w:sz="8" w:space="0" w:color="auto"/>
            </w:tcBorders>
            <w:shd w:val="clear" w:color="auto" w:fill="auto"/>
            <w:noWrap/>
            <w:vAlign w:val="bottom"/>
          </w:tcPr>
          <w:p w:rsidR="00501F39" w:rsidRPr="00426544" w:rsidRDefault="00501F39" w:rsidP="00D30BC5">
            <w:pPr>
              <w:spacing w:before="40" w:after="40"/>
              <w:rPr>
                <w:rFonts w:cs="Arial"/>
                <w:sz w:val="18"/>
                <w:szCs w:val="18"/>
              </w:rPr>
            </w:pPr>
          </w:p>
        </w:tc>
        <w:tc>
          <w:tcPr>
            <w:tcW w:w="661" w:type="dxa"/>
            <w:tcBorders>
              <w:top w:val="nil"/>
              <w:left w:val="single" w:sz="8" w:space="0" w:color="auto"/>
              <w:bottom w:val="nil"/>
              <w:right w:val="single" w:sz="8" w:space="0" w:color="auto"/>
            </w:tcBorders>
            <w:shd w:val="clear" w:color="auto" w:fill="auto"/>
            <w:noWrap/>
            <w:vAlign w:val="bottom"/>
          </w:tcPr>
          <w:p w:rsidR="00501F39" w:rsidRPr="00426544" w:rsidRDefault="00501F39" w:rsidP="00D30BC5">
            <w:pPr>
              <w:spacing w:before="40" w:after="40"/>
              <w:rPr>
                <w:rFonts w:cs="Arial"/>
                <w:sz w:val="18"/>
                <w:szCs w:val="18"/>
              </w:rPr>
            </w:pPr>
          </w:p>
        </w:tc>
      </w:tr>
      <w:tr w:rsidR="00501F39" w:rsidRPr="00426544"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r w:rsidRPr="00426544">
              <w:rPr>
                <w:rFonts w:cs="Arial"/>
                <w:sz w:val="18"/>
                <w:szCs w:val="18"/>
              </w:rPr>
              <w:t>Developer Contributions Under This Plan</w:t>
            </w:r>
          </w:p>
        </w:tc>
        <w:tc>
          <w:tcPr>
            <w:tcW w:w="702" w:type="dxa"/>
            <w:tcBorders>
              <w:top w:val="nil"/>
              <w:left w:val="single" w:sz="8" w:space="0" w:color="auto"/>
              <w:bottom w:val="nil"/>
              <w:right w:val="single" w:sz="8" w:space="0" w:color="auto"/>
            </w:tcBorders>
            <w:shd w:val="clear" w:color="auto" w:fill="auto"/>
            <w:noWrap/>
            <w:vAlign w:val="bottom"/>
          </w:tcPr>
          <w:p w:rsidR="00501F39" w:rsidRPr="00426544" w:rsidRDefault="00501F39" w:rsidP="00D30BC5">
            <w:pPr>
              <w:spacing w:before="40" w:after="40"/>
              <w:rPr>
                <w:rFonts w:cs="Arial"/>
                <w:sz w:val="18"/>
                <w:szCs w:val="18"/>
              </w:rPr>
            </w:pPr>
          </w:p>
        </w:tc>
        <w:tc>
          <w:tcPr>
            <w:tcW w:w="1008"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892</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r>
      <w:tr w:rsidR="00501F39" w:rsidRPr="00426544"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r w:rsidRPr="00426544">
              <w:rPr>
                <w:rFonts w:cs="Arial"/>
                <w:sz w:val="18"/>
                <w:szCs w:val="18"/>
              </w:rPr>
              <w:t>Council Contribution Required</w:t>
            </w:r>
          </w:p>
        </w:tc>
        <w:tc>
          <w:tcPr>
            <w:tcW w:w="702" w:type="dxa"/>
            <w:tcBorders>
              <w:top w:val="nil"/>
              <w:left w:val="single" w:sz="8" w:space="0" w:color="auto"/>
              <w:bottom w:val="nil"/>
              <w:right w:val="single" w:sz="8" w:space="0" w:color="auto"/>
            </w:tcBorders>
            <w:shd w:val="clear" w:color="auto" w:fill="auto"/>
            <w:noWrap/>
            <w:vAlign w:val="bottom"/>
          </w:tcPr>
          <w:p w:rsidR="00501F39" w:rsidRPr="00426544" w:rsidRDefault="00501F39" w:rsidP="00D30BC5">
            <w:pPr>
              <w:spacing w:before="40" w:after="40"/>
              <w:rPr>
                <w:rFonts w:cs="Arial"/>
                <w:sz w:val="18"/>
                <w:szCs w:val="18"/>
              </w:rPr>
            </w:pPr>
          </w:p>
        </w:tc>
        <w:tc>
          <w:tcPr>
            <w:tcW w:w="1008"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r w:rsidRPr="00426544">
              <w:rPr>
                <w:rFonts w:cs="Arial"/>
                <w:sz w:val="18"/>
                <w:szCs w:val="18"/>
              </w:rPr>
              <w:t>Other Income (interest/grants etc.)</w:t>
            </w:r>
          </w:p>
        </w:tc>
        <w:tc>
          <w:tcPr>
            <w:tcW w:w="702" w:type="dxa"/>
            <w:tcBorders>
              <w:top w:val="nil"/>
              <w:left w:val="single" w:sz="8" w:space="0" w:color="auto"/>
              <w:bottom w:val="nil"/>
              <w:right w:val="single" w:sz="8" w:space="0" w:color="auto"/>
            </w:tcBorders>
            <w:shd w:val="clear" w:color="auto" w:fill="auto"/>
            <w:noWrap/>
            <w:vAlign w:val="bottom"/>
          </w:tcPr>
          <w:p w:rsidR="00501F39" w:rsidRPr="00426544" w:rsidRDefault="00501F39" w:rsidP="00D30BC5">
            <w:pPr>
              <w:spacing w:before="40" w:after="40"/>
              <w:rPr>
                <w:rFonts w:cs="Arial"/>
                <w:sz w:val="18"/>
                <w:szCs w:val="18"/>
              </w:rPr>
            </w:pPr>
          </w:p>
        </w:tc>
        <w:tc>
          <w:tcPr>
            <w:tcW w:w="1008"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r w:rsidRPr="00426544">
              <w:rPr>
                <w:rFonts w:cs="Arial"/>
                <w:sz w:val="18"/>
                <w:szCs w:val="18"/>
              </w:rPr>
              <w:t>Contributions on Hand (incl. old funds)</w:t>
            </w:r>
          </w:p>
        </w:tc>
        <w:tc>
          <w:tcPr>
            <w:tcW w:w="702" w:type="dxa"/>
            <w:tcBorders>
              <w:top w:val="nil"/>
              <w:left w:val="single" w:sz="8" w:space="0" w:color="auto"/>
              <w:bottom w:val="nil"/>
              <w:right w:val="single" w:sz="8" w:space="0" w:color="auto"/>
            </w:tcBorders>
            <w:shd w:val="clear" w:color="auto" w:fill="auto"/>
            <w:noWrap/>
            <w:vAlign w:val="bottom"/>
          </w:tcPr>
          <w:p w:rsidR="00501F39" w:rsidRPr="00426544" w:rsidRDefault="00501F39" w:rsidP="00D30BC5">
            <w:pPr>
              <w:spacing w:before="40" w:after="40"/>
              <w:rPr>
                <w:rFonts w:cs="Arial"/>
                <w:sz w:val="18"/>
                <w:szCs w:val="18"/>
              </w:rPr>
            </w:pPr>
          </w:p>
        </w:tc>
        <w:tc>
          <w:tcPr>
            <w:tcW w:w="1008"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r w:rsidRPr="00426544">
              <w:rPr>
                <w:rFonts w:cs="Arial"/>
                <w:sz w:val="18"/>
                <w:szCs w:val="18"/>
              </w:rPr>
              <w:t>Contributions From Existing Consents</w:t>
            </w:r>
          </w:p>
        </w:tc>
        <w:tc>
          <w:tcPr>
            <w:tcW w:w="702"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1008"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91" w:type="dxa"/>
            <w:tcBorders>
              <w:top w:val="nil"/>
              <w:left w:val="single" w:sz="8" w:space="0" w:color="auto"/>
              <w:bottom w:val="nil"/>
              <w:right w:val="single" w:sz="8" w:space="0" w:color="auto"/>
            </w:tcBorders>
            <w:shd w:val="clear" w:color="auto" w:fill="C0C0C0"/>
            <w:noWrap/>
            <w:vAlign w:val="bottom"/>
          </w:tcPr>
          <w:p w:rsidR="00501F39" w:rsidRPr="00426544" w:rsidRDefault="00501F39" w:rsidP="00D30BC5">
            <w:pPr>
              <w:spacing w:before="40" w:after="40"/>
              <w:rPr>
                <w:rFonts w:cs="Arial"/>
                <w:b/>
                <w:bCs/>
                <w:sz w:val="18"/>
                <w:szCs w:val="18"/>
              </w:rPr>
            </w:pPr>
            <w:r w:rsidRPr="00426544">
              <w:rPr>
                <w:rFonts w:cs="Arial"/>
                <w:b/>
                <w:bCs/>
                <w:sz w:val="18"/>
                <w:szCs w:val="18"/>
              </w:rPr>
              <w:t>Total Income</w:t>
            </w:r>
          </w:p>
        </w:tc>
        <w:tc>
          <w:tcPr>
            <w:tcW w:w="702"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1008"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892</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r>
      <w:tr w:rsidR="00501F39" w:rsidRPr="00426544" w:rsidTr="00487287">
        <w:trPr>
          <w:trHeight w:val="255"/>
        </w:trPr>
        <w:tc>
          <w:tcPr>
            <w:tcW w:w="359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rPr>
                <w:rFonts w:cs="Arial"/>
                <w:b/>
                <w:bCs/>
                <w:sz w:val="18"/>
                <w:szCs w:val="18"/>
              </w:rPr>
            </w:pPr>
            <w:r w:rsidRPr="00426544">
              <w:rPr>
                <w:rFonts w:cs="Arial"/>
                <w:b/>
                <w:bCs/>
                <w:sz w:val="18"/>
                <w:szCs w:val="18"/>
              </w:rPr>
              <w:t>Contribution Cash Flow</w:t>
            </w:r>
          </w:p>
        </w:tc>
        <w:tc>
          <w:tcPr>
            <w:tcW w:w="702"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1008"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178</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140</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-79</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10</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99</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189</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190</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nil"/>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b/>
                <w:bCs/>
                <w:sz w:val="18"/>
                <w:szCs w:val="18"/>
              </w:rPr>
            </w:pPr>
            <w:r w:rsidRPr="00426544">
              <w:rPr>
                <w:rFonts w:cs="Arial"/>
                <w:b/>
                <w:bCs/>
                <w:sz w:val="18"/>
                <w:szCs w:val="18"/>
              </w:rPr>
              <w:t>Council Bankrolling</w:t>
            </w:r>
          </w:p>
        </w:tc>
        <w:tc>
          <w:tcPr>
            <w:tcW w:w="702"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1008"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b/>
                <w:bCs/>
                <w:sz w:val="18"/>
                <w:szCs w:val="18"/>
              </w:rPr>
            </w:pPr>
            <w:r w:rsidRPr="00426544">
              <w:rPr>
                <w:rFonts w:cs="Arial"/>
                <w:b/>
                <w:bCs/>
                <w:sz w:val="18"/>
                <w:szCs w:val="18"/>
              </w:rPr>
              <w:t>Developer Bankrolling</w:t>
            </w:r>
          </w:p>
        </w:tc>
        <w:tc>
          <w:tcPr>
            <w:tcW w:w="702"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1008"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b/>
                <w:bCs/>
                <w:sz w:val="18"/>
                <w:szCs w:val="18"/>
              </w:rPr>
            </w:pPr>
            <w:r w:rsidRPr="00426544">
              <w:rPr>
                <w:rFonts w:cs="Arial"/>
                <w:b/>
                <w:bCs/>
                <w:sz w:val="18"/>
                <w:szCs w:val="18"/>
              </w:rPr>
              <w:t>Total Bankrolling</w:t>
            </w:r>
          </w:p>
        </w:tc>
        <w:tc>
          <w:tcPr>
            <w:tcW w:w="702"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1008"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nil"/>
              <w:right w:val="single" w:sz="8" w:space="0" w:color="auto"/>
            </w:tcBorders>
            <w:shd w:val="clear" w:color="auto" w:fill="auto"/>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r>
      <w:tr w:rsidR="00501F39" w:rsidRPr="00426544" w:rsidTr="00487287">
        <w:trPr>
          <w:trHeight w:val="255"/>
        </w:trPr>
        <w:tc>
          <w:tcPr>
            <w:tcW w:w="3591"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30BC5">
            <w:pPr>
              <w:spacing w:before="40" w:after="40"/>
              <w:rPr>
                <w:rFonts w:cs="Arial"/>
                <w:b/>
                <w:bCs/>
                <w:sz w:val="18"/>
                <w:szCs w:val="18"/>
              </w:rPr>
            </w:pPr>
            <w:r w:rsidRPr="00426544">
              <w:rPr>
                <w:rFonts w:cs="Arial"/>
                <w:b/>
                <w:bCs/>
                <w:sz w:val="18"/>
                <w:szCs w:val="18"/>
              </w:rPr>
              <w:t>Adjusted Period Balance</w:t>
            </w:r>
          </w:p>
        </w:tc>
        <w:tc>
          <w:tcPr>
            <w:tcW w:w="702"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1008"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1083"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30BC5">
            <w:pPr>
              <w:spacing w:before="40" w:after="40"/>
              <w:rPr>
                <w:rFonts w:cs="Arial"/>
                <w:sz w:val="18"/>
                <w:szCs w:val="18"/>
              </w:rPr>
            </w:pPr>
            <w:r w:rsidRPr="00426544">
              <w:rPr>
                <w:rFonts w:cs="Arial"/>
                <w:sz w:val="18"/>
                <w:szCs w:val="18"/>
              </w:rPr>
              <w:t> </w:t>
            </w:r>
          </w:p>
        </w:tc>
        <w:tc>
          <w:tcPr>
            <w:tcW w:w="66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c>
          <w:tcPr>
            <w:tcW w:w="661"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178</w:t>
            </w:r>
          </w:p>
        </w:tc>
        <w:tc>
          <w:tcPr>
            <w:tcW w:w="661"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140</w:t>
            </w:r>
          </w:p>
        </w:tc>
        <w:tc>
          <w:tcPr>
            <w:tcW w:w="661"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-79</w:t>
            </w:r>
          </w:p>
        </w:tc>
        <w:tc>
          <w:tcPr>
            <w:tcW w:w="66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10</w:t>
            </w:r>
          </w:p>
        </w:tc>
        <w:tc>
          <w:tcPr>
            <w:tcW w:w="661"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99</w:t>
            </w:r>
          </w:p>
        </w:tc>
        <w:tc>
          <w:tcPr>
            <w:tcW w:w="661"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189</w:t>
            </w:r>
          </w:p>
        </w:tc>
        <w:tc>
          <w:tcPr>
            <w:tcW w:w="661"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190</w:t>
            </w:r>
          </w:p>
        </w:tc>
        <w:tc>
          <w:tcPr>
            <w:tcW w:w="661"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-89</w:t>
            </w:r>
          </w:p>
        </w:tc>
        <w:tc>
          <w:tcPr>
            <w:tcW w:w="661"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30BC5">
            <w:pPr>
              <w:spacing w:before="40" w:after="40"/>
              <w:jc w:val="right"/>
              <w:rPr>
                <w:rFonts w:cs="Arial"/>
                <w:sz w:val="18"/>
                <w:szCs w:val="18"/>
              </w:rPr>
            </w:pPr>
            <w:r w:rsidRPr="00426544">
              <w:rPr>
                <w:rFonts w:cs="Arial"/>
                <w:sz w:val="18"/>
                <w:szCs w:val="18"/>
              </w:rPr>
              <w:t>0</w:t>
            </w:r>
          </w:p>
        </w:tc>
      </w:tr>
      <w:tr w:rsidR="00501F39" w:rsidRPr="00426544" w:rsidTr="00487287">
        <w:trPr>
          <w:trHeight w:val="270"/>
        </w:trPr>
        <w:tc>
          <w:tcPr>
            <w:tcW w:w="3591"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702"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1008"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1083" w:type="dxa"/>
            <w:tcBorders>
              <w:top w:val="single" w:sz="8" w:space="0" w:color="auto"/>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660" w:type="dxa"/>
            <w:tcBorders>
              <w:top w:val="single" w:sz="8" w:space="0" w:color="auto"/>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61"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61"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487287">
        <w:trPr>
          <w:trHeight w:val="255"/>
        </w:trPr>
        <w:tc>
          <w:tcPr>
            <w:tcW w:w="3591" w:type="dxa"/>
            <w:tcBorders>
              <w:top w:val="single" w:sz="8" w:space="0" w:color="auto"/>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Contribution Rate ('000s)</w:t>
            </w:r>
          </w:p>
        </w:tc>
        <w:tc>
          <w:tcPr>
            <w:tcW w:w="702" w:type="dxa"/>
            <w:tcBorders>
              <w:top w:val="single" w:sz="8" w:space="0" w:color="auto"/>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1.029</w:t>
            </w:r>
          </w:p>
        </w:tc>
        <w:tc>
          <w:tcPr>
            <w:tcW w:w="100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083"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660"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487287">
        <w:trPr>
          <w:trHeight w:val="255"/>
        </w:trPr>
        <w:tc>
          <w:tcPr>
            <w:tcW w:w="3591" w:type="dxa"/>
            <w:tcBorders>
              <w:top w:val="nil"/>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Current/Approved DU (if applic)</w:t>
            </w:r>
          </w:p>
        </w:tc>
        <w:tc>
          <w:tcPr>
            <w:tcW w:w="702" w:type="dxa"/>
            <w:tcBorders>
              <w:top w:val="nil"/>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0</w:t>
            </w:r>
          </w:p>
        </w:tc>
        <w:tc>
          <w:tcPr>
            <w:tcW w:w="100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083"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660"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487287">
        <w:trPr>
          <w:trHeight w:val="255"/>
        </w:trPr>
        <w:tc>
          <w:tcPr>
            <w:tcW w:w="3591" w:type="dxa"/>
            <w:tcBorders>
              <w:top w:val="nil"/>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Remaining DU</w:t>
            </w:r>
          </w:p>
        </w:tc>
        <w:tc>
          <w:tcPr>
            <w:tcW w:w="702" w:type="dxa"/>
            <w:tcBorders>
              <w:top w:val="nil"/>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867</w:t>
            </w:r>
          </w:p>
        </w:tc>
        <w:tc>
          <w:tcPr>
            <w:tcW w:w="100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083"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660"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487287">
        <w:trPr>
          <w:trHeight w:val="270"/>
        </w:trPr>
        <w:tc>
          <w:tcPr>
            <w:tcW w:w="3591" w:type="dxa"/>
            <w:tcBorders>
              <w:top w:val="nil"/>
              <w:left w:val="single" w:sz="8" w:space="0" w:color="auto"/>
              <w:bottom w:val="single" w:sz="8" w:space="0" w:color="auto"/>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Total Scheme DU</w:t>
            </w:r>
          </w:p>
        </w:tc>
        <w:tc>
          <w:tcPr>
            <w:tcW w:w="702" w:type="dxa"/>
            <w:tcBorders>
              <w:top w:val="nil"/>
              <w:left w:val="nil"/>
              <w:bottom w:val="single" w:sz="8" w:space="0" w:color="auto"/>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867</w:t>
            </w:r>
          </w:p>
        </w:tc>
        <w:tc>
          <w:tcPr>
            <w:tcW w:w="100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083"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660"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61"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bl>
    <w:p w:rsidR="00501F39" w:rsidRDefault="00501F39" w:rsidP="00501F39">
      <w:pPr>
        <w:tabs>
          <w:tab w:val="left" w:pos="-600"/>
          <w:tab w:val="left" w:pos="0"/>
          <w:tab w:val="left" w:pos="600"/>
          <w:tab w:val="left" w:pos="1134"/>
          <w:tab w:val="left" w:pos="1701"/>
          <w:tab w:val="left" w:pos="2269"/>
          <w:tab w:val="left" w:pos="2836"/>
          <w:tab w:val="left" w:pos="3402"/>
          <w:tab w:val="left" w:pos="3969"/>
          <w:tab w:val="left" w:pos="4536"/>
          <w:tab w:val="left" w:pos="5103"/>
          <w:tab w:val="left" w:pos="5671"/>
          <w:tab w:val="left" w:pos="6238"/>
          <w:tab w:val="left" w:pos="6804"/>
          <w:tab w:val="left" w:pos="7371"/>
          <w:tab w:val="left" w:pos="7938"/>
          <w:tab w:val="left" w:pos="8506"/>
          <w:tab w:val="left" w:pos="9600"/>
          <w:tab w:val="left" w:pos="10200"/>
          <w:tab w:val="left" w:pos="10800"/>
          <w:tab w:val="left" w:pos="11400"/>
          <w:tab w:val="left" w:pos="12000"/>
          <w:tab w:val="left" w:pos="12600"/>
          <w:tab w:val="left" w:pos="13200"/>
          <w:tab w:val="left" w:pos="13800"/>
        </w:tabs>
        <w:ind w:left="-1200" w:right="-720"/>
        <w:jc w:val="center"/>
      </w:pPr>
    </w:p>
    <w:p w:rsidR="004D21AA" w:rsidRDefault="00501F39" w:rsidP="008D5992">
      <w:pPr>
        <w:pStyle w:val="Tabletitle"/>
      </w:pPr>
      <w:r>
        <w:br w:type="page"/>
      </w:r>
      <w:bookmarkStart w:id="155" w:name="_Toc378064890"/>
      <w:r w:rsidR="004D21AA" w:rsidRPr="00426544">
        <w:t>Table S4A</w:t>
      </w:r>
      <w:r w:rsidR="004D21AA">
        <w:tab/>
      </w:r>
      <w:r w:rsidR="004D21AA" w:rsidRPr="00426544">
        <w:t xml:space="preserve">Schedule of Works: Open Space Works - </w:t>
      </w:r>
      <w:smartTag w:uri="urn:schemas-microsoft-com:office:smarttags" w:element="place">
        <w:r w:rsidR="004D21AA" w:rsidRPr="00426544">
          <w:t>West Wyong</w:t>
        </w:r>
      </w:smartTag>
      <w:bookmarkEnd w:id="155"/>
      <w:r w:rsidR="004D21AA" w:rsidRPr="00426544">
        <w:t xml:space="preserve"> </w:t>
      </w:r>
    </w:p>
    <w:p w:rsidR="000D05E6" w:rsidRPr="000D05E6" w:rsidRDefault="000D05E6" w:rsidP="000D05E6">
      <w:pPr>
        <w:rPr>
          <w:lang w:eastAsia="en-US"/>
        </w:rPr>
      </w:pPr>
    </w:p>
    <w:tbl>
      <w:tblPr>
        <w:tblW w:w="13980" w:type="dxa"/>
        <w:tblInd w:w="108" w:type="dxa"/>
        <w:tblLook w:val="0020" w:firstRow="1" w:lastRow="0" w:firstColumn="0" w:lastColumn="0" w:noHBand="0" w:noVBand="0"/>
        <w:tblCaption w:val="Table S4A Schedule of Works: Open Space Works - West Wyong "/>
      </w:tblPr>
      <w:tblGrid>
        <w:gridCol w:w="3534"/>
        <w:gridCol w:w="741"/>
        <w:gridCol w:w="1083"/>
        <w:gridCol w:w="1256"/>
        <w:gridCol w:w="736"/>
        <w:gridCol w:w="697"/>
        <w:gridCol w:w="678"/>
        <w:gridCol w:w="599"/>
        <w:gridCol w:w="639"/>
        <w:gridCol w:w="679"/>
        <w:gridCol w:w="639"/>
        <w:gridCol w:w="599"/>
        <w:gridCol w:w="660"/>
        <w:gridCol w:w="680"/>
        <w:gridCol w:w="760"/>
      </w:tblGrid>
      <w:tr w:rsidR="000D05E6" w:rsidRPr="00426544" w:rsidTr="00065F36">
        <w:trPr>
          <w:trHeight w:val="255"/>
        </w:trPr>
        <w:tc>
          <w:tcPr>
            <w:tcW w:w="3534" w:type="dxa"/>
            <w:tcBorders>
              <w:top w:val="single" w:sz="8" w:space="0" w:color="auto"/>
              <w:left w:val="single" w:sz="8" w:space="0" w:color="auto"/>
              <w:bottom w:val="nil"/>
              <w:right w:val="single" w:sz="8" w:space="0" w:color="auto"/>
            </w:tcBorders>
            <w:shd w:val="clear" w:color="auto" w:fill="C4CCE6"/>
            <w:vAlign w:val="bottom"/>
          </w:tcPr>
          <w:p w:rsidR="000D05E6" w:rsidRPr="00426544" w:rsidRDefault="000D05E6" w:rsidP="00501F39">
            <w:pPr>
              <w:rPr>
                <w:rFonts w:cs="Arial"/>
                <w:sz w:val="18"/>
                <w:szCs w:val="18"/>
              </w:rPr>
            </w:pPr>
            <w:r w:rsidRPr="00426544">
              <w:rPr>
                <w:rFonts w:cs="Arial"/>
                <w:sz w:val="18"/>
                <w:szCs w:val="18"/>
              </w:rPr>
              <w:t> </w:t>
            </w:r>
          </w:p>
        </w:tc>
        <w:tc>
          <w:tcPr>
            <w:tcW w:w="741" w:type="dxa"/>
            <w:tcBorders>
              <w:top w:val="single" w:sz="8" w:space="0" w:color="auto"/>
              <w:left w:val="single" w:sz="8" w:space="0" w:color="auto"/>
              <w:bottom w:val="nil"/>
              <w:right w:val="single" w:sz="8" w:space="0" w:color="auto"/>
            </w:tcBorders>
            <w:shd w:val="clear" w:color="auto" w:fill="C4CCE6"/>
            <w:vAlign w:val="bottom"/>
          </w:tcPr>
          <w:p w:rsidR="000D05E6" w:rsidRPr="00A56688" w:rsidRDefault="000D05E6" w:rsidP="00D24B18">
            <w:pPr>
              <w:rPr>
                <w:rFonts w:cs="Arial"/>
                <w:sz w:val="18"/>
                <w:szCs w:val="18"/>
              </w:rPr>
            </w:pPr>
            <w:r w:rsidRPr="00A56688">
              <w:rPr>
                <w:rFonts w:cs="Arial"/>
                <w:sz w:val="18"/>
                <w:szCs w:val="18"/>
              </w:rPr>
              <w:t> </w:t>
            </w:r>
          </w:p>
        </w:tc>
        <w:tc>
          <w:tcPr>
            <w:tcW w:w="1083" w:type="dxa"/>
            <w:tcBorders>
              <w:top w:val="single" w:sz="8" w:space="0" w:color="auto"/>
              <w:left w:val="single" w:sz="8" w:space="0" w:color="auto"/>
              <w:bottom w:val="nil"/>
              <w:right w:val="single" w:sz="8" w:space="0" w:color="auto"/>
            </w:tcBorders>
            <w:shd w:val="clear" w:color="auto" w:fill="C4CCE6"/>
            <w:vAlign w:val="bottom"/>
          </w:tcPr>
          <w:p w:rsidR="000D05E6" w:rsidRPr="00A56688" w:rsidRDefault="000D05E6" w:rsidP="00D24B18">
            <w:pPr>
              <w:jc w:val="center"/>
              <w:rPr>
                <w:rFonts w:cs="Arial"/>
                <w:b/>
                <w:bCs/>
                <w:sz w:val="18"/>
                <w:szCs w:val="18"/>
              </w:rPr>
            </w:pPr>
            <w:r w:rsidRPr="00A56688">
              <w:rPr>
                <w:rFonts w:cs="Arial"/>
                <w:b/>
                <w:bCs/>
                <w:sz w:val="18"/>
                <w:szCs w:val="18"/>
              </w:rPr>
              <w:t>Rate</w:t>
            </w:r>
          </w:p>
        </w:tc>
        <w:tc>
          <w:tcPr>
            <w:tcW w:w="1256" w:type="dxa"/>
            <w:tcBorders>
              <w:top w:val="single" w:sz="8" w:space="0" w:color="auto"/>
              <w:left w:val="single" w:sz="8" w:space="0" w:color="auto"/>
              <w:bottom w:val="nil"/>
              <w:right w:val="single" w:sz="8" w:space="0" w:color="auto"/>
            </w:tcBorders>
            <w:shd w:val="clear" w:color="auto" w:fill="C4CCE6"/>
            <w:vAlign w:val="bottom"/>
          </w:tcPr>
          <w:p w:rsidR="000D05E6" w:rsidRPr="00A56688" w:rsidRDefault="000D05E6" w:rsidP="00D24B18">
            <w:pPr>
              <w:rPr>
                <w:rFonts w:cs="Arial"/>
                <w:sz w:val="18"/>
                <w:szCs w:val="18"/>
              </w:rPr>
            </w:pPr>
            <w:r w:rsidRPr="00A56688">
              <w:rPr>
                <w:rFonts w:cs="Arial"/>
                <w:sz w:val="18"/>
                <w:szCs w:val="18"/>
              </w:rPr>
              <w:t> </w:t>
            </w:r>
          </w:p>
        </w:tc>
        <w:tc>
          <w:tcPr>
            <w:tcW w:w="7366" w:type="dxa"/>
            <w:gridSpan w:val="11"/>
            <w:tcBorders>
              <w:top w:val="single" w:sz="8" w:space="0" w:color="auto"/>
              <w:left w:val="single" w:sz="8" w:space="0" w:color="auto"/>
              <w:right w:val="single" w:sz="8" w:space="0" w:color="auto"/>
            </w:tcBorders>
            <w:shd w:val="clear" w:color="auto" w:fill="C4CCE6"/>
            <w:vAlign w:val="bottom"/>
          </w:tcPr>
          <w:p w:rsidR="000D05E6" w:rsidRPr="0009179F" w:rsidRDefault="000D05E6" w:rsidP="00D24B18">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0D05E6" w:rsidRPr="00426544" w:rsidTr="00065F36">
        <w:trPr>
          <w:trHeight w:val="255"/>
        </w:trPr>
        <w:tc>
          <w:tcPr>
            <w:tcW w:w="3534" w:type="dxa"/>
            <w:tcBorders>
              <w:top w:val="nil"/>
              <w:left w:val="single" w:sz="8" w:space="0" w:color="auto"/>
              <w:bottom w:val="nil"/>
              <w:right w:val="single" w:sz="8" w:space="0" w:color="auto"/>
            </w:tcBorders>
            <w:shd w:val="clear" w:color="auto" w:fill="C4CCE6"/>
            <w:vAlign w:val="bottom"/>
          </w:tcPr>
          <w:p w:rsidR="000D05E6" w:rsidRPr="00426544" w:rsidRDefault="000D05E6" w:rsidP="00501F39">
            <w:pPr>
              <w:rPr>
                <w:rFonts w:cs="Arial"/>
                <w:sz w:val="18"/>
                <w:szCs w:val="18"/>
              </w:rPr>
            </w:pPr>
            <w:r w:rsidRPr="00426544">
              <w:rPr>
                <w:rFonts w:cs="Arial"/>
                <w:sz w:val="18"/>
                <w:szCs w:val="18"/>
              </w:rPr>
              <w:t> </w:t>
            </w:r>
          </w:p>
        </w:tc>
        <w:tc>
          <w:tcPr>
            <w:tcW w:w="741" w:type="dxa"/>
            <w:tcBorders>
              <w:top w:val="nil"/>
              <w:left w:val="single" w:sz="8" w:space="0" w:color="auto"/>
              <w:bottom w:val="nil"/>
              <w:right w:val="single" w:sz="8" w:space="0" w:color="auto"/>
            </w:tcBorders>
            <w:shd w:val="clear" w:color="auto" w:fill="C4CCE6"/>
            <w:vAlign w:val="bottom"/>
          </w:tcPr>
          <w:p w:rsidR="000D05E6" w:rsidRPr="0009179F" w:rsidRDefault="000D05E6" w:rsidP="00D24B18">
            <w:pPr>
              <w:jc w:val="center"/>
              <w:rPr>
                <w:rFonts w:cs="Arial"/>
                <w:b/>
                <w:bCs/>
                <w:sz w:val="18"/>
                <w:szCs w:val="18"/>
              </w:rPr>
            </w:pPr>
            <w:r>
              <w:rPr>
                <w:rFonts w:cs="Arial"/>
                <w:b/>
                <w:bCs/>
                <w:sz w:val="18"/>
                <w:szCs w:val="18"/>
              </w:rPr>
              <w:t>Area</w:t>
            </w:r>
          </w:p>
        </w:tc>
        <w:tc>
          <w:tcPr>
            <w:tcW w:w="1083" w:type="dxa"/>
            <w:tcBorders>
              <w:top w:val="nil"/>
              <w:left w:val="single" w:sz="8" w:space="0" w:color="auto"/>
              <w:bottom w:val="nil"/>
              <w:right w:val="single" w:sz="8" w:space="0" w:color="auto"/>
            </w:tcBorders>
            <w:shd w:val="clear" w:color="auto" w:fill="C4CCE6"/>
            <w:vAlign w:val="bottom"/>
          </w:tcPr>
          <w:p w:rsidR="000D05E6" w:rsidRPr="00A56688" w:rsidRDefault="000D05E6" w:rsidP="00D24B18">
            <w:pPr>
              <w:jc w:val="center"/>
              <w:rPr>
                <w:rFonts w:cs="Arial"/>
                <w:b/>
                <w:bCs/>
                <w:sz w:val="18"/>
                <w:szCs w:val="18"/>
              </w:rPr>
            </w:pPr>
            <w:r>
              <w:rPr>
                <w:rFonts w:cs="Arial"/>
                <w:b/>
                <w:bCs/>
                <w:sz w:val="18"/>
                <w:szCs w:val="18"/>
              </w:rPr>
              <w:t>($ x 1000</w:t>
            </w:r>
          </w:p>
        </w:tc>
        <w:tc>
          <w:tcPr>
            <w:tcW w:w="1256" w:type="dxa"/>
            <w:tcBorders>
              <w:top w:val="nil"/>
              <w:left w:val="single" w:sz="8" w:space="0" w:color="auto"/>
              <w:bottom w:val="nil"/>
              <w:right w:val="single" w:sz="8" w:space="0" w:color="auto"/>
            </w:tcBorders>
            <w:shd w:val="clear" w:color="auto" w:fill="C4CCE6"/>
            <w:vAlign w:val="bottom"/>
          </w:tcPr>
          <w:p w:rsidR="000D05E6" w:rsidRPr="0009179F" w:rsidRDefault="000D05E6" w:rsidP="00D24B18">
            <w:pPr>
              <w:jc w:val="center"/>
              <w:rPr>
                <w:rFonts w:cs="Arial"/>
                <w:b/>
                <w:bCs/>
                <w:sz w:val="18"/>
                <w:szCs w:val="18"/>
              </w:rPr>
            </w:pPr>
            <w:r w:rsidRPr="0009179F">
              <w:rPr>
                <w:rFonts w:cs="Arial"/>
                <w:b/>
                <w:bCs/>
                <w:sz w:val="18"/>
                <w:szCs w:val="18"/>
              </w:rPr>
              <w:t>Est Cost</w:t>
            </w:r>
          </w:p>
        </w:tc>
        <w:tc>
          <w:tcPr>
            <w:tcW w:w="7366" w:type="dxa"/>
            <w:gridSpan w:val="11"/>
            <w:tcBorders>
              <w:left w:val="single" w:sz="8" w:space="0" w:color="auto"/>
              <w:bottom w:val="single" w:sz="8" w:space="0" w:color="auto"/>
              <w:right w:val="single" w:sz="8" w:space="0" w:color="auto"/>
            </w:tcBorders>
            <w:shd w:val="clear" w:color="auto" w:fill="C4CCE6"/>
            <w:vAlign w:val="bottom"/>
          </w:tcPr>
          <w:p w:rsidR="000D05E6" w:rsidRPr="0009179F" w:rsidRDefault="000D05E6" w:rsidP="00D24B18">
            <w:pPr>
              <w:jc w:val="center"/>
              <w:rPr>
                <w:rFonts w:cs="Arial"/>
                <w:b/>
                <w:bCs/>
                <w:sz w:val="18"/>
                <w:szCs w:val="18"/>
              </w:rPr>
            </w:pPr>
            <w:r>
              <w:rPr>
                <w:rFonts w:cs="Arial"/>
                <w:b/>
                <w:bCs/>
                <w:sz w:val="18"/>
                <w:szCs w:val="18"/>
              </w:rPr>
              <w:t>(</w:t>
            </w:r>
            <w:r w:rsidRPr="0009179F">
              <w:rPr>
                <w:rFonts w:cs="Arial"/>
                <w:b/>
                <w:bCs/>
                <w:sz w:val="18"/>
                <w:szCs w:val="18"/>
              </w:rPr>
              <w:t>$ x 1000)</w:t>
            </w:r>
          </w:p>
        </w:tc>
      </w:tr>
      <w:tr w:rsidR="000D05E6" w:rsidRPr="00426544" w:rsidTr="00065F36">
        <w:trPr>
          <w:trHeight w:val="270"/>
        </w:trPr>
        <w:tc>
          <w:tcPr>
            <w:tcW w:w="3534" w:type="dxa"/>
            <w:tcBorders>
              <w:top w:val="nil"/>
              <w:left w:val="single" w:sz="8" w:space="0" w:color="auto"/>
              <w:bottom w:val="single" w:sz="8" w:space="0" w:color="auto"/>
              <w:right w:val="single" w:sz="8" w:space="0" w:color="auto"/>
            </w:tcBorders>
            <w:shd w:val="clear" w:color="auto" w:fill="C4CCE6"/>
            <w:vAlign w:val="bottom"/>
          </w:tcPr>
          <w:p w:rsidR="000D05E6" w:rsidRPr="00426544" w:rsidRDefault="000D05E6" w:rsidP="000D05E6">
            <w:pPr>
              <w:jc w:val="left"/>
              <w:rPr>
                <w:rFonts w:cs="Arial"/>
                <w:b/>
                <w:bCs/>
                <w:sz w:val="18"/>
                <w:szCs w:val="18"/>
              </w:rPr>
            </w:pPr>
            <w:r w:rsidRPr="00426544">
              <w:rPr>
                <w:rFonts w:cs="Arial"/>
                <w:b/>
                <w:bCs/>
                <w:sz w:val="18"/>
                <w:szCs w:val="18"/>
              </w:rPr>
              <w:t xml:space="preserve">Item </w:t>
            </w:r>
          </w:p>
        </w:tc>
        <w:tc>
          <w:tcPr>
            <w:tcW w:w="741" w:type="dxa"/>
            <w:tcBorders>
              <w:top w:val="nil"/>
              <w:left w:val="single" w:sz="8" w:space="0" w:color="auto"/>
              <w:bottom w:val="single" w:sz="8" w:space="0" w:color="auto"/>
              <w:right w:val="single" w:sz="8" w:space="0" w:color="auto"/>
            </w:tcBorders>
            <w:shd w:val="clear" w:color="auto" w:fill="C4CCE6"/>
            <w:vAlign w:val="bottom"/>
          </w:tcPr>
          <w:p w:rsidR="000D05E6" w:rsidRPr="0009179F" w:rsidRDefault="000D05E6" w:rsidP="00D24B18">
            <w:pPr>
              <w:jc w:val="center"/>
              <w:rPr>
                <w:rFonts w:cs="Arial"/>
                <w:b/>
                <w:bCs/>
                <w:sz w:val="18"/>
                <w:szCs w:val="18"/>
              </w:rPr>
            </w:pPr>
            <w:r>
              <w:rPr>
                <w:rFonts w:cs="Arial"/>
                <w:b/>
                <w:bCs/>
                <w:sz w:val="18"/>
                <w:szCs w:val="18"/>
              </w:rPr>
              <w:t>(m²)</w:t>
            </w:r>
          </w:p>
        </w:tc>
        <w:tc>
          <w:tcPr>
            <w:tcW w:w="1083" w:type="dxa"/>
            <w:tcBorders>
              <w:top w:val="nil"/>
              <w:left w:val="single" w:sz="8" w:space="0" w:color="auto"/>
              <w:bottom w:val="single" w:sz="8" w:space="0" w:color="auto"/>
              <w:right w:val="single" w:sz="8" w:space="0" w:color="auto"/>
            </w:tcBorders>
            <w:shd w:val="clear" w:color="auto" w:fill="C4CCE6"/>
            <w:vAlign w:val="bottom"/>
          </w:tcPr>
          <w:p w:rsidR="000D05E6" w:rsidRPr="00A56688" w:rsidRDefault="000D05E6" w:rsidP="00D24B18">
            <w:pPr>
              <w:jc w:val="center"/>
              <w:rPr>
                <w:rFonts w:cs="Arial"/>
                <w:b/>
                <w:bCs/>
                <w:sz w:val="18"/>
                <w:szCs w:val="18"/>
              </w:rPr>
            </w:pPr>
            <w:r w:rsidRPr="00A56688">
              <w:rPr>
                <w:rFonts w:cs="Arial"/>
                <w:b/>
                <w:bCs/>
                <w:sz w:val="18"/>
                <w:szCs w:val="18"/>
              </w:rPr>
              <w:t>$/sq m</w:t>
            </w:r>
            <w:r>
              <w:rPr>
                <w:rFonts w:cs="Arial"/>
                <w:b/>
                <w:bCs/>
                <w:sz w:val="18"/>
                <w:szCs w:val="18"/>
              </w:rPr>
              <w:t>)</w:t>
            </w:r>
          </w:p>
        </w:tc>
        <w:tc>
          <w:tcPr>
            <w:tcW w:w="1256" w:type="dxa"/>
            <w:tcBorders>
              <w:top w:val="nil"/>
              <w:left w:val="single" w:sz="8" w:space="0" w:color="auto"/>
              <w:bottom w:val="single" w:sz="8" w:space="0" w:color="auto"/>
              <w:right w:val="single" w:sz="8" w:space="0" w:color="auto"/>
            </w:tcBorders>
            <w:shd w:val="clear" w:color="auto" w:fill="C4CCE6"/>
            <w:vAlign w:val="bottom"/>
          </w:tcPr>
          <w:p w:rsidR="000D05E6" w:rsidRPr="0009179F" w:rsidRDefault="000D05E6" w:rsidP="00D24B18">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736" w:type="dxa"/>
            <w:tcBorders>
              <w:top w:val="single" w:sz="8" w:space="0" w:color="auto"/>
              <w:left w:val="single" w:sz="8" w:space="0" w:color="auto"/>
              <w:bottom w:val="single" w:sz="8" w:space="0" w:color="auto"/>
              <w:right w:val="single" w:sz="8" w:space="0" w:color="auto"/>
            </w:tcBorders>
            <w:shd w:val="clear" w:color="auto" w:fill="C4CCE6"/>
            <w:vAlign w:val="bottom"/>
          </w:tcPr>
          <w:p w:rsidR="000D05E6" w:rsidRPr="00426544" w:rsidRDefault="000D05E6" w:rsidP="00501F39">
            <w:pPr>
              <w:jc w:val="center"/>
              <w:rPr>
                <w:rFonts w:cs="Arial"/>
                <w:b/>
                <w:bCs/>
                <w:sz w:val="18"/>
                <w:szCs w:val="18"/>
              </w:rPr>
            </w:pPr>
            <w:r w:rsidRPr="00426544">
              <w:rPr>
                <w:rFonts w:cs="Arial"/>
                <w:b/>
                <w:bCs/>
                <w:sz w:val="18"/>
                <w:szCs w:val="18"/>
              </w:rPr>
              <w:t>0</w:t>
            </w:r>
          </w:p>
        </w:tc>
        <w:tc>
          <w:tcPr>
            <w:tcW w:w="697" w:type="dxa"/>
            <w:tcBorders>
              <w:top w:val="single" w:sz="8" w:space="0" w:color="auto"/>
              <w:left w:val="single" w:sz="8" w:space="0" w:color="auto"/>
              <w:bottom w:val="single" w:sz="8" w:space="0" w:color="auto"/>
              <w:right w:val="single" w:sz="8" w:space="0" w:color="auto"/>
            </w:tcBorders>
            <w:shd w:val="clear" w:color="auto" w:fill="C4CCE6"/>
            <w:vAlign w:val="bottom"/>
          </w:tcPr>
          <w:p w:rsidR="000D05E6" w:rsidRPr="00426544" w:rsidRDefault="000D05E6" w:rsidP="00501F39">
            <w:pPr>
              <w:jc w:val="right"/>
              <w:rPr>
                <w:rFonts w:cs="Arial"/>
                <w:b/>
                <w:bCs/>
                <w:sz w:val="18"/>
                <w:szCs w:val="18"/>
              </w:rPr>
            </w:pPr>
            <w:r w:rsidRPr="00426544">
              <w:rPr>
                <w:rFonts w:cs="Arial"/>
                <w:b/>
                <w:bCs/>
                <w:sz w:val="18"/>
                <w:szCs w:val="18"/>
              </w:rPr>
              <w:t>29</w:t>
            </w:r>
          </w:p>
        </w:tc>
        <w:tc>
          <w:tcPr>
            <w:tcW w:w="678" w:type="dxa"/>
            <w:tcBorders>
              <w:top w:val="single" w:sz="8" w:space="0" w:color="auto"/>
              <w:left w:val="single" w:sz="8" w:space="0" w:color="auto"/>
              <w:bottom w:val="single" w:sz="8" w:space="0" w:color="auto"/>
              <w:right w:val="single" w:sz="8" w:space="0" w:color="auto"/>
            </w:tcBorders>
            <w:shd w:val="clear" w:color="auto" w:fill="C4CCE6"/>
            <w:vAlign w:val="bottom"/>
          </w:tcPr>
          <w:p w:rsidR="000D05E6" w:rsidRPr="00426544" w:rsidRDefault="000D05E6" w:rsidP="00501F39">
            <w:pPr>
              <w:jc w:val="right"/>
              <w:rPr>
                <w:rFonts w:cs="Arial"/>
                <w:b/>
                <w:bCs/>
                <w:sz w:val="18"/>
                <w:szCs w:val="18"/>
              </w:rPr>
            </w:pPr>
            <w:r w:rsidRPr="00426544">
              <w:rPr>
                <w:rFonts w:cs="Arial"/>
                <w:b/>
                <w:bCs/>
                <w:sz w:val="18"/>
                <w:szCs w:val="18"/>
              </w:rPr>
              <w:t>57</w:t>
            </w:r>
          </w:p>
        </w:tc>
        <w:tc>
          <w:tcPr>
            <w:tcW w:w="599" w:type="dxa"/>
            <w:tcBorders>
              <w:top w:val="single" w:sz="8" w:space="0" w:color="auto"/>
              <w:left w:val="single" w:sz="8" w:space="0" w:color="auto"/>
              <w:bottom w:val="single" w:sz="8" w:space="0" w:color="auto"/>
              <w:right w:val="single" w:sz="8" w:space="0" w:color="auto"/>
            </w:tcBorders>
            <w:shd w:val="clear" w:color="auto" w:fill="C4CCE6"/>
            <w:vAlign w:val="bottom"/>
          </w:tcPr>
          <w:p w:rsidR="000D05E6" w:rsidRPr="00426544" w:rsidRDefault="000D05E6" w:rsidP="00501F39">
            <w:pPr>
              <w:jc w:val="right"/>
              <w:rPr>
                <w:rFonts w:cs="Arial"/>
                <w:b/>
                <w:bCs/>
                <w:sz w:val="18"/>
                <w:szCs w:val="18"/>
              </w:rPr>
            </w:pPr>
            <w:r w:rsidRPr="00426544">
              <w:rPr>
                <w:rFonts w:cs="Arial"/>
                <w:b/>
                <w:bCs/>
                <w:sz w:val="18"/>
                <w:szCs w:val="18"/>
              </w:rPr>
              <w:t>86</w:t>
            </w:r>
          </w:p>
        </w:tc>
        <w:tc>
          <w:tcPr>
            <w:tcW w:w="639" w:type="dxa"/>
            <w:tcBorders>
              <w:top w:val="single" w:sz="8" w:space="0" w:color="auto"/>
              <w:left w:val="single" w:sz="8" w:space="0" w:color="auto"/>
              <w:bottom w:val="single" w:sz="8" w:space="0" w:color="auto"/>
              <w:right w:val="single" w:sz="8" w:space="0" w:color="auto"/>
            </w:tcBorders>
            <w:shd w:val="clear" w:color="auto" w:fill="C4CCE6"/>
            <w:vAlign w:val="bottom"/>
          </w:tcPr>
          <w:p w:rsidR="000D05E6" w:rsidRPr="00426544" w:rsidRDefault="000D05E6" w:rsidP="00501F39">
            <w:pPr>
              <w:jc w:val="right"/>
              <w:rPr>
                <w:rFonts w:cs="Arial"/>
                <w:b/>
                <w:bCs/>
                <w:sz w:val="18"/>
                <w:szCs w:val="18"/>
              </w:rPr>
            </w:pPr>
            <w:r w:rsidRPr="00426544">
              <w:rPr>
                <w:rFonts w:cs="Arial"/>
                <w:b/>
                <w:bCs/>
                <w:sz w:val="18"/>
                <w:szCs w:val="18"/>
              </w:rPr>
              <w:t>114</w:t>
            </w:r>
          </w:p>
        </w:tc>
        <w:tc>
          <w:tcPr>
            <w:tcW w:w="679" w:type="dxa"/>
            <w:tcBorders>
              <w:top w:val="single" w:sz="8" w:space="0" w:color="auto"/>
              <w:left w:val="single" w:sz="8" w:space="0" w:color="auto"/>
              <w:bottom w:val="single" w:sz="8" w:space="0" w:color="auto"/>
              <w:right w:val="single" w:sz="8" w:space="0" w:color="auto"/>
            </w:tcBorders>
            <w:shd w:val="clear" w:color="auto" w:fill="C4CCE6"/>
            <w:vAlign w:val="bottom"/>
          </w:tcPr>
          <w:p w:rsidR="000D05E6" w:rsidRPr="00426544" w:rsidRDefault="000D05E6" w:rsidP="00501F39">
            <w:pPr>
              <w:jc w:val="right"/>
              <w:rPr>
                <w:rFonts w:cs="Arial"/>
                <w:b/>
                <w:bCs/>
                <w:sz w:val="18"/>
                <w:szCs w:val="18"/>
              </w:rPr>
            </w:pPr>
            <w:r w:rsidRPr="00426544">
              <w:rPr>
                <w:rFonts w:cs="Arial"/>
                <w:b/>
                <w:bCs/>
                <w:sz w:val="18"/>
                <w:szCs w:val="18"/>
              </w:rPr>
              <w:t>143</w:t>
            </w:r>
          </w:p>
        </w:tc>
        <w:tc>
          <w:tcPr>
            <w:tcW w:w="639" w:type="dxa"/>
            <w:tcBorders>
              <w:top w:val="single" w:sz="8" w:space="0" w:color="auto"/>
              <w:left w:val="single" w:sz="8" w:space="0" w:color="auto"/>
              <w:bottom w:val="single" w:sz="8" w:space="0" w:color="auto"/>
              <w:right w:val="single" w:sz="8" w:space="0" w:color="auto"/>
            </w:tcBorders>
            <w:shd w:val="clear" w:color="auto" w:fill="C4CCE6"/>
            <w:vAlign w:val="bottom"/>
          </w:tcPr>
          <w:p w:rsidR="000D05E6" w:rsidRPr="00426544" w:rsidRDefault="000D05E6" w:rsidP="00501F39">
            <w:pPr>
              <w:jc w:val="right"/>
              <w:rPr>
                <w:rFonts w:cs="Arial"/>
                <w:b/>
                <w:bCs/>
                <w:sz w:val="18"/>
                <w:szCs w:val="18"/>
              </w:rPr>
            </w:pPr>
            <w:r w:rsidRPr="00426544">
              <w:rPr>
                <w:rFonts w:cs="Arial"/>
                <w:b/>
                <w:bCs/>
                <w:sz w:val="18"/>
                <w:szCs w:val="18"/>
              </w:rPr>
              <w:t>172</w:t>
            </w:r>
          </w:p>
        </w:tc>
        <w:tc>
          <w:tcPr>
            <w:tcW w:w="599" w:type="dxa"/>
            <w:tcBorders>
              <w:top w:val="single" w:sz="8" w:space="0" w:color="auto"/>
              <w:left w:val="single" w:sz="8" w:space="0" w:color="auto"/>
              <w:bottom w:val="single" w:sz="8" w:space="0" w:color="auto"/>
              <w:right w:val="single" w:sz="8" w:space="0" w:color="auto"/>
            </w:tcBorders>
            <w:shd w:val="clear" w:color="auto" w:fill="C4CCE6"/>
            <w:vAlign w:val="bottom"/>
          </w:tcPr>
          <w:p w:rsidR="000D05E6" w:rsidRPr="00426544" w:rsidRDefault="000D05E6" w:rsidP="00501F39">
            <w:pPr>
              <w:jc w:val="right"/>
              <w:rPr>
                <w:rFonts w:cs="Arial"/>
                <w:b/>
                <w:bCs/>
                <w:sz w:val="18"/>
                <w:szCs w:val="18"/>
              </w:rPr>
            </w:pPr>
            <w:r w:rsidRPr="00426544">
              <w:rPr>
                <w:rFonts w:cs="Arial"/>
                <w:b/>
                <w:bCs/>
                <w:sz w:val="18"/>
                <w:szCs w:val="18"/>
              </w:rPr>
              <w:t>200</w:t>
            </w:r>
          </w:p>
        </w:tc>
        <w:tc>
          <w:tcPr>
            <w:tcW w:w="66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0D05E6" w:rsidRPr="00426544" w:rsidRDefault="000D05E6" w:rsidP="00501F39">
            <w:pPr>
              <w:jc w:val="right"/>
              <w:rPr>
                <w:rFonts w:cs="Arial"/>
                <w:b/>
                <w:bCs/>
                <w:sz w:val="18"/>
                <w:szCs w:val="18"/>
              </w:rPr>
            </w:pPr>
            <w:r w:rsidRPr="00426544">
              <w:rPr>
                <w:rFonts w:cs="Arial"/>
                <w:b/>
                <w:bCs/>
                <w:sz w:val="18"/>
                <w:szCs w:val="18"/>
              </w:rPr>
              <w:t>229</w:t>
            </w:r>
          </w:p>
        </w:tc>
        <w:tc>
          <w:tcPr>
            <w:tcW w:w="68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0D05E6" w:rsidRPr="00426544" w:rsidRDefault="000D05E6" w:rsidP="00501F39">
            <w:pPr>
              <w:jc w:val="right"/>
              <w:rPr>
                <w:rFonts w:cs="Arial"/>
                <w:b/>
                <w:bCs/>
                <w:sz w:val="18"/>
                <w:szCs w:val="18"/>
              </w:rPr>
            </w:pPr>
            <w:r w:rsidRPr="00426544">
              <w:rPr>
                <w:rFonts w:cs="Arial"/>
                <w:b/>
                <w:bCs/>
                <w:sz w:val="18"/>
                <w:szCs w:val="18"/>
              </w:rPr>
              <w:t>257</w:t>
            </w:r>
          </w:p>
        </w:tc>
        <w:tc>
          <w:tcPr>
            <w:tcW w:w="76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0D05E6" w:rsidRPr="00426544" w:rsidRDefault="000D05E6" w:rsidP="00501F39">
            <w:pPr>
              <w:jc w:val="right"/>
              <w:rPr>
                <w:rFonts w:cs="Arial"/>
                <w:b/>
                <w:bCs/>
                <w:sz w:val="18"/>
                <w:szCs w:val="18"/>
              </w:rPr>
            </w:pPr>
            <w:r w:rsidRPr="00426544">
              <w:rPr>
                <w:rFonts w:cs="Arial"/>
                <w:b/>
                <w:bCs/>
                <w:sz w:val="18"/>
                <w:szCs w:val="18"/>
              </w:rPr>
              <w:t>286</w:t>
            </w:r>
          </w:p>
        </w:tc>
      </w:tr>
      <w:tr w:rsidR="00501F39" w:rsidRPr="00426544" w:rsidTr="00065F36">
        <w:trPr>
          <w:trHeight w:val="255"/>
        </w:trPr>
        <w:tc>
          <w:tcPr>
            <w:tcW w:w="3534"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b/>
                <w:bCs/>
                <w:sz w:val="18"/>
                <w:szCs w:val="18"/>
              </w:rPr>
            </w:pPr>
            <w:r w:rsidRPr="00426544">
              <w:rPr>
                <w:rFonts w:cs="Arial"/>
                <w:b/>
                <w:bCs/>
                <w:sz w:val="18"/>
                <w:szCs w:val="18"/>
              </w:rPr>
              <w:t>Works Expenditure</w:t>
            </w:r>
          </w:p>
        </w:tc>
        <w:tc>
          <w:tcPr>
            <w:tcW w:w="741"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1083"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1256"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r w:rsidRPr="00426544">
              <w:rPr>
                <w:rFonts w:cs="Arial"/>
                <w:sz w:val="18"/>
                <w:szCs w:val="18"/>
              </w:rPr>
              <w:t> </w:t>
            </w:r>
          </w:p>
        </w:tc>
        <w:tc>
          <w:tcPr>
            <w:tcW w:w="736"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697"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678"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59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63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67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63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59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660"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0D05E6">
            <w:pPr>
              <w:spacing w:before="40" w:after="40"/>
              <w:rPr>
                <w:rFonts w:cs="Arial"/>
                <w:sz w:val="18"/>
                <w:szCs w:val="18"/>
              </w:rPr>
            </w:pPr>
          </w:p>
        </w:tc>
        <w:tc>
          <w:tcPr>
            <w:tcW w:w="680"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0D05E6">
            <w:pPr>
              <w:spacing w:before="40" w:after="40"/>
              <w:rPr>
                <w:rFonts w:cs="Arial"/>
                <w:sz w:val="18"/>
                <w:szCs w:val="18"/>
              </w:rPr>
            </w:pPr>
          </w:p>
        </w:tc>
        <w:tc>
          <w:tcPr>
            <w:tcW w:w="760"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0D05E6">
            <w:pPr>
              <w:spacing w:before="40" w:after="40"/>
              <w:rPr>
                <w:rFonts w:cs="Arial"/>
                <w:sz w:val="18"/>
                <w:szCs w:val="18"/>
              </w:rPr>
            </w:pP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smartTag w:uri="urn:schemas-microsoft-com:office:smarttags" w:element="place">
              <w:smartTag w:uri="urn:schemas-microsoft-com:office:smarttags" w:element="PlaceName">
                <w:r w:rsidRPr="00426544">
                  <w:rPr>
                    <w:rFonts w:cs="Arial"/>
                    <w:sz w:val="18"/>
                    <w:szCs w:val="18"/>
                  </w:rPr>
                  <w:t>Small</w:t>
                </w:r>
              </w:smartTag>
              <w:r w:rsidRPr="00426544">
                <w:rPr>
                  <w:rFonts w:cs="Arial"/>
                  <w:sz w:val="18"/>
                  <w:szCs w:val="18"/>
                </w:rPr>
                <w:t xml:space="preserve"> </w:t>
              </w:r>
              <w:smartTag w:uri="urn:schemas-microsoft-com:office:smarttags" w:element="PlaceType">
                <w:r w:rsidRPr="00426544">
                  <w:rPr>
                    <w:rFonts w:cs="Arial"/>
                    <w:sz w:val="18"/>
                    <w:szCs w:val="18"/>
                  </w:rPr>
                  <w:t>Park</w:t>
                </w:r>
              </w:smartTag>
            </w:smartTag>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5200</w:t>
            </w: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0.02482</w:t>
            </w:r>
          </w:p>
        </w:tc>
        <w:tc>
          <w:tcPr>
            <w:tcW w:w="125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129</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129</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r w:rsidRPr="00426544">
              <w:rPr>
                <w:rFonts w:cs="Arial"/>
                <w:sz w:val="18"/>
                <w:szCs w:val="18"/>
              </w:rPr>
              <w:t>Large Park</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7800</w:t>
            </w: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0.02482</w:t>
            </w:r>
          </w:p>
        </w:tc>
        <w:tc>
          <w:tcPr>
            <w:tcW w:w="125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194</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194</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r w:rsidRPr="00426544">
              <w:rPr>
                <w:rFonts w:cs="Arial"/>
                <w:sz w:val="18"/>
                <w:szCs w:val="18"/>
              </w:rPr>
              <w:t>Sports Fields</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6500</w:t>
            </w: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0.03413</w:t>
            </w:r>
          </w:p>
        </w:tc>
        <w:tc>
          <w:tcPr>
            <w:tcW w:w="125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222</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222</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rPr>
                <w:rFonts w:cs="Arial"/>
                <w:b/>
                <w:bCs/>
                <w:sz w:val="18"/>
                <w:szCs w:val="18"/>
              </w:rPr>
            </w:pPr>
            <w:r w:rsidRPr="00426544">
              <w:rPr>
                <w:rFonts w:cs="Arial"/>
                <w:b/>
                <w:bCs/>
                <w:sz w:val="18"/>
                <w:szCs w:val="18"/>
              </w:rPr>
              <w:t>Total Expenditure</w:t>
            </w:r>
          </w:p>
        </w:tc>
        <w:tc>
          <w:tcPr>
            <w:tcW w:w="741"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rPr>
                <w:rFonts w:cs="Arial"/>
                <w:sz w:val="18"/>
                <w:szCs w:val="18"/>
              </w:rPr>
            </w:pPr>
            <w:r w:rsidRPr="00426544">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rPr>
                <w:rFonts w:cs="Arial"/>
                <w:sz w:val="18"/>
                <w:szCs w:val="18"/>
              </w:rPr>
            </w:pPr>
            <w:r w:rsidRPr="00426544">
              <w:rPr>
                <w:rFonts w:cs="Arial"/>
                <w:sz w:val="18"/>
                <w:szCs w:val="18"/>
              </w:rPr>
              <w:t> </w:t>
            </w:r>
          </w:p>
        </w:tc>
        <w:tc>
          <w:tcPr>
            <w:tcW w:w="1256"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545</w:t>
            </w:r>
          </w:p>
        </w:tc>
        <w:tc>
          <w:tcPr>
            <w:tcW w:w="736"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129</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194</w:t>
            </w:r>
          </w:p>
        </w:tc>
        <w:tc>
          <w:tcPr>
            <w:tcW w:w="680"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222</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b/>
                <w:bCs/>
                <w:sz w:val="18"/>
                <w:szCs w:val="18"/>
              </w:rPr>
            </w:pPr>
            <w:r w:rsidRPr="00426544">
              <w:rPr>
                <w:rFonts w:cs="Arial"/>
                <w:b/>
                <w:bCs/>
                <w:sz w:val="18"/>
                <w:szCs w:val="18"/>
              </w:rPr>
              <w:t>Income ($ x 1000)</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125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r w:rsidRPr="00426544">
              <w:rPr>
                <w:rFonts w:cs="Arial"/>
                <w:sz w:val="18"/>
                <w:szCs w:val="18"/>
              </w:rPr>
              <w:t> </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660" w:type="dxa"/>
            <w:tcBorders>
              <w:top w:val="nil"/>
              <w:left w:val="single" w:sz="8" w:space="0" w:color="auto"/>
              <w:bottom w:val="nil"/>
              <w:right w:val="single" w:sz="8" w:space="0" w:color="auto"/>
            </w:tcBorders>
            <w:shd w:val="clear" w:color="auto" w:fill="auto"/>
            <w:noWrap/>
            <w:vAlign w:val="bottom"/>
          </w:tcPr>
          <w:p w:rsidR="00501F39" w:rsidRPr="00426544" w:rsidRDefault="00501F39" w:rsidP="000D05E6">
            <w:pPr>
              <w:spacing w:before="40" w:after="40"/>
              <w:rPr>
                <w:rFonts w:cs="Arial"/>
                <w:sz w:val="18"/>
                <w:szCs w:val="18"/>
              </w:rPr>
            </w:pPr>
          </w:p>
        </w:tc>
        <w:tc>
          <w:tcPr>
            <w:tcW w:w="680" w:type="dxa"/>
            <w:tcBorders>
              <w:top w:val="nil"/>
              <w:left w:val="single" w:sz="8" w:space="0" w:color="auto"/>
              <w:bottom w:val="nil"/>
              <w:right w:val="single" w:sz="8" w:space="0" w:color="auto"/>
            </w:tcBorders>
            <w:shd w:val="clear" w:color="auto" w:fill="auto"/>
            <w:noWrap/>
            <w:vAlign w:val="bottom"/>
          </w:tcPr>
          <w:p w:rsidR="00501F39" w:rsidRPr="00426544" w:rsidRDefault="00501F39" w:rsidP="000D05E6">
            <w:pPr>
              <w:spacing w:before="40" w:after="40"/>
              <w:rPr>
                <w:rFonts w:cs="Arial"/>
                <w:sz w:val="18"/>
                <w:szCs w:val="18"/>
              </w:rPr>
            </w:pPr>
          </w:p>
        </w:tc>
        <w:tc>
          <w:tcPr>
            <w:tcW w:w="760" w:type="dxa"/>
            <w:tcBorders>
              <w:top w:val="nil"/>
              <w:left w:val="single" w:sz="8" w:space="0" w:color="auto"/>
              <w:bottom w:val="nil"/>
              <w:right w:val="single" w:sz="8" w:space="0" w:color="auto"/>
            </w:tcBorders>
            <w:shd w:val="clear" w:color="auto" w:fill="auto"/>
            <w:noWrap/>
            <w:vAlign w:val="bottom"/>
          </w:tcPr>
          <w:p w:rsidR="00501F39" w:rsidRPr="00426544" w:rsidRDefault="00501F39" w:rsidP="000D05E6">
            <w:pPr>
              <w:spacing w:before="40" w:after="40"/>
              <w:rPr>
                <w:rFonts w:cs="Arial"/>
                <w:sz w:val="18"/>
                <w:szCs w:val="18"/>
              </w:rPr>
            </w:pP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r w:rsidRPr="00426544">
              <w:rPr>
                <w:rFonts w:cs="Arial"/>
                <w:sz w:val="18"/>
                <w:szCs w:val="18"/>
              </w:rPr>
              <w:t>Developer Contributions Under This Plan</w:t>
            </w:r>
          </w:p>
        </w:tc>
        <w:tc>
          <w:tcPr>
            <w:tcW w:w="741" w:type="dxa"/>
            <w:tcBorders>
              <w:top w:val="nil"/>
              <w:left w:val="single" w:sz="8" w:space="0" w:color="auto"/>
              <w:bottom w:val="nil"/>
              <w:right w:val="single" w:sz="8" w:space="0" w:color="auto"/>
            </w:tcBorders>
            <w:shd w:val="clear" w:color="auto" w:fill="auto"/>
            <w:noWrap/>
            <w:vAlign w:val="bottom"/>
          </w:tcPr>
          <w:p w:rsidR="00501F39" w:rsidRPr="00426544" w:rsidRDefault="00501F39" w:rsidP="000D05E6">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125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543</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r w:rsidRPr="00426544">
              <w:rPr>
                <w:rFonts w:cs="Arial"/>
                <w:sz w:val="18"/>
                <w:szCs w:val="18"/>
              </w:rPr>
              <w:t>Council Contribution Required</w:t>
            </w:r>
          </w:p>
        </w:tc>
        <w:tc>
          <w:tcPr>
            <w:tcW w:w="741" w:type="dxa"/>
            <w:tcBorders>
              <w:top w:val="nil"/>
              <w:left w:val="single" w:sz="8" w:space="0" w:color="auto"/>
              <w:bottom w:val="nil"/>
              <w:right w:val="single" w:sz="8" w:space="0" w:color="auto"/>
            </w:tcBorders>
            <w:shd w:val="clear" w:color="auto" w:fill="auto"/>
            <w:noWrap/>
            <w:vAlign w:val="bottom"/>
          </w:tcPr>
          <w:p w:rsidR="00501F39" w:rsidRPr="00426544" w:rsidRDefault="00501F39" w:rsidP="000D05E6">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125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r w:rsidRPr="00426544">
              <w:rPr>
                <w:rFonts w:cs="Arial"/>
                <w:sz w:val="18"/>
                <w:szCs w:val="18"/>
              </w:rPr>
              <w:t>Other Income (interest/grants etc.)</w:t>
            </w:r>
          </w:p>
        </w:tc>
        <w:tc>
          <w:tcPr>
            <w:tcW w:w="741" w:type="dxa"/>
            <w:tcBorders>
              <w:top w:val="nil"/>
              <w:left w:val="single" w:sz="8" w:space="0" w:color="auto"/>
              <w:bottom w:val="nil"/>
              <w:right w:val="single" w:sz="8" w:space="0" w:color="auto"/>
            </w:tcBorders>
            <w:shd w:val="clear" w:color="auto" w:fill="auto"/>
            <w:noWrap/>
            <w:vAlign w:val="bottom"/>
          </w:tcPr>
          <w:p w:rsidR="00501F39" w:rsidRPr="00426544" w:rsidRDefault="00501F39" w:rsidP="000D05E6">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125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r w:rsidRPr="00426544">
              <w:rPr>
                <w:rFonts w:cs="Arial"/>
                <w:sz w:val="18"/>
                <w:szCs w:val="18"/>
              </w:rPr>
              <w:t>Contributions on Hand (incl. old funds)</w:t>
            </w:r>
          </w:p>
        </w:tc>
        <w:tc>
          <w:tcPr>
            <w:tcW w:w="741" w:type="dxa"/>
            <w:tcBorders>
              <w:top w:val="nil"/>
              <w:left w:val="single" w:sz="8" w:space="0" w:color="auto"/>
              <w:bottom w:val="nil"/>
              <w:right w:val="single" w:sz="8" w:space="0" w:color="auto"/>
            </w:tcBorders>
            <w:shd w:val="clear" w:color="auto" w:fill="auto"/>
            <w:noWrap/>
            <w:vAlign w:val="bottom"/>
          </w:tcPr>
          <w:p w:rsidR="00501F39" w:rsidRPr="00426544" w:rsidRDefault="00501F39" w:rsidP="000D05E6">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125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r w:rsidRPr="00426544">
              <w:rPr>
                <w:rFonts w:cs="Arial"/>
                <w:sz w:val="18"/>
                <w:szCs w:val="18"/>
              </w:rPr>
              <w:t>Contributions From Existing Consents</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125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C0C0C0"/>
            <w:noWrap/>
            <w:vAlign w:val="bottom"/>
          </w:tcPr>
          <w:p w:rsidR="00501F39" w:rsidRPr="00426544" w:rsidRDefault="00501F39" w:rsidP="000D05E6">
            <w:pPr>
              <w:spacing w:before="40" w:after="40"/>
              <w:rPr>
                <w:rFonts w:cs="Arial"/>
                <w:b/>
                <w:bCs/>
                <w:sz w:val="18"/>
                <w:szCs w:val="18"/>
              </w:rPr>
            </w:pPr>
            <w:r w:rsidRPr="00426544">
              <w:rPr>
                <w:rFonts w:cs="Arial"/>
                <w:b/>
                <w:bCs/>
                <w:sz w:val="18"/>
                <w:szCs w:val="18"/>
              </w:rPr>
              <w:t>Total Income</w:t>
            </w:r>
          </w:p>
        </w:tc>
        <w:tc>
          <w:tcPr>
            <w:tcW w:w="741"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rPr>
                <w:rFonts w:cs="Arial"/>
                <w:sz w:val="18"/>
                <w:szCs w:val="18"/>
              </w:rPr>
            </w:pPr>
            <w:r w:rsidRPr="00426544">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rPr>
                <w:rFonts w:cs="Arial"/>
                <w:sz w:val="18"/>
                <w:szCs w:val="18"/>
              </w:rPr>
            </w:pPr>
            <w:r w:rsidRPr="00426544">
              <w:rPr>
                <w:rFonts w:cs="Arial"/>
                <w:sz w:val="18"/>
                <w:szCs w:val="18"/>
              </w:rPr>
              <w:t> </w:t>
            </w:r>
          </w:p>
        </w:tc>
        <w:tc>
          <w:tcPr>
            <w:tcW w:w="1256"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543</w:t>
            </w:r>
          </w:p>
        </w:tc>
        <w:tc>
          <w:tcPr>
            <w:tcW w:w="736"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678"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679"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680"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760"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rPr>
                <w:rFonts w:cs="Arial"/>
                <w:b/>
                <w:bCs/>
                <w:sz w:val="18"/>
                <w:szCs w:val="18"/>
              </w:rPr>
            </w:pPr>
            <w:r w:rsidRPr="00426544">
              <w:rPr>
                <w:rFonts w:cs="Arial"/>
                <w:b/>
                <w:bCs/>
                <w:sz w:val="18"/>
                <w:szCs w:val="18"/>
              </w:rPr>
              <w:t>Contribution Cash Flow</w:t>
            </w:r>
          </w:p>
        </w:tc>
        <w:tc>
          <w:tcPr>
            <w:tcW w:w="741"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rPr>
                <w:rFonts w:cs="Arial"/>
                <w:sz w:val="18"/>
                <w:szCs w:val="18"/>
              </w:rPr>
            </w:pPr>
            <w:r w:rsidRPr="00426544">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rPr>
                <w:rFonts w:cs="Arial"/>
                <w:sz w:val="18"/>
                <w:szCs w:val="18"/>
              </w:rPr>
            </w:pPr>
            <w:r w:rsidRPr="00426544">
              <w:rPr>
                <w:rFonts w:cs="Arial"/>
                <w:sz w:val="18"/>
                <w:szCs w:val="18"/>
              </w:rPr>
              <w:t> </w:t>
            </w:r>
          </w:p>
        </w:tc>
        <w:tc>
          <w:tcPr>
            <w:tcW w:w="1256"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rPr>
                <w:rFonts w:cs="Arial"/>
                <w:sz w:val="18"/>
                <w:szCs w:val="18"/>
              </w:rPr>
            </w:pPr>
            <w:r w:rsidRPr="00426544">
              <w:rPr>
                <w:rFonts w:cs="Arial"/>
                <w:sz w:val="18"/>
                <w:szCs w:val="18"/>
              </w:rPr>
              <w:t> </w:t>
            </w:r>
          </w:p>
        </w:tc>
        <w:tc>
          <w:tcPr>
            <w:tcW w:w="736"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678"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109</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34</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88</w:t>
            </w:r>
          </w:p>
        </w:tc>
        <w:tc>
          <w:tcPr>
            <w:tcW w:w="679"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142</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196</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251</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111</w:t>
            </w:r>
          </w:p>
        </w:tc>
        <w:tc>
          <w:tcPr>
            <w:tcW w:w="680"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166</w:t>
            </w:r>
          </w:p>
        </w:tc>
        <w:tc>
          <w:tcPr>
            <w:tcW w:w="760" w:type="dxa"/>
            <w:tcBorders>
              <w:top w:val="nil"/>
              <w:left w:val="single" w:sz="8" w:space="0" w:color="auto"/>
              <w:bottom w:val="nil"/>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-2</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b/>
                <w:bCs/>
                <w:sz w:val="18"/>
                <w:szCs w:val="18"/>
              </w:rPr>
            </w:pPr>
            <w:r w:rsidRPr="00426544">
              <w:rPr>
                <w:rFonts w:cs="Arial"/>
                <w:b/>
                <w:bCs/>
                <w:sz w:val="18"/>
                <w:szCs w:val="18"/>
              </w:rPr>
              <w:t>Council Bankrolling</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125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r w:rsidRPr="00426544">
              <w:rPr>
                <w:rFonts w:cs="Arial"/>
                <w:sz w:val="18"/>
                <w:szCs w:val="18"/>
              </w:rPr>
              <w:t> </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b/>
                <w:bCs/>
                <w:sz w:val="18"/>
                <w:szCs w:val="18"/>
              </w:rPr>
            </w:pPr>
            <w:r w:rsidRPr="00426544">
              <w:rPr>
                <w:rFonts w:cs="Arial"/>
                <w:b/>
                <w:bCs/>
                <w:sz w:val="18"/>
                <w:szCs w:val="18"/>
              </w:rPr>
              <w:t>Developer Bankrolling</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125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r w:rsidRPr="00426544">
              <w:rPr>
                <w:rFonts w:cs="Arial"/>
                <w:sz w:val="18"/>
                <w:szCs w:val="18"/>
              </w:rPr>
              <w:t> </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b/>
                <w:bCs/>
                <w:sz w:val="18"/>
                <w:szCs w:val="18"/>
              </w:rPr>
            </w:pPr>
            <w:r w:rsidRPr="00426544">
              <w:rPr>
                <w:rFonts w:cs="Arial"/>
                <w:b/>
                <w:bCs/>
                <w:sz w:val="18"/>
                <w:szCs w:val="18"/>
              </w:rPr>
              <w:t>Total Bankrolling</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p>
        </w:tc>
        <w:tc>
          <w:tcPr>
            <w:tcW w:w="125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rPr>
                <w:rFonts w:cs="Arial"/>
                <w:sz w:val="18"/>
                <w:szCs w:val="18"/>
              </w:rPr>
            </w:pPr>
            <w:r w:rsidRPr="00426544">
              <w:rPr>
                <w:rFonts w:cs="Arial"/>
                <w:sz w:val="18"/>
                <w:szCs w:val="18"/>
              </w:rPr>
              <w:t> </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34"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0D05E6">
            <w:pPr>
              <w:spacing w:before="40" w:after="40"/>
              <w:rPr>
                <w:rFonts w:cs="Arial"/>
                <w:b/>
                <w:bCs/>
                <w:sz w:val="18"/>
                <w:szCs w:val="18"/>
              </w:rPr>
            </w:pPr>
            <w:r w:rsidRPr="00426544">
              <w:rPr>
                <w:rFonts w:cs="Arial"/>
                <w:b/>
                <w:bCs/>
                <w:sz w:val="18"/>
                <w:szCs w:val="18"/>
              </w:rPr>
              <w:t>Adjusted Period Balance</w:t>
            </w:r>
          </w:p>
        </w:tc>
        <w:tc>
          <w:tcPr>
            <w:tcW w:w="741"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0D05E6">
            <w:pPr>
              <w:spacing w:before="40" w:after="40"/>
              <w:rPr>
                <w:rFonts w:cs="Arial"/>
                <w:sz w:val="18"/>
                <w:szCs w:val="18"/>
              </w:rPr>
            </w:pPr>
            <w:r w:rsidRPr="00426544">
              <w:rPr>
                <w:rFonts w:cs="Arial"/>
                <w:sz w:val="18"/>
                <w:szCs w:val="18"/>
              </w:rPr>
              <w:t> </w:t>
            </w:r>
          </w:p>
        </w:tc>
        <w:tc>
          <w:tcPr>
            <w:tcW w:w="1083"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0D05E6">
            <w:pPr>
              <w:spacing w:before="40" w:after="40"/>
              <w:rPr>
                <w:rFonts w:cs="Arial"/>
                <w:sz w:val="18"/>
                <w:szCs w:val="18"/>
              </w:rPr>
            </w:pPr>
            <w:r w:rsidRPr="00426544">
              <w:rPr>
                <w:rFonts w:cs="Arial"/>
                <w:sz w:val="18"/>
                <w:szCs w:val="18"/>
              </w:rPr>
              <w:t> </w:t>
            </w:r>
          </w:p>
        </w:tc>
        <w:tc>
          <w:tcPr>
            <w:tcW w:w="1256"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0D05E6">
            <w:pPr>
              <w:spacing w:before="40" w:after="40"/>
              <w:rPr>
                <w:rFonts w:cs="Arial"/>
                <w:sz w:val="18"/>
                <w:szCs w:val="18"/>
              </w:rPr>
            </w:pPr>
            <w:r w:rsidRPr="00426544">
              <w:rPr>
                <w:rFonts w:cs="Arial"/>
                <w:sz w:val="18"/>
                <w:szCs w:val="18"/>
              </w:rPr>
              <w:t> </w:t>
            </w:r>
          </w:p>
        </w:tc>
        <w:tc>
          <w:tcPr>
            <w:tcW w:w="736"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54</w:t>
            </w:r>
          </w:p>
        </w:tc>
        <w:tc>
          <w:tcPr>
            <w:tcW w:w="678"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109</w:t>
            </w:r>
          </w:p>
        </w:tc>
        <w:tc>
          <w:tcPr>
            <w:tcW w:w="59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34</w:t>
            </w:r>
          </w:p>
        </w:tc>
        <w:tc>
          <w:tcPr>
            <w:tcW w:w="63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88</w:t>
            </w:r>
          </w:p>
        </w:tc>
        <w:tc>
          <w:tcPr>
            <w:tcW w:w="67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142</w:t>
            </w:r>
          </w:p>
        </w:tc>
        <w:tc>
          <w:tcPr>
            <w:tcW w:w="63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196</w:t>
            </w:r>
          </w:p>
        </w:tc>
        <w:tc>
          <w:tcPr>
            <w:tcW w:w="59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251</w:t>
            </w:r>
          </w:p>
        </w:tc>
        <w:tc>
          <w:tcPr>
            <w:tcW w:w="66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111</w:t>
            </w:r>
          </w:p>
        </w:tc>
        <w:tc>
          <w:tcPr>
            <w:tcW w:w="68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166</w:t>
            </w:r>
          </w:p>
        </w:tc>
        <w:tc>
          <w:tcPr>
            <w:tcW w:w="76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0D05E6">
            <w:pPr>
              <w:spacing w:before="40" w:after="40"/>
              <w:jc w:val="right"/>
              <w:rPr>
                <w:rFonts w:cs="Arial"/>
                <w:sz w:val="18"/>
                <w:szCs w:val="18"/>
              </w:rPr>
            </w:pPr>
            <w:r w:rsidRPr="00426544">
              <w:rPr>
                <w:rFonts w:cs="Arial"/>
                <w:sz w:val="18"/>
                <w:szCs w:val="18"/>
              </w:rPr>
              <w:t>-2</w:t>
            </w:r>
          </w:p>
        </w:tc>
      </w:tr>
      <w:tr w:rsidR="00501F39" w:rsidRPr="00426544" w:rsidTr="00065F36">
        <w:trPr>
          <w:trHeight w:val="270"/>
        </w:trPr>
        <w:tc>
          <w:tcPr>
            <w:tcW w:w="3534"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741"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1083"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1256" w:type="dxa"/>
            <w:tcBorders>
              <w:top w:val="single" w:sz="8" w:space="0" w:color="auto"/>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6" w:type="dxa"/>
            <w:tcBorders>
              <w:top w:val="single" w:sz="8" w:space="0" w:color="auto"/>
              <w:bottom w:val="nil"/>
            </w:tcBorders>
            <w:shd w:val="clear" w:color="auto" w:fill="auto"/>
            <w:vAlign w:val="bottom"/>
          </w:tcPr>
          <w:p w:rsidR="00501F39" w:rsidRPr="00426544" w:rsidRDefault="00501F39" w:rsidP="00501F39">
            <w:pPr>
              <w:rPr>
                <w:rFonts w:cs="Arial"/>
                <w:sz w:val="18"/>
                <w:szCs w:val="18"/>
              </w:rPr>
            </w:pPr>
          </w:p>
        </w:tc>
        <w:tc>
          <w:tcPr>
            <w:tcW w:w="697" w:type="dxa"/>
            <w:tcBorders>
              <w:top w:val="single" w:sz="8" w:space="0" w:color="auto"/>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065F36">
        <w:trPr>
          <w:trHeight w:val="255"/>
        </w:trPr>
        <w:tc>
          <w:tcPr>
            <w:tcW w:w="3534" w:type="dxa"/>
            <w:tcBorders>
              <w:top w:val="single" w:sz="8" w:space="0" w:color="auto"/>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Contribution Rate ('000s)</w:t>
            </w:r>
          </w:p>
        </w:tc>
        <w:tc>
          <w:tcPr>
            <w:tcW w:w="741" w:type="dxa"/>
            <w:tcBorders>
              <w:top w:val="single" w:sz="8" w:space="0" w:color="auto"/>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1.897</w:t>
            </w:r>
          </w:p>
        </w:tc>
        <w:tc>
          <w:tcPr>
            <w:tcW w:w="1083"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256"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6" w:type="dxa"/>
            <w:tcBorders>
              <w:top w:val="nil"/>
              <w:bottom w:val="nil"/>
            </w:tcBorders>
            <w:shd w:val="clear" w:color="auto" w:fill="auto"/>
            <w:vAlign w:val="bottom"/>
          </w:tcPr>
          <w:p w:rsidR="00501F39" w:rsidRPr="00426544" w:rsidRDefault="00501F39" w:rsidP="00501F39">
            <w:pPr>
              <w:rPr>
                <w:rFonts w:cs="Arial"/>
                <w:sz w:val="18"/>
                <w:szCs w:val="18"/>
              </w:rPr>
            </w:pPr>
          </w:p>
        </w:tc>
        <w:tc>
          <w:tcPr>
            <w:tcW w:w="697"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065F36">
        <w:trPr>
          <w:trHeight w:val="255"/>
        </w:trPr>
        <w:tc>
          <w:tcPr>
            <w:tcW w:w="3534" w:type="dxa"/>
            <w:tcBorders>
              <w:top w:val="nil"/>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Current/Approved DU (if applic)</w:t>
            </w:r>
          </w:p>
        </w:tc>
        <w:tc>
          <w:tcPr>
            <w:tcW w:w="741" w:type="dxa"/>
            <w:tcBorders>
              <w:top w:val="nil"/>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0</w:t>
            </w:r>
          </w:p>
        </w:tc>
        <w:tc>
          <w:tcPr>
            <w:tcW w:w="1083"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256"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6" w:type="dxa"/>
            <w:tcBorders>
              <w:top w:val="nil"/>
              <w:bottom w:val="nil"/>
            </w:tcBorders>
            <w:shd w:val="clear" w:color="auto" w:fill="auto"/>
            <w:vAlign w:val="bottom"/>
          </w:tcPr>
          <w:p w:rsidR="00501F39" w:rsidRPr="00426544" w:rsidRDefault="00501F39" w:rsidP="00501F39">
            <w:pPr>
              <w:rPr>
                <w:rFonts w:cs="Arial"/>
                <w:sz w:val="18"/>
                <w:szCs w:val="18"/>
              </w:rPr>
            </w:pPr>
          </w:p>
        </w:tc>
        <w:tc>
          <w:tcPr>
            <w:tcW w:w="697"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065F36">
        <w:trPr>
          <w:trHeight w:val="255"/>
        </w:trPr>
        <w:tc>
          <w:tcPr>
            <w:tcW w:w="3534" w:type="dxa"/>
            <w:tcBorders>
              <w:top w:val="nil"/>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Remaining DU</w:t>
            </w:r>
          </w:p>
        </w:tc>
        <w:tc>
          <w:tcPr>
            <w:tcW w:w="741" w:type="dxa"/>
            <w:tcBorders>
              <w:top w:val="nil"/>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286</w:t>
            </w:r>
          </w:p>
        </w:tc>
        <w:tc>
          <w:tcPr>
            <w:tcW w:w="1083"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256"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6" w:type="dxa"/>
            <w:tcBorders>
              <w:top w:val="nil"/>
              <w:bottom w:val="nil"/>
            </w:tcBorders>
            <w:shd w:val="clear" w:color="auto" w:fill="auto"/>
            <w:vAlign w:val="bottom"/>
          </w:tcPr>
          <w:p w:rsidR="00501F39" w:rsidRPr="00426544" w:rsidRDefault="00501F39" w:rsidP="00501F39">
            <w:pPr>
              <w:rPr>
                <w:rFonts w:cs="Arial"/>
                <w:sz w:val="18"/>
                <w:szCs w:val="18"/>
              </w:rPr>
            </w:pPr>
          </w:p>
        </w:tc>
        <w:tc>
          <w:tcPr>
            <w:tcW w:w="697"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065F36">
        <w:trPr>
          <w:trHeight w:val="270"/>
        </w:trPr>
        <w:tc>
          <w:tcPr>
            <w:tcW w:w="3534" w:type="dxa"/>
            <w:tcBorders>
              <w:top w:val="nil"/>
              <w:left w:val="single" w:sz="8" w:space="0" w:color="auto"/>
              <w:bottom w:val="single" w:sz="8" w:space="0" w:color="auto"/>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Total Scheme DU</w:t>
            </w:r>
          </w:p>
        </w:tc>
        <w:tc>
          <w:tcPr>
            <w:tcW w:w="741" w:type="dxa"/>
            <w:tcBorders>
              <w:top w:val="nil"/>
              <w:left w:val="nil"/>
              <w:bottom w:val="single" w:sz="8" w:space="0" w:color="auto"/>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286</w:t>
            </w:r>
          </w:p>
        </w:tc>
        <w:tc>
          <w:tcPr>
            <w:tcW w:w="1083"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256"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6" w:type="dxa"/>
            <w:tcBorders>
              <w:top w:val="nil"/>
              <w:bottom w:val="nil"/>
            </w:tcBorders>
            <w:shd w:val="clear" w:color="auto" w:fill="auto"/>
            <w:vAlign w:val="bottom"/>
          </w:tcPr>
          <w:p w:rsidR="00501F39" w:rsidRPr="00426544" w:rsidRDefault="00501F39" w:rsidP="00501F39">
            <w:pPr>
              <w:rPr>
                <w:rFonts w:cs="Arial"/>
                <w:sz w:val="18"/>
                <w:szCs w:val="18"/>
              </w:rPr>
            </w:pPr>
          </w:p>
        </w:tc>
        <w:tc>
          <w:tcPr>
            <w:tcW w:w="697"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bl>
    <w:p w:rsidR="004D21AA" w:rsidRDefault="00501F39" w:rsidP="008D5992">
      <w:pPr>
        <w:pStyle w:val="Tabletitle"/>
      </w:pPr>
      <w:r>
        <w:br w:type="page"/>
      </w:r>
      <w:bookmarkStart w:id="156" w:name="_Toc378064891"/>
      <w:r w:rsidR="004D21AA" w:rsidRPr="00426544">
        <w:t>Table S4B</w:t>
      </w:r>
      <w:r w:rsidR="004D21AA">
        <w:tab/>
      </w:r>
      <w:r w:rsidR="004D21AA" w:rsidRPr="00426544">
        <w:t xml:space="preserve">Schedule of Works: </w:t>
      </w:r>
      <w:smartTag w:uri="urn:schemas-microsoft-com:office:smarttags" w:element="PlaceName">
        <w:r w:rsidR="004D21AA" w:rsidRPr="00426544">
          <w:t>Open</w:t>
        </w:r>
      </w:smartTag>
      <w:r w:rsidR="004D21AA" w:rsidRPr="00426544">
        <w:t xml:space="preserve"> </w:t>
      </w:r>
      <w:smartTag w:uri="urn:schemas-microsoft-com:office:smarttags" w:element="PlaceName">
        <w:r w:rsidR="004D21AA" w:rsidRPr="00426544">
          <w:t>Space</w:t>
        </w:r>
      </w:smartTag>
      <w:r w:rsidR="004D21AA" w:rsidRPr="00426544">
        <w:t xml:space="preserve"> </w:t>
      </w:r>
      <w:smartTag w:uri="urn:schemas-microsoft-com:office:smarttags" w:element="PlaceType">
        <w:r w:rsidR="004D21AA" w:rsidRPr="00426544">
          <w:t>Land</w:t>
        </w:r>
      </w:smartTag>
      <w:r w:rsidR="004D21AA" w:rsidRPr="00426544">
        <w:t xml:space="preserve"> - </w:t>
      </w:r>
      <w:smartTag w:uri="urn:schemas-microsoft-com:office:smarttags" w:element="place">
        <w:r w:rsidR="004D21AA" w:rsidRPr="00426544">
          <w:t>West Wyong</w:t>
        </w:r>
      </w:smartTag>
      <w:bookmarkEnd w:id="156"/>
      <w:r w:rsidR="004D21AA" w:rsidRPr="00426544">
        <w:t xml:space="preserve"> </w:t>
      </w:r>
    </w:p>
    <w:p w:rsidR="004D21AA" w:rsidRPr="004D21AA" w:rsidRDefault="004D21AA" w:rsidP="004D21AA">
      <w:pPr>
        <w:rPr>
          <w:lang w:eastAsia="en-US"/>
        </w:rPr>
      </w:pPr>
    </w:p>
    <w:tbl>
      <w:tblPr>
        <w:tblW w:w="13980" w:type="dxa"/>
        <w:tblInd w:w="108" w:type="dxa"/>
        <w:tblLook w:val="0020" w:firstRow="1" w:lastRow="0" w:firstColumn="0" w:lastColumn="0" w:noHBand="0" w:noVBand="0"/>
        <w:tblCaption w:val="Table S4B Schedule of Works: Open Space Land - West Wyong "/>
      </w:tblPr>
      <w:tblGrid>
        <w:gridCol w:w="3591"/>
        <w:gridCol w:w="741"/>
        <w:gridCol w:w="1026"/>
        <w:gridCol w:w="1253"/>
        <w:gridCol w:w="737"/>
        <w:gridCol w:w="698"/>
        <w:gridCol w:w="679"/>
        <w:gridCol w:w="599"/>
        <w:gridCol w:w="639"/>
        <w:gridCol w:w="679"/>
        <w:gridCol w:w="639"/>
        <w:gridCol w:w="599"/>
        <w:gridCol w:w="660"/>
        <w:gridCol w:w="680"/>
        <w:gridCol w:w="760"/>
      </w:tblGrid>
      <w:tr w:rsidR="003230E4" w:rsidRPr="00426544" w:rsidTr="00065F36">
        <w:trPr>
          <w:trHeight w:val="255"/>
        </w:trPr>
        <w:tc>
          <w:tcPr>
            <w:tcW w:w="3591" w:type="dxa"/>
            <w:tcBorders>
              <w:top w:val="single" w:sz="8" w:space="0" w:color="auto"/>
              <w:left w:val="single" w:sz="8" w:space="0" w:color="auto"/>
              <w:bottom w:val="nil"/>
              <w:right w:val="single" w:sz="8" w:space="0" w:color="auto"/>
            </w:tcBorders>
            <w:shd w:val="clear" w:color="auto" w:fill="C4CCE6"/>
            <w:vAlign w:val="bottom"/>
          </w:tcPr>
          <w:p w:rsidR="003230E4" w:rsidRPr="00426544" w:rsidRDefault="003230E4" w:rsidP="00501F39">
            <w:pPr>
              <w:rPr>
                <w:rFonts w:cs="Arial"/>
                <w:sz w:val="18"/>
                <w:szCs w:val="18"/>
              </w:rPr>
            </w:pPr>
            <w:r w:rsidRPr="00426544">
              <w:rPr>
                <w:rFonts w:cs="Arial"/>
                <w:sz w:val="18"/>
                <w:szCs w:val="18"/>
              </w:rPr>
              <w:t> </w:t>
            </w:r>
          </w:p>
        </w:tc>
        <w:tc>
          <w:tcPr>
            <w:tcW w:w="741" w:type="dxa"/>
            <w:tcBorders>
              <w:top w:val="single" w:sz="8" w:space="0" w:color="auto"/>
              <w:left w:val="single" w:sz="8" w:space="0" w:color="auto"/>
              <w:bottom w:val="nil"/>
              <w:right w:val="single" w:sz="8" w:space="0" w:color="auto"/>
            </w:tcBorders>
            <w:shd w:val="clear" w:color="auto" w:fill="C4CCE6"/>
            <w:vAlign w:val="bottom"/>
          </w:tcPr>
          <w:p w:rsidR="003230E4" w:rsidRPr="00A56688" w:rsidRDefault="003230E4" w:rsidP="00D24B18">
            <w:pPr>
              <w:rPr>
                <w:rFonts w:cs="Arial"/>
                <w:sz w:val="18"/>
                <w:szCs w:val="18"/>
              </w:rPr>
            </w:pPr>
            <w:r w:rsidRPr="00A56688">
              <w:rPr>
                <w:rFonts w:cs="Arial"/>
                <w:sz w:val="18"/>
                <w:szCs w:val="18"/>
              </w:rPr>
              <w:t> </w:t>
            </w:r>
          </w:p>
        </w:tc>
        <w:tc>
          <w:tcPr>
            <w:tcW w:w="1026" w:type="dxa"/>
            <w:tcBorders>
              <w:top w:val="single" w:sz="8" w:space="0" w:color="auto"/>
              <w:left w:val="single" w:sz="8" w:space="0" w:color="auto"/>
              <w:bottom w:val="nil"/>
              <w:right w:val="single" w:sz="8" w:space="0" w:color="auto"/>
            </w:tcBorders>
            <w:shd w:val="clear" w:color="auto" w:fill="C4CCE6"/>
            <w:vAlign w:val="bottom"/>
          </w:tcPr>
          <w:p w:rsidR="003230E4" w:rsidRPr="00A56688" w:rsidRDefault="003230E4" w:rsidP="00D24B18">
            <w:pPr>
              <w:jc w:val="center"/>
              <w:rPr>
                <w:rFonts w:cs="Arial"/>
                <w:b/>
                <w:bCs/>
                <w:sz w:val="18"/>
                <w:szCs w:val="18"/>
              </w:rPr>
            </w:pPr>
            <w:r w:rsidRPr="00A56688">
              <w:rPr>
                <w:rFonts w:cs="Arial"/>
                <w:b/>
                <w:bCs/>
                <w:sz w:val="18"/>
                <w:szCs w:val="18"/>
              </w:rPr>
              <w:t>Rate</w:t>
            </w:r>
          </w:p>
        </w:tc>
        <w:tc>
          <w:tcPr>
            <w:tcW w:w="1253" w:type="dxa"/>
            <w:tcBorders>
              <w:top w:val="single" w:sz="8" w:space="0" w:color="auto"/>
              <w:left w:val="single" w:sz="8" w:space="0" w:color="auto"/>
              <w:bottom w:val="nil"/>
              <w:right w:val="single" w:sz="4" w:space="0" w:color="auto"/>
            </w:tcBorders>
            <w:shd w:val="clear" w:color="auto" w:fill="C4CCE6"/>
            <w:vAlign w:val="bottom"/>
          </w:tcPr>
          <w:p w:rsidR="003230E4" w:rsidRPr="00A56688" w:rsidRDefault="003230E4" w:rsidP="00D24B18">
            <w:pPr>
              <w:rPr>
                <w:rFonts w:cs="Arial"/>
                <w:sz w:val="18"/>
                <w:szCs w:val="18"/>
              </w:rPr>
            </w:pPr>
            <w:r w:rsidRPr="00A56688">
              <w:rPr>
                <w:rFonts w:cs="Arial"/>
                <w:sz w:val="18"/>
                <w:szCs w:val="18"/>
              </w:rPr>
              <w:t> </w:t>
            </w:r>
          </w:p>
        </w:tc>
        <w:tc>
          <w:tcPr>
            <w:tcW w:w="7369" w:type="dxa"/>
            <w:gridSpan w:val="11"/>
            <w:tcBorders>
              <w:top w:val="single" w:sz="8" w:space="0" w:color="auto"/>
              <w:left w:val="nil"/>
              <w:bottom w:val="nil"/>
              <w:right w:val="single" w:sz="8" w:space="0" w:color="000000"/>
            </w:tcBorders>
            <w:shd w:val="clear" w:color="auto" w:fill="C4CCE6"/>
            <w:vAlign w:val="bottom"/>
          </w:tcPr>
          <w:p w:rsidR="003230E4" w:rsidRPr="0009179F" w:rsidRDefault="003230E4" w:rsidP="00D24B18">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3230E4" w:rsidRPr="00426544" w:rsidTr="00065F36">
        <w:trPr>
          <w:trHeight w:val="255"/>
        </w:trPr>
        <w:tc>
          <w:tcPr>
            <w:tcW w:w="3591" w:type="dxa"/>
            <w:tcBorders>
              <w:top w:val="nil"/>
              <w:left w:val="single" w:sz="8" w:space="0" w:color="auto"/>
              <w:bottom w:val="nil"/>
              <w:right w:val="single" w:sz="8" w:space="0" w:color="auto"/>
            </w:tcBorders>
            <w:shd w:val="clear" w:color="auto" w:fill="C4CCE6"/>
            <w:vAlign w:val="bottom"/>
          </w:tcPr>
          <w:p w:rsidR="003230E4" w:rsidRPr="00426544" w:rsidRDefault="003230E4" w:rsidP="00501F39">
            <w:pPr>
              <w:rPr>
                <w:rFonts w:cs="Arial"/>
                <w:sz w:val="18"/>
                <w:szCs w:val="18"/>
              </w:rPr>
            </w:pPr>
            <w:r w:rsidRPr="00426544">
              <w:rPr>
                <w:rFonts w:cs="Arial"/>
                <w:sz w:val="18"/>
                <w:szCs w:val="18"/>
              </w:rPr>
              <w:t> </w:t>
            </w:r>
          </w:p>
        </w:tc>
        <w:tc>
          <w:tcPr>
            <w:tcW w:w="741" w:type="dxa"/>
            <w:tcBorders>
              <w:top w:val="nil"/>
              <w:left w:val="single" w:sz="8" w:space="0" w:color="auto"/>
              <w:bottom w:val="nil"/>
              <w:right w:val="single" w:sz="8" w:space="0" w:color="auto"/>
            </w:tcBorders>
            <w:shd w:val="clear" w:color="auto" w:fill="C4CCE6"/>
            <w:vAlign w:val="bottom"/>
          </w:tcPr>
          <w:p w:rsidR="003230E4" w:rsidRPr="0009179F" w:rsidRDefault="003230E4" w:rsidP="00D24B18">
            <w:pPr>
              <w:jc w:val="center"/>
              <w:rPr>
                <w:rFonts w:cs="Arial"/>
                <w:b/>
                <w:bCs/>
                <w:sz w:val="18"/>
                <w:szCs w:val="18"/>
              </w:rPr>
            </w:pPr>
            <w:r>
              <w:rPr>
                <w:rFonts w:cs="Arial"/>
                <w:b/>
                <w:bCs/>
                <w:sz w:val="18"/>
                <w:szCs w:val="18"/>
              </w:rPr>
              <w:t>Area</w:t>
            </w:r>
          </w:p>
        </w:tc>
        <w:tc>
          <w:tcPr>
            <w:tcW w:w="1026" w:type="dxa"/>
            <w:tcBorders>
              <w:top w:val="nil"/>
              <w:left w:val="single" w:sz="8" w:space="0" w:color="auto"/>
              <w:bottom w:val="nil"/>
              <w:right w:val="single" w:sz="8" w:space="0" w:color="auto"/>
            </w:tcBorders>
            <w:shd w:val="clear" w:color="auto" w:fill="C4CCE6"/>
            <w:vAlign w:val="bottom"/>
          </w:tcPr>
          <w:p w:rsidR="003230E4" w:rsidRPr="00A56688" w:rsidRDefault="003230E4" w:rsidP="00D24B18">
            <w:pPr>
              <w:jc w:val="center"/>
              <w:rPr>
                <w:rFonts w:cs="Arial"/>
                <w:b/>
                <w:bCs/>
                <w:sz w:val="18"/>
                <w:szCs w:val="18"/>
              </w:rPr>
            </w:pPr>
            <w:r>
              <w:rPr>
                <w:rFonts w:cs="Arial"/>
                <w:b/>
                <w:bCs/>
                <w:sz w:val="18"/>
                <w:szCs w:val="18"/>
              </w:rPr>
              <w:t>($ x 1000</w:t>
            </w:r>
          </w:p>
        </w:tc>
        <w:tc>
          <w:tcPr>
            <w:tcW w:w="1253" w:type="dxa"/>
            <w:tcBorders>
              <w:top w:val="nil"/>
              <w:left w:val="single" w:sz="8" w:space="0" w:color="auto"/>
              <w:bottom w:val="nil"/>
              <w:right w:val="single" w:sz="4" w:space="0" w:color="auto"/>
            </w:tcBorders>
            <w:shd w:val="clear" w:color="auto" w:fill="C4CCE6"/>
            <w:vAlign w:val="bottom"/>
          </w:tcPr>
          <w:p w:rsidR="003230E4" w:rsidRPr="0009179F" w:rsidRDefault="003230E4" w:rsidP="00D24B18">
            <w:pPr>
              <w:jc w:val="center"/>
              <w:rPr>
                <w:rFonts w:cs="Arial"/>
                <w:b/>
                <w:bCs/>
                <w:sz w:val="18"/>
                <w:szCs w:val="18"/>
              </w:rPr>
            </w:pPr>
            <w:r w:rsidRPr="0009179F">
              <w:rPr>
                <w:rFonts w:cs="Arial"/>
                <w:b/>
                <w:bCs/>
                <w:sz w:val="18"/>
                <w:szCs w:val="18"/>
              </w:rPr>
              <w:t>Est Cost</w:t>
            </w:r>
          </w:p>
        </w:tc>
        <w:tc>
          <w:tcPr>
            <w:tcW w:w="7369" w:type="dxa"/>
            <w:gridSpan w:val="11"/>
            <w:tcBorders>
              <w:top w:val="nil"/>
              <w:left w:val="nil"/>
              <w:bottom w:val="single" w:sz="8" w:space="0" w:color="auto"/>
              <w:right w:val="single" w:sz="8" w:space="0" w:color="000000"/>
            </w:tcBorders>
            <w:shd w:val="clear" w:color="auto" w:fill="C4CCE6"/>
            <w:vAlign w:val="bottom"/>
          </w:tcPr>
          <w:p w:rsidR="003230E4" w:rsidRPr="0009179F" w:rsidRDefault="003230E4" w:rsidP="00D24B18">
            <w:pPr>
              <w:jc w:val="center"/>
              <w:rPr>
                <w:rFonts w:cs="Arial"/>
                <w:b/>
                <w:bCs/>
                <w:sz w:val="18"/>
                <w:szCs w:val="18"/>
              </w:rPr>
            </w:pPr>
            <w:r>
              <w:rPr>
                <w:rFonts w:cs="Arial"/>
                <w:b/>
                <w:bCs/>
                <w:sz w:val="18"/>
                <w:szCs w:val="18"/>
              </w:rPr>
              <w:t>(</w:t>
            </w:r>
            <w:r w:rsidRPr="0009179F">
              <w:rPr>
                <w:rFonts w:cs="Arial"/>
                <w:b/>
                <w:bCs/>
                <w:sz w:val="18"/>
                <w:szCs w:val="18"/>
              </w:rPr>
              <w:t>$ x 1000)</w:t>
            </w:r>
          </w:p>
        </w:tc>
      </w:tr>
      <w:tr w:rsidR="003230E4" w:rsidRPr="00426544" w:rsidTr="00065F36">
        <w:trPr>
          <w:trHeight w:val="270"/>
        </w:trPr>
        <w:tc>
          <w:tcPr>
            <w:tcW w:w="3591" w:type="dxa"/>
            <w:tcBorders>
              <w:top w:val="nil"/>
              <w:left w:val="single" w:sz="8" w:space="0" w:color="auto"/>
              <w:bottom w:val="single" w:sz="8" w:space="0" w:color="auto"/>
              <w:right w:val="single" w:sz="8" w:space="0" w:color="auto"/>
            </w:tcBorders>
            <w:shd w:val="clear" w:color="auto" w:fill="C4CCE6"/>
            <w:vAlign w:val="bottom"/>
          </w:tcPr>
          <w:p w:rsidR="003230E4" w:rsidRPr="00426544" w:rsidRDefault="003230E4" w:rsidP="001D799D">
            <w:pPr>
              <w:jc w:val="left"/>
              <w:rPr>
                <w:rFonts w:cs="Arial"/>
                <w:b/>
                <w:bCs/>
                <w:sz w:val="18"/>
                <w:szCs w:val="18"/>
              </w:rPr>
            </w:pPr>
            <w:r w:rsidRPr="00426544">
              <w:rPr>
                <w:rFonts w:cs="Arial"/>
                <w:b/>
                <w:bCs/>
                <w:sz w:val="18"/>
                <w:szCs w:val="18"/>
              </w:rPr>
              <w:t xml:space="preserve">Item </w:t>
            </w:r>
          </w:p>
        </w:tc>
        <w:tc>
          <w:tcPr>
            <w:tcW w:w="741" w:type="dxa"/>
            <w:tcBorders>
              <w:top w:val="nil"/>
              <w:left w:val="single" w:sz="8" w:space="0" w:color="auto"/>
              <w:bottom w:val="single" w:sz="8" w:space="0" w:color="auto"/>
              <w:right w:val="single" w:sz="8" w:space="0" w:color="auto"/>
            </w:tcBorders>
            <w:shd w:val="clear" w:color="auto" w:fill="C4CCE6"/>
            <w:vAlign w:val="bottom"/>
          </w:tcPr>
          <w:p w:rsidR="003230E4" w:rsidRPr="0009179F" w:rsidRDefault="003230E4" w:rsidP="00D24B18">
            <w:pPr>
              <w:jc w:val="center"/>
              <w:rPr>
                <w:rFonts w:cs="Arial"/>
                <w:b/>
                <w:bCs/>
                <w:sz w:val="18"/>
                <w:szCs w:val="18"/>
              </w:rPr>
            </w:pPr>
            <w:r>
              <w:rPr>
                <w:rFonts w:cs="Arial"/>
                <w:b/>
                <w:bCs/>
                <w:sz w:val="18"/>
                <w:szCs w:val="18"/>
              </w:rPr>
              <w:t>(m²)</w:t>
            </w:r>
          </w:p>
        </w:tc>
        <w:tc>
          <w:tcPr>
            <w:tcW w:w="1026" w:type="dxa"/>
            <w:tcBorders>
              <w:top w:val="nil"/>
              <w:left w:val="single" w:sz="8" w:space="0" w:color="auto"/>
              <w:bottom w:val="single" w:sz="8" w:space="0" w:color="auto"/>
              <w:right w:val="single" w:sz="8" w:space="0" w:color="auto"/>
            </w:tcBorders>
            <w:shd w:val="clear" w:color="auto" w:fill="C4CCE6"/>
            <w:vAlign w:val="bottom"/>
          </w:tcPr>
          <w:p w:rsidR="003230E4" w:rsidRPr="00A56688" w:rsidRDefault="003230E4" w:rsidP="00D24B18">
            <w:pPr>
              <w:jc w:val="center"/>
              <w:rPr>
                <w:rFonts w:cs="Arial"/>
                <w:b/>
                <w:bCs/>
                <w:sz w:val="18"/>
                <w:szCs w:val="18"/>
              </w:rPr>
            </w:pPr>
            <w:r w:rsidRPr="00A56688">
              <w:rPr>
                <w:rFonts w:cs="Arial"/>
                <w:b/>
                <w:bCs/>
                <w:sz w:val="18"/>
                <w:szCs w:val="18"/>
              </w:rPr>
              <w:t>$/sq m</w:t>
            </w:r>
            <w:r>
              <w:rPr>
                <w:rFonts w:cs="Arial"/>
                <w:b/>
                <w:bCs/>
                <w:sz w:val="18"/>
                <w:szCs w:val="18"/>
              </w:rPr>
              <w:t>)</w:t>
            </w:r>
          </w:p>
        </w:tc>
        <w:tc>
          <w:tcPr>
            <w:tcW w:w="1253" w:type="dxa"/>
            <w:tcBorders>
              <w:top w:val="nil"/>
              <w:left w:val="single" w:sz="8" w:space="0" w:color="auto"/>
              <w:bottom w:val="single" w:sz="8" w:space="0" w:color="auto"/>
              <w:right w:val="single" w:sz="4" w:space="0" w:color="auto"/>
            </w:tcBorders>
            <w:shd w:val="clear" w:color="auto" w:fill="C4CCE6"/>
            <w:vAlign w:val="bottom"/>
          </w:tcPr>
          <w:p w:rsidR="003230E4" w:rsidRPr="0009179F" w:rsidRDefault="003230E4" w:rsidP="00D24B18">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737" w:type="dxa"/>
            <w:tcBorders>
              <w:top w:val="single" w:sz="8" w:space="0" w:color="auto"/>
              <w:left w:val="nil"/>
              <w:bottom w:val="single" w:sz="8" w:space="0" w:color="auto"/>
              <w:right w:val="single" w:sz="8" w:space="0" w:color="auto"/>
            </w:tcBorders>
            <w:shd w:val="clear" w:color="auto" w:fill="C4CCE6"/>
            <w:vAlign w:val="bottom"/>
          </w:tcPr>
          <w:p w:rsidR="003230E4" w:rsidRPr="00426544" w:rsidRDefault="003230E4" w:rsidP="00501F39">
            <w:pPr>
              <w:jc w:val="center"/>
              <w:rPr>
                <w:rFonts w:cs="Arial"/>
                <w:b/>
                <w:bCs/>
                <w:sz w:val="18"/>
                <w:szCs w:val="18"/>
              </w:rPr>
            </w:pPr>
            <w:r w:rsidRPr="00426544">
              <w:rPr>
                <w:rFonts w:cs="Arial"/>
                <w:b/>
                <w:bCs/>
                <w:sz w:val="18"/>
                <w:szCs w:val="18"/>
              </w:rPr>
              <w:t>0</w:t>
            </w:r>
          </w:p>
        </w:tc>
        <w:tc>
          <w:tcPr>
            <w:tcW w:w="698" w:type="dxa"/>
            <w:tcBorders>
              <w:top w:val="single" w:sz="8" w:space="0" w:color="auto"/>
              <w:left w:val="single" w:sz="8" w:space="0" w:color="auto"/>
              <w:bottom w:val="single" w:sz="8" w:space="0" w:color="auto"/>
              <w:right w:val="single" w:sz="8" w:space="0" w:color="auto"/>
            </w:tcBorders>
            <w:shd w:val="clear" w:color="auto" w:fill="C4CCE6"/>
            <w:vAlign w:val="bottom"/>
          </w:tcPr>
          <w:p w:rsidR="003230E4" w:rsidRPr="00426544" w:rsidRDefault="003230E4" w:rsidP="00501F39">
            <w:pPr>
              <w:jc w:val="right"/>
              <w:rPr>
                <w:rFonts w:cs="Arial"/>
                <w:b/>
                <w:bCs/>
                <w:sz w:val="18"/>
                <w:szCs w:val="18"/>
              </w:rPr>
            </w:pPr>
            <w:r w:rsidRPr="00426544">
              <w:rPr>
                <w:rFonts w:cs="Arial"/>
                <w:b/>
                <w:bCs/>
                <w:sz w:val="18"/>
                <w:szCs w:val="18"/>
              </w:rPr>
              <w:t>29</w:t>
            </w:r>
          </w:p>
        </w:tc>
        <w:tc>
          <w:tcPr>
            <w:tcW w:w="679" w:type="dxa"/>
            <w:tcBorders>
              <w:top w:val="single" w:sz="8" w:space="0" w:color="auto"/>
              <w:left w:val="single" w:sz="8" w:space="0" w:color="auto"/>
              <w:bottom w:val="single" w:sz="8" w:space="0" w:color="auto"/>
              <w:right w:val="single" w:sz="8" w:space="0" w:color="auto"/>
            </w:tcBorders>
            <w:shd w:val="clear" w:color="auto" w:fill="C4CCE6"/>
            <w:vAlign w:val="bottom"/>
          </w:tcPr>
          <w:p w:rsidR="003230E4" w:rsidRPr="00426544" w:rsidRDefault="003230E4" w:rsidP="00501F39">
            <w:pPr>
              <w:jc w:val="right"/>
              <w:rPr>
                <w:rFonts w:cs="Arial"/>
                <w:b/>
                <w:bCs/>
                <w:sz w:val="18"/>
                <w:szCs w:val="18"/>
              </w:rPr>
            </w:pPr>
            <w:r w:rsidRPr="00426544">
              <w:rPr>
                <w:rFonts w:cs="Arial"/>
                <w:b/>
                <w:bCs/>
                <w:sz w:val="18"/>
                <w:szCs w:val="18"/>
              </w:rPr>
              <w:t>57</w:t>
            </w:r>
          </w:p>
        </w:tc>
        <w:tc>
          <w:tcPr>
            <w:tcW w:w="599" w:type="dxa"/>
            <w:tcBorders>
              <w:top w:val="single" w:sz="8" w:space="0" w:color="auto"/>
              <w:left w:val="single" w:sz="8" w:space="0" w:color="auto"/>
              <w:bottom w:val="single" w:sz="8" w:space="0" w:color="auto"/>
              <w:right w:val="single" w:sz="8" w:space="0" w:color="auto"/>
            </w:tcBorders>
            <w:shd w:val="clear" w:color="auto" w:fill="C4CCE6"/>
            <w:vAlign w:val="bottom"/>
          </w:tcPr>
          <w:p w:rsidR="003230E4" w:rsidRPr="00426544" w:rsidRDefault="003230E4" w:rsidP="00501F39">
            <w:pPr>
              <w:jc w:val="right"/>
              <w:rPr>
                <w:rFonts w:cs="Arial"/>
                <w:b/>
                <w:bCs/>
                <w:sz w:val="18"/>
                <w:szCs w:val="18"/>
              </w:rPr>
            </w:pPr>
            <w:r w:rsidRPr="00426544">
              <w:rPr>
                <w:rFonts w:cs="Arial"/>
                <w:b/>
                <w:bCs/>
                <w:sz w:val="18"/>
                <w:szCs w:val="18"/>
              </w:rPr>
              <w:t>86</w:t>
            </w:r>
          </w:p>
        </w:tc>
        <w:tc>
          <w:tcPr>
            <w:tcW w:w="639" w:type="dxa"/>
            <w:tcBorders>
              <w:top w:val="single" w:sz="8" w:space="0" w:color="auto"/>
              <w:left w:val="single" w:sz="8" w:space="0" w:color="auto"/>
              <w:bottom w:val="single" w:sz="8" w:space="0" w:color="auto"/>
              <w:right w:val="single" w:sz="8" w:space="0" w:color="auto"/>
            </w:tcBorders>
            <w:shd w:val="clear" w:color="auto" w:fill="C4CCE6"/>
            <w:vAlign w:val="bottom"/>
          </w:tcPr>
          <w:p w:rsidR="003230E4" w:rsidRPr="00426544" w:rsidRDefault="003230E4" w:rsidP="00501F39">
            <w:pPr>
              <w:jc w:val="right"/>
              <w:rPr>
                <w:rFonts w:cs="Arial"/>
                <w:b/>
                <w:bCs/>
                <w:sz w:val="18"/>
                <w:szCs w:val="18"/>
              </w:rPr>
            </w:pPr>
            <w:r w:rsidRPr="00426544">
              <w:rPr>
                <w:rFonts w:cs="Arial"/>
                <w:b/>
                <w:bCs/>
                <w:sz w:val="18"/>
                <w:szCs w:val="18"/>
              </w:rPr>
              <w:t>114</w:t>
            </w:r>
          </w:p>
        </w:tc>
        <w:tc>
          <w:tcPr>
            <w:tcW w:w="679" w:type="dxa"/>
            <w:tcBorders>
              <w:top w:val="single" w:sz="8" w:space="0" w:color="auto"/>
              <w:left w:val="single" w:sz="8" w:space="0" w:color="auto"/>
              <w:bottom w:val="single" w:sz="8" w:space="0" w:color="auto"/>
              <w:right w:val="single" w:sz="8" w:space="0" w:color="auto"/>
            </w:tcBorders>
            <w:shd w:val="clear" w:color="auto" w:fill="C4CCE6"/>
            <w:vAlign w:val="bottom"/>
          </w:tcPr>
          <w:p w:rsidR="003230E4" w:rsidRPr="00426544" w:rsidRDefault="003230E4" w:rsidP="00501F39">
            <w:pPr>
              <w:jc w:val="right"/>
              <w:rPr>
                <w:rFonts w:cs="Arial"/>
                <w:b/>
                <w:bCs/>
                <w:sz w:val="18"/>
                <w:szCs w:val="18"/>
              </w:rPr>
            </w:pPr>
            <w:r w:rsidRPr="00426544">
              <w:rPr>
                <w:rFonts w:cs="Arial"/>
                <w:b/>
                <w:bCs/>
                <w:sz w:val="18"/>
                <w:szCs w:val="18"/>
              </w:rPr>
              <w:t>143</w:t>
            </w:r>
          </w:p>
        </w:tc>
        <w:tc>
          <w:tcPr>
            <w:tcW w:w="639" w:type="dxa"/>
            <w:tcBorders>
              <w:top w:val="single" w:sz="8" w:space="0" w:color="auto"/>
              <w:left w:val="single" w:sz="8" w:space="0" w:color="auto"/>
              <w:bottom w:val="single" w:sz="8" w:space="0" w:color="auto"/>
              <w:right w:val="single" w:sz="8" w:space="0" w:color="auto"/>
            </w:tcBorders>
            <w:shd w:val="clear" w:color="auto" w:fill="C4CCE6"/>
            <w:vAlign w:val="bottom"/>
          </w:tcPr>
          <w:p w:rsidR="003230E4" w:rsidRPr="00426544" w:rsidRDefault="003230E4" w:rsidP="00501F39">
            <w:pPr>
              <w:jc w:val="right"/>
              <w:rPr>
                <w:rFonts w:cs="Arial"/>
                <w:b/>
                <w:bCs/>
                <w:sz w:val="18"/>
                <w:szCs w:val="18"/>
              </w:rPr>
            </w:pPr>
            <w:r w:rsidRPr="00426544">
              <w:rPr>
                <w:rFonts w:cs="Arial"/>
                <w:b/>
                <w:bCs/>
                <w:sz w:val="18"/>
                <w:szCs w:val="18"/>
              </w:rPr>
              <w:t>172</w:t>
            </w:r>
          </w:p>
        </w:tc>
        <w:tc>
          <w:tcPr>
            <w:tcW w:w="599" w:type="dxa"/>
            <w:tcBorders>
              <w:top w:val="single" w:sz="8" w:space="0" w:color="auto"/>
              <w:left w:val="single" w:sz="8" w:space="0" w:color="auto"/>
              <w:bottom w:val="single" w:sz="8" w:space="0" w:color="auto"/>
              <w:right w:val="single" w:sz="8" w:space="0" w:color="auto"/>
            </w:tcBorders>
            <w:shd w:val="clear" w:color="auto" w:fill="C4CCE6"/>
            <w:vAlign w:val="bottom"/>
          </w:tcPr>
          <w:p w:rsidR="003230E4" w:rsidRPr="00426544" w:rsidRDefault="003230E4" w:rsidP="00501F39">
            <w:pPr>
              <w:jc w:val="right"/>
              <w:rPr>
                <w:rFonts w:cs="Arial"/>
                <w:b/>
                <w:bCs/>
                <w:sz w:val="18"/>
                <w:szCs w:val="18"/>
              </w:rPr>
            </w:pPr>
            <w:r w:rsidRPr="00426544">
              <w:rPr>
                <w:rFonts w:cs="Arial"/>
                <w:b/>
                <w:bCs/>
                <w:sz w:val="18"/>
                <w:szCs w:val="18"/>
              </w:rPr>
              <w:t>200</w:t>
            </w:r>
          </w:p>
        </w:tc>
        <w:tc>
          <w:tcPr>
            <w:tcW w:w="66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3230E4" w:rsidRPr="00426544" w:rsidRDefault="003230E4" w:rsidP="00501F39">
            <w:pPr>
              <w:jc w:val="right"/>
              <w:rPr>
                <w:rFonts w:cs="Arial"/>
                <w:b/>
                <w:bCs/>
                <w:sz w:val="18"/>
                <w:szCs w:val="18"/>
              </w:rPr>
            </w:pPr>
            <w:r w:rsidRPr="00426544">
              <w:rPr>
                <w:rFonts w:cs="Arial"/>
                <w:b/>
                <w:bCs/>
                <w:sz w:val="18"/>
                <w:szCs w:val="18"/>
              </w:rPr>
              <w:t>229</w:t>
            </w:r>
          </w:p>
        </w:tc>
        <w:tc>
          <w:tcPr>
            <w:tcW w:w="68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3230E4" w:rsidRPr="00426544" w:rsidRDefault="003230E4" w:rsidP="00501F39">
            <w:pPr>
              <w:jc w:val="right"/>
              <w:rPr>
                <w:rFonts w:cs="Arial"/>
                <w:b/>
                <w:bCs/>
                <w:sz w:val="18"/>
                <w:szCs w:val="18"/>
              </w:rPr>
            </w:pPr>
            <w:r w:rsidRPr="00426544">
              <w:rPr>
                <w:rFonts w:cs="Arial"/>
                <w:b/>
                <w:bCs/>
                <w:sz w:val="18"/>
                <w:szCs w:val="18"/>
              </w:rPr>
              <w:t>257</w:t>
            </w:r>
          </w:p>
        </w:tc>
        <w:tc>
          <w:tcPr>
            <w:tcW w:w="76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3230E4" w:rsidRPr="00426544" w:rsidRDefault="003230E4" w:rsidP="00501F39">
            <w:pPr>
              <w:jc w:val="right"/>
              <w:rPr>
                <w:rFonts w:cs="Arial"/>
                <w:b/>
                <w:bCs/>
                <w:sz w:val="18"/>
                <w:szCs w:val="18"/>
              </w:rPr>
            </w:pPr>
            <w:r w:rsidRPr="00426544">
              <w:rPr>
                <w:rFonts w:cs="Arial"/>
                <w:b/>
                <w:bCs/>
                <w:sz w:val="18"/>
                <w:szCs w:val="18"/>
              </w:rPr>
              <w:t>286</w:t>
            </w:r>
          </w:p>
        </w:tc>
      </w:tr>
      <w:tr w:rsidR="00501F39" w:rsidRPr="00426544" w:rsidTr="00065F36">
        <w:trPr>
          <w:trHeight w:val="255"/>
        </w:trPr>
        <w:tc>
          <w:tcPr>
            <w:tcW w:w="3591"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b/>
                <w:bCs/>
                <w:sz w:val="18"/>
                <w:szCs w:val="18"/>
              </w:rPr>
            </w:pPr>
            <w:r w:rsidRPr="00426544">
              <w:rPr>
                <w:rFonts w:cs="Arial"/>
                <w:b/>
                <w:bCs/>
                <w:sz w:val="18"/>
                <w:szCs w:val="18"/>
              </w:rPr>
              <w:t>Works Expenditure</w:t>
            </w:r>
          </w:p>
        </w:tc>
        <w:tc>
          <w:tcPr>
            <w:tcW w:w="741"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1026"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1253"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r w:rsidRPr="00426544">
              <w:rPr>
                <w:rFonts w:cs="Arial"/>
                <w:sz w:val="18"/>
                <w:szCs w:val="18"/>
              </w:rPr>
              <w:t> </w:t>
            </w:r>
          </w:p>
        </w:tc>
        <w:tc>
          <w:tcPr>
            <w:tcW w:w="737"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698"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67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59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63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67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63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59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660"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3230E4">
            <w:pPr>
              <w:spacing w:before="40" w:after="40"/>
              <w:rPr>
                <w:rFonts w:cs="Arial"/>
                <w:sz w:val="18"/>
                <w:szCs w:val="18"/>
              </w:rPr>
            </w:pPr>
          </w:p>
        </w:tc>
        <w:tc>
          <w:tcPr>
            <w:tcW w:w="680"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3230E4">
            <w:pPr>
              <w:spacing w:before="40" w:after="40"/>
              <w:rPr>
                <w:rFonts w:cs="Arial"/>
                <w:sz w:val="18"/>
                <w:szCs w:val="18"/>
              </w:rPr>
            </w:pPr>
          </w:p>
        </w:tc>
        <w:tc>
          <w:tcPr>
            <w:tcW w:w="760"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3230E4">
            <w:pPr>
              <w:spacing w:before="40" w:after="40"/>
              <w:rPr>
                <w:rFonts w:cs="Arial"/>
                <w:sz w:val="18"/>
                <w:szCs w:val="18"/>
              </w:rPr>
            </w:pPr>
          </w:p>
        </w:tc>
      </w:tr>
      <w:tr w:rsidR="00501F39" w:rsidRPr="00426544" w:rsidTr="00065F36">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smartTag w:uri="urn:schemas-microsoft-com:office:smarttags" w:element="place">
              <w:smartTag w:uri="urn:schemas-microsoft-com:office:smarttags" w:element="PlaceName">
                <w:r w:rsidRPr="00426544">
                  <w:rPr>
                    <w:rFonts w:cs="Arial"/>
                    <w:sz w:val="18"/>
                    <w:szCs w:val="18"/>
                  </w:rPr>
                  <w:t>Small</w:t>
                </w:r>
              </w:smartTag>
              <w:r w:rsidRPr="00426544">
                <w:rPr>
                  <w:rFonts w:cs="Arial"/>
                  <w:sz w:val="18"/>
                  <w:szCs w:val="18"/>
                </w:rPr>
                <w:t xml:space="preserve"> </w:t>
              </w:r>
              <w:smartTag w:uri="urn:schemas-microsoft-com:office:smarttags" w:element="PlaceType">
                <w:r w:rsidRPr="00426544">
                  <w:rPr>
                    <w:rFonts w:cs="Arial"/>
                    <w:sz w:val="18"/>
                    <w:szCs w:val="18"/>
                  </w:rPr>
                  <w:t>Park</w:t>
                </w:r>
              </w:smartTag>
            </w:smartTag>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16500</w:t>
            </w: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0.02</w:t>
            </w:r>
          </w:p>
        </w:tc>
        <w:tc>
          <w:tcPr>
            <w:tcW w:w="1253"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330</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165</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165</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r w:rsidRPr="00426544">
              <w:rPr>
                <w:rFonts w:cs="Arial"/>
                <w:sz w:val="18"/>
                <w:szCs w:val="18"/>
              </w:rPr>
              <w:t>Large Park</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6000</w:t>
            </w: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0.02</w:t>
            </w:r>
          </w:p>
        </w:tc>
        <w:tc>
          <w:tcPr>
            <w:tcW w:w="1253"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120</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120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91"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rPr>
                <w:rFonts w:cs="Arial"/>
                <w:b/>
                <w:bCs/>
                <w:sz w:val="18"/>
                <w:szCs w:val="18"/>
              </w:rPr>
            </w:pPr>
            <w:r w:rsidRPr="00426544">
              <w:rPr>
                <w:rFonts w:cs="Arial"/>
                <w:b/>
                <w:bCs/>
                <w:sz w:val="18"/>
                <w:szCs w:val="18"/>
              </w:rPr>
              <w:t>Total Expenditure</w:t>
            </w:r>
          </w:p>
        </w:tc>
        <w:tc>
          <w:tcPr>
            <w:tcW w:w="741"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rPr>
                <w:rFonts w:cs="Arial"/>
                <w:sz w:val="18"/>
                <w:szCs w:val="18"/>
              </w:rPr>
            </w:pPr>
            <w:r w:rsidRPr="00426544">
              <w:rPr>
                <w:rFonts w:cs="Arial"/>
                <w:sz w:val="18"/>
                <w:szCs w:val="18"/>
              </w:rPr>
              <w:t> </w:t>
            </w:r>
          </w:p>
        </w:tc>
        <w:tc>
          <w:tcPr>
            <w:tcW w:w="1026"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rPr>
                <w:rFonts w:cs="Arial"/>
                <w:sz w:val="18"/>
                <w:szCs w:val="18"/>
              </w:rPr>
            </w:pPr>
            <w:r w:rsidRPr="00426544">
              <w:rPr>
                <w:rFonts w:cs="Arial"/>
                <w:sz w:val="18"/>
                <w:szCs w:val="18"/>
              </w:rPr>
              <w:t> </w:t>
            </w:r>
          </w:p>
        </w:tc>
        <w:tc>
          <w:tcPr>
            <w:tcW w:w="1253"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450</w:t>
            </w:r>
          </w:p>
        </w:tc>
        <w:tc>
          <w:tcPr>
            <w:tcW w:w="737"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165</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165</w:t>
            </w:r>
          </w:p>
        </w:tc>
        <w:tc>
          <w:tcPr>
            <w:tcW w:w="679"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120</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b/>
                <w:bCs/>
                <w:sz w:val="18"/>
                <w:szCs w:val="18"/>
              </w:rPr>
            </w:pPr>
            <w:r w:rsidRPr="00426544">
              <w:rPr>
                <w:rFonts w:cs="Arial"/>
                <w:b/>
                <w:bCs/>
                <w:sz w:val="18"/>
                <w:szCs w:val="18"/>
              </w:rPr>
              <w:t>Income ( $ x 1000)</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1253"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r w:rsidRPr="00426544">
              <w:rPr>
                <w:rFonts w:cs="Arial"/>
                <w:sz w:val="18"/>
                <w:szCs w:val="18"/>
              </w:rPr>
              <w:t> </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660" w:type="dxa"/>
            <w:tcBorders>
              <w:top w:val="nil"/>
              <w:left w:val="single" w:sz="8" w:space="0" w:color="auto"/>
              <w:bottom w:val="nil"/>
              <w:right w:val="single" w:sz="8" w:space="0" w:color="auto"/>
            </w:tcBorders>
            <w:shd w:val="clear" w:color="auto" w:fill="auto"/>
            <w:noWrap/>
            <w:vAlign w:val="bottom"/>
          </w:tcPr>
          <w:p w:rsidR="00501F39" w:rsidRPr="00426544" w:rsidRDefault="00501F39" w:rsidP="003230E4">
            <w:pPr>
              <w:spacing w:before="40" w:after="40"/>
              <w:rPr>
                <w:rFonts w:cs="Arial"/>
                <w:sz w:val="18"/>
                <w:szCs w:val="18"/>
              </w:rPr>
            </w:pPr>
          </w:p>
        </w:tc>
        <w:tc>
          <w:tcPr>
            <w:tcW w:w="680" w:type="dxa"/>
            <w:tcBorders>
              <w:top w:val="nil"/>
              <w:left w:val="single" w:sz="8" w:space="0" w:color="auto"/>
              <w:bottom w:val="nil"/>
              <w:right w:val="single" w:sz="8" w:space="0" w:color="auto"/>
            </w:tcBorders>
            <w:shd w:val="clear" w:color="auto" w:fill="auto"/>
            <w:noWrap/>
            <w:vAlign w:val="bottom"/>
          </w:tcPr>
          <w:p w:rsidR="00501F39" w:rsidRPr="00426544" w:rsidRDefault="00501F39" w:rsidP="003230E4">
            <w:pPr>
              <w:spacing w:before="40" w:after="40"/>
              <w:rPr>
                <w:rFonts w:cs="Arial"/>
                <w:sz w:val="18"/>
                <w:szCs w:val="18"/>
              </w:rPr>
            </w:pPr>
          </w:p>
        </w:tc>
        <w:tc>
          <w:tcPr>
            <w:tcW w:w="760" w:type="dxa"/>
            <w:tcBorders>
              <w:top w:val="nil"/>
              <w:left w:val="single" w:sz="8" w:space="0" w:color="auto"/>
              <w:bottom w:val="nil"/>
              <w:right w:val="single" w:sz="8" w:space="0" w:color="auto"/>
            </w:tcBorders>
            <w:shd w:val="clear" w:color="auto" w:fill="auto"/>
            <w:noWrap/>
            <w:vAlign w:val="bottom"/>
          </w:tcPr>
          <w:p w:rsidR="00501F39" w:rsidRPr="00426544" w:rsidRDefault="00501F39" w:rsidP="003230E4">
            <w:pPr>
              <w:spacing w:before="40" w:after="40"/>
              <w:rPr>
                <w:rFonts w:cs="Arial"/>
                <w:sz w:val="18"/>
                <w:szCs w:val="18"/>
              </w:rPr>
            </w:pPr>
          </w:p>
        </w:tc>
      </w:tr>
      <w:tr w:rsidR="00501F39" w:rsidRPr="00426544" w:rsidTr="00065F36">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r w:rsidRPr="00426544">
              <w:rPr>
                <w:rFonts w:cs="Arial"/>
                <w:sz w:val="18"/>
                <w:szCs w:val="18"/>
              </w:rPr>
              <w:t>Developer Contributions Under This Plan</w:t>
            </w:r>
          </w:p>
        </w:tc>
        <w:tc>
          <w:tcPr>
            <w:tcW w:w="741" w:type="dxa"/>
            <w:tcBorders>
              <w:top w:val="nil"/>
              <w:left w:val="single" w:sz="8" w:space="0" w:color="auto"/>
              <w:bottom w:val="nil"/>
              <w:right w:val="single" w:sz="8" w:space="0" w:color="auto"/>
            </w:tcBorders>
            <w:shd w:val="clear" w:color="auto" w:fill="auto"/>
            <w:noWrap/>
            <w:vAlign w:val="bottom"/>
          </w:tcPr>
          <w:p w:rsidR="00501F39" w:rsidRPr="00426544" w:rsidRDefault="00501F39" w:rsidP="003230E4">
            <w:pPr>
              <w:spacing w:before="40" w:after="40"/>
              <w:rPr>
                <w:rFonts w:cs="Arial"/>
                <w:sz w:val="18"/>
                <w:szCs w:val="18"/>
              </w:rPr>
            </w:pP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1253"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450</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r>
      <w:tr w:rsidR="00501F39" w:rsidRPr="00426544" w:rsidTr="00065F36">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r w:rsidRPr="00426544">
              <w:rPr>
                <w:rFonts w:cs="Arial"/>
                <w:sz w:val="18"/>
                <w:szCs w:val="18"/>
              </w:rPr>
              <w:t>Council Contribution Required</w:t>
            </w:r>
          </w:p>
        </w:tc>
        <w:tc>
          <w:tcPr>
            <w:tcW w:w="741" w:type="dxa"/>
            <w:tcBorders>
              <w:top w:val="nil"/>
              <w:left w:val="single" w:sz="8" w:space="0" w:color="auto"/>
              <w:bottom w:val="nil"/>
              <w:right w:val="single" w:sz="8" w:space="0" w:color="auto"/>
            </w:tcBorders>
            <w:shd w:val="clear" w:color="auto" w:fill="auto"/>
            <w:noWrap/>
            <w:vAlign w:val="bottom"/>
          </w:tcPr>
          <w:p w:rsidR="00501F39" w:rsidRPr="00426544" w:rsidRDefault="00501F39" w:rsidP="003230E4">
            <w:pPr>
              <w:spacing w:before="40" w:after="40"/>
              <w:rPr>
                <w:rFonts w:cs="Arial"/>
                <w:sz w:val="18"/>
                <w:szCs w:val="18"/>
              </w:rPr>
            </w:pP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1253"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r w:rsidRPr="00426544">
              <w:rPr>
                <w:rFonts w:cs="Arial"/>
                <w:sz w:val="18"/>
                <w:szCs w:val="18"/>
              </w:rPr>
              <w:t>Other Income (interest/grants etc.)</w:t>
            </w:r>
          </w:p>
        </w:tc>
        <w:tc>
          <w:tcPr>
            <w:tcW w:w="741" w:type="dxa"/>
            <w:tcBorders>
              <w:top w:val="nil"/>
              <w:left w:val="single" w:sz="8" w:space="0" w:color="auto"/>
              <w:bottom w:val="nil"/>
              <w:right w:val="single" w:sz="8" w:space="0" w:color="auto"/>
            </w:tcBorders>
            <w:shd w:val="clear" w:color="auto" w:fill="auto"/>
            <w:noWrap/>
            <w:vAlign w:val="bottom"/>
          </w:tcPr>
          <w:p w:rsidR="00501F39" w:rsidRPr="00426544" w:rsidRDefault="00501F39" w:rsidP="003230E4">
            <w:pPr>
              <w:spacing w:before="40" w:after="40"/>
              <w:rPr>
                <w:rFonts w:cs="Arial"/>
                <w:sz w:val="18"/>
                <w:szCs w:val="18"/>
              </w:rPr>
            </w:pP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1253"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r w:rsidRPr="00426544">
              <w:rPr>
                <w:rFonts w:cs="Arial"/>
                <w:sz w:val="18"/>
                <w:szCs w:val="18"/>
              </w:rPr>
              <w:t>Contributions on Hand (incl. old funds)</w:t>
            </w:r>
          </w:p>
        </w:tc>
        <w:tc>
          <w:tcPr>
            <w:tcW w:w="741" w:type="dxa"/>
            <w:tcBorders>
              <w:top w:val="nil"/>
              <w:left w:val="single" w:sz="8" w:space="0" w:color="auto"/>
              <w:bottom w:val="nil"/>
              <w:right w:val="single" w:sz="8" w:space="0" w:color="auto"/>
            </w:tcBorders>
            <w:shd w:val="clear" w:color="auto" w:fill="auto"/>
            <w:noWrap/>
            <w:vAlign w:val="bottom"/>
          </w:tcPr>
          <w:p w:rsidR="00501F39" w:rsidRPr="00426544" w:rsidRDefault="00501F39" w:rsidP="003230E4">
            <w:pPr>
              <w:spacing w:before="40" w:after="40"/>
              <w:rPr>
                <w:rFonts w:cs="Arial"/>
                <w:sz w:val="18"/>
                <w:szCs w:val="18"/>
              </w:rPr>
            </w:pP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1253"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r w:rsidRPr="00426544">
              <w:rPr>
                <w:rFonts w:cs="Arial"/>
                <w:sz w:val="18"/>
                <w:szCs w:val="18"/>
              </w:rPr>
              <w:t>Contributions From Existing Consents</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1253"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91" w:type="dxa"/>
            <w:tcBorders>
              <w:top w:val="nil"/>
              <w:left w:val="single" w:sz="8" w:space="0" w:color="auto"/>
              <w:bottom w:val="nil"/>
              <w:right w:val="single" w:sz="8" w:space="0" w:color="auto"/>
            </w:tcBorders>
            <w:shd w:val="clear" w:color="auto" w:fill="C0C0C0"/>
            <w:noWrap/>
            <w:vAlign w:val="bottom"/>
          </w:tcPr>
          <w:p w:rsidR="00501F39" w:rsidRPr="00426544" w:rsidRDefault="00501F39" w:rsidP="003230E4">
            <w:pPr>
              <w:spacing w:before="40" w:after="40"/>
              <w:rPr>
                <w:rFonts w:cs="Arial"/>
                <w:b/>
                <w:bCs/>
                <w:sz w:val="18"/>
                <w:szCs w:val="18"/>
              </w:rPr>
            </w:pPr>
            <w:r w:rsidRPr="00426544">
              <w:rPr>
                <w:rFonts w:cs="Arial"/>
                <w:b/>
                <w:bCs/>
                <w:sz w:val="18"/>
                <w:szCs w:val="18"/>
              </w:rPr>
              <w:t>Total Income</w:t>
            </w:r>
          </w:p>
        </w:tc>
        <w:tc>
          <w:tcPr>
            <w:tcW w:w="741"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rPr>
                <w:rFonts w:cs="Arial"/>
                <w:sz w:val="18"/>
                <w:szCs w:val="18"/>
              </w:rPr>
            </w:pPr>
            <w:r w:rsidRPr="00426544">
              <w:rPr>
                <w:rFonts w:cs="Arial"/>
                <w:sz w:val="18"/>
                <w:szCs w:val="18"/>
              </w:rPr>
              <w:t> </w:t>
            </w:r>
          </w:p>
        </w:tc>
        <w:tc>
          <w:tcPr>
            <w:tcW w:w="1026"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rPr>
                <w:rFonts w:cs="Arial"/>
                <w:sz w:val="18"/>
                <w:szCs w:val="18"/>
              </w:rPr>
            </w:pPr>
            <w:r w:rsidRPr="00426544">
              <w:rPr>
                <w:rFonts w:cs="Arial"/>
                <w:sz w:val="18"/>
                <w:szCs w:val="18"/>
              </w:rPr>
              <w:t> </w:t>
            </w:r>
          </w:p>
        </w:tc>
        <w:tc>
          <w:tcPr>
            <w:tcW w:w="1253"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450</w:t>
            </w:r>
          </w:p>
        </w:tc>
        <w:tc>
          <w:tcPr>
            <w:tcW w:w="737"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679"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679"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680"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760"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r>
      <w:tr w:rsidR="00501F39" w:rsidRPr="00426544" w:rsidTr="00065F36">
        <w:trPr>
          <w:trHeight w:val="255"/>
        </w:trPr>
        <w:tc>
          <w:tcPr>
            <w:tcW w:w="3591"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rPr>
                <w:rFonts w:cs="Arial"/>
                <w:b/>
                <w:bCs/>
                <w:sz w:val="18"/>
                <w:szCs w:val="18"/>
              </w:rPr>
            </w:pPr>
            <w:r w:rsidRPr="00426544">
              <w:rPr>
                <w:rFonts w:cs="Arial"/>
                <w:b/>
                <w:bCs/>
                <w:sz w:val="18"/>
                <w:szCs w:val="18"/>
              </w:rPr>
              <w:t>Contribution Cash Flow</w:t>
            </w:r>
          </w:p>
        </w:tc>
        <w:tc>
          <w:tcPr>
            <w:tcW w:w="741"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rPr>
                <w:rFonts w:cs="Arial"/>
                <w:sz w:val="18"/>
                <w:szCs w:val="18"/>
              </w:rPr>
            </w:pPr>
            <w:r w:rsidRPr="00426544">
              <w:rPr>
                <w:rFonts w:cs="Arial"/>
                <w:sz w:val="18"/>
                <w:szCs w:val="18"/>
              </w:rPr>
              <w:t> </w:t>
            </w:r>
          </w:p>
        </w:tc>
        <w:tc>
          <w:tcPr>
            <w:tcW w:w="1026"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rPr>
                <w:rFonts w:cs="Arial"/>
                <w:sz w:val="18"/>
                <w:szCs w:val="18"/>
              </w:rPr>
            </w:pPr>
            <w:r w:rsidRPr="00426544">
              <w:rPr>
                <w:rFonts w:cs="Arial"/>
                <w:sz w:val="18"/>
                <w:szCs w:val="18"/>
              </w:rPr>
              <w:t> </w:t>
            </w:r>
          </w:p>
        </w:tc>
        <w:tc>
          <w:tcPr>
            <w:tcW w:w="1253"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rPr>
                <w:rFonts w:cs="Arial"/>
                <w:sz w:val="18"/>
                <w:szCs w:val="18"/>
              </w:rPr>
            </w:pPr>
            <w:r w:rsidRPr="00426544">
              <w:rPr>
                <w:rFonts w:cs="Arial"/>
                <w:sz w:val="18"/>
                <w:szCs w:val="18"/>
              </w:rPr>
              <w:t> </w:t>
            </w:r>
          </w:p>
        </w:tc>
        <w:tc>
          <w:tcPr>
            <w:tcW w:w="737"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679"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-75</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-30</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-150</w:t>
            </w:r>
          </w:p>
        </w:tc>
        <w:tc>
          <w:tcPr>
            <w:tcW w:w="679"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-105</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-180</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-135</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-90</w:t>
            </w:r>
          </w:p>
        </w:tc>
        <w:tc>
          <w:tcPr>
            <w:tcW w:w="680"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760" w:type="dxa"/>
            <w:tcBorders>
              <w:top w:val="nil"/>
              <w:left w:val="single" w:sz="8" w:space="0" w:color="auto"/>
              <w:bottom w:val="nil"/>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b/>
                <w:bCs/>
                <w:sz w:val="18"/>
                <w:szCs w:val="18"/>
              </w:rPr>
            </w:pPr>
            <w:r w:rsidRPr="00426544">
              <w:rPr>
                <w:rFonts w:cs="Arial"/>
                <w:b/>
                <w:bCs/>
                <w:sz w:val="18"/>
                <w:szCs w:val="18"/>
              </w:rPr>
              <w:t>Council Bankrolling</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1253"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r w:rsidRPr="00426544">
              <w:rPr>
                <w:rFonts w:cs="Arial"/>
                <w:sz w:val="18"/>
                <w:szCs w:val="18"/>
              </w:rPr>
              <w:t> </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b/>
                <w:bCs/>
                <w:sz w:val="18"/>
                <w:szCs w:val="18"/>
              </w:rPr>
            </w:pPr>
            <w:r w:rsidRPr="00426544">
              <w:rPr>
                <w:rFonts w:cs="Arial"/>
                <w:b/>
                <w:bCs/>
                <w:sz w:val="18"/>
                <w:szCs w:val="18"/>
              </w:rPr>
              <w:t>Developer Bankrolling</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1253"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r w:rsidRPr="00426544">
              <w:rPr>
                <w:rFonts w:cs="Arial"/>
                <w:sz w:val="18"/>
                <w:szCs w:val="18"/>
              </w:rPr>
              <w:t> </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91"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b/>
                <w:bCs/>
                <w:sz w:val="18"/>
                <w:szCs w:val="18"/>
              </w:rPr>
            </w:pPr>
            <w:r w:rsidRPr="00426544">
              <w:rPr>
                <w:rFonts w:cs="Arial"/>
                <w:b/>
                <w:bCs/>
                <w:sz w:val="18"/>
                <w:szCs w:val="18"/>
              </w:rPr>
              <w:t>Total Bankrolling</w:t>
            </w:r>
          </w:p>
        </w:tc>
        <w:tc>
          <w:tcPr>
            <w:tcW w:w="741"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1026"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p>
        </w:tc>
        <w:tc>
          <w:tcPr>
            <w:tcW w:w="1253"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rPr>
                <w:rFonts w:cs="Arial"/>
                <w:sz w:val="18"/>
                <w:szCs w:val="18"/>
              </w:rPr>
            </w:pPr>
            <w:r w:rsidRPr="00426544">
              <w:rPr>
                <w:rFonts w:cs="Arial"/>
                <w:sz w:val="18"/>
                <w:szCs w:val="18"/>
              </w:rPr>
              <w:t> </w:t>
            </w:r>
          </w:p>
        </w:tc>
        <w:tc>
          <w:tcPr>
            <w:tcW w:w="737"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7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91"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3230E4">
            <w:pPr>
              <w:spacing w:before="40" w:after="40"/>
              <w:rPr>
                <w:rFonts w:cs="Arial"/>
                <w:b/>
                <w:bCs/>
                <w:sz w:val="18"/>
                <w:szCs w:val="18"/>
              </w:rPr>
            </w:pPr>
            <w:r w:rsidRPr="00426544">
              <w:rPr>
                <w:rFonts w:cs="Arial"/>
                <w:b/>
                <w:bCs/>
                <w:sz w:val="18"/>
                <w:szCs w:val="18"/>
              </w:rPr>
              <w:t>Adjusted Period Balance</w:t>
            </w:r>
          </w:p>
        </w:tc>
        <w:tc>
          <w:tcPr>
            <w:tcW w:w="741"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3230E4">
            <w:pPr>
              <w:spacing w:before="40" w:after="40"/>
              <w:rPr>
                <w:rFonts w:cs="Arial"/>
                <w:sz w:val="18"/>
                <w:szCs w:val="18"/>
              </w:rPr>
            </w:pPr>
            <w:r w:rsidRPr="00426544">
              <w:rPr>
                <w:rFonts w:cs="Arial"/>
                <w:sz w:val="18"/>
                <w:szCs w:val="18"/>
              </w:rPr>
              <w:t> </w:t>
            </w:r>
          </w:p>
        </w:tc>
        <w:tc>
          <w:tcPr>
            <w:tcW w:w="1026"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3230E4">
            <w:pPr>
              <w:spacing w:before="40" w:after="40"/>
              <w:rPr>
                <w:rFonts w:cs="Arial"/>
                <w:sz w:val="18"/>
                <w:szCs w:val="18"/>
              </w:rPr>
            </w:pPr>
            <w:r w:rsidRPr="00426544">
              <w:rPr>
                <w:rFonts w:cs="Arial"/>
                <w:sz w:val="18"/>
                <w:szCs w:val="18"/>
              </w:rPr>
              <w:t> </w:t>
            </w:r>
          </w:p>
        </w:tc>
        <w:tc>
          <w:tcPr>
            <w:tcW w:w="1253"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3230E4">
            <w:pPr>
              <w:spacing w:before="40" w:after="40"/>
              <w:rPr>
                <w:rFonts w:cs="Arial"/>
                <w:sz w:val="18"/>
                <w:szCs w:val="18"/>
              </w:rPr>
            </w:pPr>
            <w:r w:rsidRPr="00426544">
              <w:rPr>
                <w:rFonts w:cs="Arial"/>
                <w:sz w:val="18"/>
                <w:szCs w:val="18"/>
              </w:rPr>
              <w:t> </w:t>
            </w:r>
          </w:p>
        </w:tc>
        <w:tc>
          <w:tcPr>
            <w:tcW w:w="737"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c>
          <w:tcPr>
            <w:tcW w:w="698"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67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-75</w:t>
            </w:r>
          </w:p>
        </w:tc>
        <w:tc>
          <w:tcPr>
            <w:tcW w:w="59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-30</w:t>
            </w:r>
          </w:p>
        </w:tc>
        <w:tc>
          <w:tcPr>
            <w:tcW w:w="63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-150</w:t>
            </w:r>
          </w:p>
        </w:tc>
        <w:tc>
          <w:tcPr>
            <w:tcW w:w="67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-105</w:t>
            </w:r>
          </w:p>
        </w:tc>
        <w:tc>
          <w:tcPr>
            <w:tcW w:w="63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-180</w:t>
            </w:r>
          </w:p>
        </w:tc>
        <w:tc>
          <w:tcPr>
            <w:tcW w:w="59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-135</w:t>
            </w:r>
          </w:p>
        </w:tc>
        <w:tc>
          <w:tcPr>
            <w:tcW w:w="66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-90</w:t>
            </w:r>
          </w:p>
        </w:tc>
        <w:tc>
          <w:tcPr>
            <w:tcW w:w="68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-45</w:t>
            </w:r>
          </w:p>
        </w:tc>
        <w:tc>
          <w:tcPr>
            <w:tcW w:w="76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3230E4">
            <w:pPr>
              <w:spacing w:before="40" w:after="40"/>
              <w:jc w:val="right"/>
              <w:rPr>
                <w:rFonts w:cs="Arial"/>
                <w:sz w:val="18"/>
                <w:szCs w:val="18"/>
              </w:rPr>
            </w:pPr>
            <w:r w:rsidRPr="00426544">
              <w:rPr>
                <w:rFonts w:cs="Arial"/>
                <w:sz w:val="18"/>
                <w:szCs w:val="18"/>
              </w:rPr>
              <w:t>0</w:t>
            </w:r>
          </w:p>
        </w:tc>
      </w:tr>
      <w:tr w:rsidR="00501F39" w:rsidRPr="00426544" w:rsidTr="00065F36">
        <w:trPr>
          <w:trHeight w:val="270"/>
        </w:trPr>
        <w:tc>
          <w:tcPr>
            <w:tcW w:w="3591"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741"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1026"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1253" w:type="dxa"/>
            <w:tcBorders>
              <w:top w:val="single" w:sz="8" w:space="0" w:color="auto"/>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7" w:type="dxa"/>
            <w:tcBorders>
              <w:top w:val="single" w:sz="8" w:space="0" w:color="auto"/>
              <w:bottom w:val="nil"/>
            </w:tcBorders>
            <w:shd w:val="clear" w:color="auto" w:fill="auto"/>
            <w:vAlign w:val="bottom"/>
          </w:tcPr>
          <w:p w:rsidR="00501F39" w:rsidRPr="00426544" w:rsidRDefault="00501F39" w:rsidP="00501F39">
            <w:pPr>
              <w:rPr>
                <w:rFonts w:cs="Arial"/>
                <w:sz w:val="18"/>
                <w:szCs w:val="18"/>
              </w:rPr>
            </w:pPr>
          </w:p>
        </w:tc>
        <w:tc>
          <w:tcPr>
            <w:tcW w:w="698" w:type="dxa"/>
            <w:tcBorders>
              <w:top w:val="single" w:sz="8" w:space="0" w:color="auto"/>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065F36">
        <w:trPr>
          <w:trHeight w:val="255"/>
        </w:trPr>
        <w:tc>
          <w:tcPr>
            <w:tcW w:w="3591" w:type="dxa"/>
            <w:tcBorders>
              <w:top w:val="single" w:sz="8" w:space="0" w:color="auto"/>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Contribution Rate ('000s)</w:t>
            </w:r>
          </w:p>
        </w:tc>
        <w:tc>
          <w:tcPr>
            <w:tcW w:w="741" w:type="dxa"/>
            <w:tcBorders>
              <w:top w:val="single" w:sz="8" w:space="0" w:color="auto"/>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1.573</w:t>
            </w:r>
          </w:p>
        </w:tc>
        <w:tc>
          <w:tcPr>
            <w:tcW w:w="1026"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253"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7" w:type="dxa"/>
            <w:tcBorders>
              <w:top w:val="nil"/>
              <w:bottom w:val="nil"/>
            </w:tcBorders>
            <w:shd w:val="clear" w:color="auto" w:fill="auto"/>
            <w:vAlign w:val="bottom"/>
          </w:tcPr>
          <w:p w:rsidR="00501F39" w:rsidRPr="00426544" w:rsidRDefault="00501F39" w:rsidP="00501F39">
            <w:pPr>
              <w:rPr>
                <w:rFonts w:cs="Arial"/>
                <w:sz w:val="18"/>
                <w:szCs w:val="18"/>
              </w:rPr>
            </w:pPr>
          </w:p>
        </w:tc>
        <w:tc>
          <w:tcPr>
            <w:tcW w:w="698"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065F36">
        <w:trPr>
          <w:trHeight w:val="255"/>
        </w:trPr>
        <w:tc>
          <w:tcPr>
            <w:tcW w:w="3591" w:type="dxa"/>
            <w:tcBorders>
              <w:top w:val="nil"/>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Current/Approved DU (if applic)</w:t>
            </w:r>
          </w:p>
        </w:tc>
        <w:tc>
          <w:tcPr>
            <w:tcW w:w="741" w:type="dxa"/>
            <w:tcBorders>
              <w:top w:val="nil"/>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0</w:t>
            </w:r>
          </w:p>
        </w:tc>
        <w:tc>
          <w:tcPr>
            <w:tcW w:w="1026"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253"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7" w:type="dxa"/>
            <w:tcBorders>
              <w:top w:val="nil"/>
              <w:bottom w:val="nil"/>
            </w:tcBorders>
            <w:shd w:val="clear" w:color="auto" w:fill="auto"/>
            <w:vAlign w:val="bottom"/>
          </w:tcPr>
          <w:p w:rsidR="00501F39" w:rsidRPr="00426544" w:rsidRDefault="00501F39" w:rsidP="00501F39">
            <w:pPr>
              <w:rPr>
                <w:rFonts w:cs="Arial"/>
                <w:sz w:val="18"/>
                <w:szCs w:val="18"/>
              </w:rPr>
            </w:pPr>
          </w:p>
        </w:tc>
        <w:tc>
          <w:tcPr>
            <w:tcW w:w="698"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065F36">
        <w:trPr>
          <w:trHeight w:val="255"/>
        </w:trPr>
        <w:tc>
          <w:tcPr>
            <w:tcW w:w="3591" w:type="dxa"/>
            <w:tcBorders>
              <w:top w:val="nil"/>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Remaining DU</w:t>
            </w:r>
          </w:p>
        </w:tc>
        <w:tc>
          <w:tcPr>
            <w:tcW w:w="741" w:type="dxa"/>
            <w:tcBorders>
              <w:top w:val="nil"/>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286</w:t>
            </w:r>
          </w:p>
        </w:tc>
        <w:tc>
          <w:tcPr>
            <w:tcW w:w="1026"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253"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7" w:type="dxa"/>
            <w:tcBorders>
              <w:top w:val="nil"/>
              <w:bottom w:val="nil"/>
            </w:tcBorders>
            <w:shd w:val="clear" w:color="auto" w:fill="auto"/>
            <w:vAlign w:val="bottom"/>
          </w:tcPr>
          <w:p w:rsidR="00501F39" w:rsidRPr="00426544" w:rsidRDefault="00501F39" w:rsidP="00501F39">
            <w:pPr>
              <w:rPr>
                <w:rFonts w:cs="Arial"/>
                <w:sz w:val="18"/>
                <w:szCs w:val="18"/>
              </w:rPr>
            </w:pPr>
          </w:p>
        </w:tc>
        <w:tc>
          <w:tcPr>
            <w:tcW w:w="698"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065F36">
        <w:trPr>
          <w:trHeight w:val="270"/>
        </w:trPr>
        <w:tc>
          <w:tcPr>
            <w:tcW w:w="3591" w:type="dxa"/>
            <w:tcBorders>
              <w:top w:val="nil"/>
              <w:left w:val="single" w:sz="8" w:space="0" w:color="auto"/>
              <w:bottom w:val="single" w:sz="8" w:space="0" w:color="auto"/>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Total Scheme DU</w:t>
            </w:r>
          </w:p>
        </w:tc>
        <w:tc>
          <w:tcPr>
            <w:tcW w:w="741" w:type="dxa"/>
            <w:tcBorders>
              <w:top w:val="nil"/>
              <w:left w:val="nil"/>
              <w:bottom w:val="single" w:sz="8" w:space="0" w:color="auto"/>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286</w:t>
            </w:r>
          </w:p>
        </w:tc>
        <w:tc>
          <w:tcPr>
            <w:tcW w:w="1026"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253"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7" w:type="dxa"/>
            <w:tcBorders>
              <w:top w:val="nil"/>
              <w:bottom w:val="nil"/>
            </w:tcBorders>
            <w:shd w:val="clear" w:color="auto" w:fill="auto"/>
            <w:vAlign w:val="bottom"/>
          </w:tcPr>
          <w:p w:rsidR="00501F39" w:rsidRPr="00426544" w:rsidRDefault="00501F39" w:rsidP="00501F39">
            <w:pPr>
              <w:rPr>
                <w:rFonts w:cs="Arial"/>
                <w:sz w:val="18"/>
                <w:szCs w:val="18"/>
              </w:rPr>
            </w:pPr>
          </w:p>
        </w:tc>
        <w:tc>
          <w:tcPr>
            <w:tcW w:w="698"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bl>
    <w:p w:rsidR="00501F39" w:rsidRDefault="00501F39" w:rsidP="00501F39">
      <w:pPr>
        <w:tabs>
          <w:tab w:val="left" w:pos="-600"/>
          <w:tab w:val="left" w:pos="0"/>
          <w:tab w:val="left" w:pos="600"/>
          <w:tab w:val="left" w:pos="1134"/>
          <w:tab w:val="left" w:pos="1701"/>
          <w:tab w:val="left" w:pos="2269"/>
          <w:tab w:val="left" w:pos="2836"/>
          <w:tab w:val="left" w:pos="3402"/>
          <w:tab w:val="left" w:pos="3969"/>
          <w:tab w:val="left" w:pos="4536"/>
          <w:tab w:val="left" w:pos="5103"/>
          <w:tab w:val="left" w:pos="5671"/>
          <w:tab w:val="left" w:pos="6238"/>
          <w:tab w:val="left" w:pos="6804"/>
          <w:tab w:val="left" w:pos="7371"/>
          <w:tab w:val="left" w:pos="7938"/>
          <w:tab w:val="left" w:pos="8506"/>
          <w:tab w:val="left" w:pos="9600"/>
          <w:tab w:val="left" w:pos="10200"/>
          <w:tab w:val="left" w:pos="10800"/>
          <w:tab w:val="left" w:pos="11400"/>
          <w:tab w:val="left" w:pos="12000"/>
          <w:tab w:val="left" w:pos="12600"/>
          <w:tab w:val="left" w:pos="13200"/>
          <w:tab w:val="left" w:pos="13800"/>
        </w:tabs>
        <w:ind w:left="-1200" w:right="-720"/>
        <w:jc w:val="center"/>
      </w:pPr>
    </w:p>
    <w:p w:rsidR="004D21AA" w:rsidRDefault="00501F39" w:rsidP="008D5992">
      <w:pPr>
        <w:pStyle w:val="Tabletitle"/>
      </w:pPr>
      <w:r>
        <w:br w:type="page"/>
      </w:r>
      <w:bookmarkStart w:id="157" w:name="_Toc378064892"/>
      <w:r w:rsidR="004D21AA" w:rsidRPr="00426544">
        <w:t>Table S5</w:t>
      </w:r>
      <w:r w:rsidR="004D21AA">
        <w:tab/>
      </w:r>
      <w:r w:rsidR="004D21AA" w:rsidRPr="00426544">
        <w:t>Schedule of Works:Open Space Works - Remainder of District</w:t>
      </w:r>
      <w:bookmarkEnd w:id="157"/>
      <w:r w:rsidR="004D21AA" w:rsidRPr="00426544">
        <w:t xml:space="preserve"> </w:t>
      </w:r>
    </w:p>
    <w:p w:rsidR="004D21AA" w:rsidRPr="004D21AA" w:rsidRDefault="004D21AA" w:rsidP="004D21AA">
      <w:pPr>
        <w:rPr>
          <w:lang w:eastAsia="en-US"/>
        </w:rPr>
      </w:pPr>
    </w:p>
    <w:tbl>
      <w:tblPr>
        <w:tblW w:w="13980" w:type="dxa"/>
        <w:tblInd w:w="108" w:type="dxa"/>
        <w:tblLook w:val="0020" w:firstRow="1" w:lastRow="0" w:firstColumn="0" w:lastColumn="0" w:noHBand="0" w:noVBand="0"/>
        <w:tblCaption w:val="Table S5 Schedule of Works:Open Space Works - Remainder of District "/>
      </w:tblPr>
      <w:tblGrid>
        <w:gridCol w:w="3534"/>
        <w:gridCol w:w="798"/>
        <w:gridCol w:w="1083"/>
        <w:gridCol w:w="1201"/>
        <w:gridCol w:w="736"/>
        <w:gridCol w:w="697"/>
        <w:gridCol w:w="678"/>
        <w:gridCol w:w="599"/>
        <w:gridCol w:w="639"/>
        <w:gridCol w:w="678"/>
        <w:gridCol w:w="638"/>
        <w:gridCol w:w="599"/>
        <w:gridCol w:w="660"/>
        <w:gridCol w:w="680"/>
        <w:gridCol w:w="760"/>
      </w:tblGrid>
      <w:tr w:rsidR="001D799D" w:rsidRPr="00426544" w:rsidTr="00065F36">
        <w:trPr>
          <w:trHeight w:val="255"/>
        </w:trPr>
        <w:tc>
          <w:tcPr>
            <w:tcW w:w="3534" w:type="dxa"/>
            <w:tcBorders>
              <w:top w:val="single" w:sz="8" w:space="0" w:color="auto"/>
              <w:left w:val="single" w:sz="8" w:space="0" w:color="auto"/>
              <w:bottom w:val="nil"/>
              <w:right w:val="single" w:sz="8" w:space="0" w:color="auto"/>
            </w:tcBorders>
            <w:shd w:val="clear" w:color="auto" w:fill="C4CCE6"/>
            <w:vAlign w:val="bottom"/>
          </w:tcPr>
          <w:p w:rsidR="001D799D" w:rsidRPr="00426544" w:rsidRDefault="001D799D" w:rsidP="00D24B18">
            <w:pPr>
              <w:rPr>
                <w:rFonts w:cs="Arial"/>
                <w:sz w:val="18"/>
                <w:szCs w:val="18"/>
              </w:rPr>
            </w:pPr>
            <w:r w:rsidRPr="00426544">
              <w:rPr>
                <w:rFonts w:cs="Arial"/>
                <w:sz w:val="18"/>
                <w:szCs w:val="18"/>
              </w:rPr>
              <w:t> </w:t>
            </w:r>
          </w:p>
        </w:tc>
        <w:tc>
          <w:tcPr>
            <w:tcW w:w="798" w:type="dxa"/>
            <w:tcBorders>
              <w:top w:val="single" w:sz="8" w:space="0" w:color="auto"/>
              <w:left w:val="single" w:sz="8" w:space="0" w:color="auto"/>
              <w:bottom w:val="nil"/>
              <w:right w:val="single" w:sz="8" w:space="0" w:color="auto"/>
            </w:tcBorders>
            <w:shd w:val="clear" w:color="auto" w:fill="C4CCE6"/>
            <w:vAlign w:val="bottom"/>
          </w:tcPr>
          <w:p w:rsidR="001D799D" w:rsidRPr="00A56688" w:rsidRDefault="001D799D" w:rsidP="00D24B18">
            <w:pPr>
              <w:rPr>
                <w:rFonts w:cs="Arial"/>
                <w:sz w:val="18"/>
                <w:szCs w:val="18"/>
              </w:rPr>
            </w:pPr>
            <w:r w:rsidRPr="00A56688">
              <w:rPr>
                <w:rFonts w:cs="Arial"/>
                <w:sz w:val="18"/>
                <w:szCs w:val="18"/>
              </w:rPr>
              <w:t> </w:t>
            </w:r>
          </w:p>
        </w:tc>
        <w:tc>
          <w:tcPr>
            <w:tcW w:w="1083" w:type="dxa"/>
            <w:tcBorders>
              <w:top w:val="single" w:sz="8" w:space="0" w:color="auto"/>
              <w:left w:val="single" w:sz="8" w:space="0" w:color="auto"/>
              <w:bottom w:val="nil"/>
              <w:right w:val="single" w:sz="8" w:space="0" w:color="auto"/>
            </w:tcBorders>
            <w:shd w:val="clear" w:color="auto" w:fill="C4CCE6"/>
            <w:vAlign w:val="bottom"/>
          </w:tcPr>
          <w:p w:rsidR="001D799D" w:rsidRPr="00A56688" w:rsidRDefault="001D799D" w:rsidP="00D24B18">
            <w:pPr>
              <w:jc w:val="center"/>
              <w:rPr>
                <w:rFonts w:cs="Arial"/>
                <w:b/>
                <w:bCs/>
                <w:sz w:val="18"/>
                <w:szCs w:val="18"/>
              </w:rPr>
            </w:pPr>
            <w:r w:rsidRPr="00A56688">
              <w:rPr>
                <w:rFonts w:cs="Arial"/>
                <w:b/>
                <w:bCs/>
                <w:sz w:val="18"/>
                <w:szCs w:val="18"/>
              </w:rPr>
              <w:t>Rate</w:t>
            </w:r>
          </w:p>
        </w:tc>
        <w:tc>
          <w:tcPr>
            <w:tcW w:w="1201" w:type="dxa"/>
            <w:tcBorders>
              <w:top w:val="single" w:sz="8" w:space="0" w:color="auto"/>
              <w:left w:val="single" w:sz="8" w:space="0" w:color="auto"/>
              <w:bottom w:val="nil"/>
              <w:right w:val="single" w:sz="4" w:space="0" w:color="auto"/>
            </w:tcBorders>
            <w:shd w:val="clear" w:color="auto" w:fill="C4CCE6"/>
            <w:vAlign w:val="bottom"/>
          </w:tcPr>
          <w:p w:rsidR="001D799D" w:rsidRPr="00A56688" w:rsidRDefault="001D799D" w:rsidP="00D24B18">
            <w:pPr>
              <w:rPr>
                <w:rFonts w:cs="Arial"/>
                <w:sz w:val="18"/>
                <w:szCs w:val="18"/>
              </w:rPr>
            </w:pPr>
            <w:r w:rsidRPr="00A56688">
              <w:rPr>
                <w:rFonts w:cs="Arial"/>
                <w:sz w:val="18"/>
                <w:szCs w:val="18"/>
              </w:rPr>
              <w:t> </w:t>
            </w:r>
          </w:p>
        </w:tc>
        <w:tc>
          <w:tcPr>
            <w:tcW w:w="7364" w:type="dxa"/>
            <w:gridSpan w:val="11"/>
            <w:tcBorders>
              <w:top w:val="single" w:sz="8" w:space="0" w:color="auto"/>
              <w:left w:val="nil"/>
              <w:bottom w:val="nil"/>
              <w:right w:val="single" w:sz="8" w:space="0" w:color="000000"/>
            </w:tcBorders>
            <w:shd w:val="clear" w:color="auto" w:fill="C4CCE6"/>
            <w:vAlign w:val="bottom"/>
          </w:tcPr>
          <w:p w:rsidR="001D799D" w:rsidRPr="0009179F" w:rsidRDefault="001D799D" w:rsidP="00D24B18">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1D799D" w:rsidRPr="00426544" w:rsidTr="00065F36">
        <w:trPr>
          <w:trHeight w:val="255"/>
        </w:trPr>
        <w:tc>
          <w:tcPr>
            <w:tcW w:w="3534" w:type="dxa"/>
            <w:tcBorders>
              <w:top w:val="nil"/>
              <w:left w:val="single" w:sz="8" w:space="0" w:color="auto"/>
              <w:bottom w:val="nil"/>
              <w:right w:val="single" w:sz="8" w:space="0" w:color="auto"/>
            </w:tcBorders>
            <w:shd w:val="clear" w:color="auto" w:fill="C4CCE6"/>
            <w:vAlign w:val="bottom"/>
          </w:tcPr>
          <w:p w:rsidR="001D799D" w:rsidRPr="00426544" w:rsidRDefault="001D799D" w:rsidP="00D24B18">
            <w:pPr>
              <w:rPr>
                <w:rFonts w:cs="Arial"/>
                <w:sz w:val="18"/>
                <w:szCs w:val="18"/>
              </w:rPr>
            </w:pPr>
            <w:r w:rsidRPr="00426544">
              <w:rPr>
                <w:rFonts w:cs="Arial"/>
                <w:sz w:val="18"/>
                <w:szCs w:val="18"/>
              </w:rPr>
              <w:t> </w:t>
            </w:r>
          </w:p>
        </w:tc>
        <w:tc>
          <w:tcPr>
            <w:tcW w:w="798" w:type="dxa"/>
            <w:tcBorders>
              <w:top w:val="nil"/>
              <w:left w:val="single" w:sz="8" w:space="0" w:color="auto"/>
              <w:bottom w:val="nil"/>
              <w:right w:val="single" w:sz="8" w:space="0" w:color="auto"/>
            </w:tcBorders>
            <w:shd w:val="clear" w:color="auto" w:fill="C4CCE6"/>
            <w:vAlign w:val="bottom"/>
          </w:tcPr>
          <w:p w:rsidR="001D799D" w:rsidRPr="0009179F" w:rsidRDefault="001D799D" w:rsidP="00D24B18">
            <w:pPr>
              <w:jc w:val="center"/>
              <w:rPr>
                <w:rFonts w:cs="Arial"/>
                <w:b/>
                <w:bCs/>
                <w:sz w:val="18"/>
                <w:szCs w:val="18"/>
              </w:rPr>
            </w:pPr>
            <w:r>
              <w:rPr>
                <w:rFonts w:cs="Arial"/>
                <w:b/>
                <w:bCs/>
                <w:sz w:val="18"/>
                <w:szCs w:val="18"/>
              </w:rPr>
              <w:t>Area</w:t>
            </w:r>
          </w:p>
        </w:tc>
        <w:tc>
          <w:tcPr>
            <w:tcW w:w="1083" w:type="dxa"/>
            <w:tcBorders>
              <w:top w:val="nil"/>
              <w:left w:val="single" w:sz="8" w:space="0" w:color="auto"/>
              <w:bottom w:val="nil"/>
              <w:right w:val="single" w:sz="8" w:space="0" w:color="auto"/>
            </w:tcBorders>
            <w:shd w:val="clear" w:color="auto" w:fill="C4CCE6"/>
            <w:vAlign w:val="bottom"/>
          </w:tcPr>
          <w:p w:rsidR="001D799D" w:rsidRPr="00A56688" w:rsidRDefault="001D799D" w:rsidP="00D24B18">
            <w:pPr>
              <w:jc w:val="center"/>
              <w:rPr>
                <w:rFonts w:cs="Arial"/>
                <w:b/>
                <w:bCs/>
                <w:sz w:val="18"/>
                <w:szCs w:val="18"/>
              </w:rPr>
            </w:pPr>
            <w:r>
              <w:rPr>
                <w:rFonts w:cs="Arial"/>
                <w:b/>
                <w:bCs/>
                <w:sz w:val="18"/>
                <w:szCs w:val="18"/>
              </w:rPr>
              <w:t>($ x 1000</w:t>
            </w:r>
          </w:p>
        </w:tc>
        <w:tc>
          <w:tcPr>
            <w:tcW w:w="1201" w:type="dxa"/>
            <w:tcBorders>
              <w:top w:val="nil"/>
              <w:left w:val="single" w:sz="8" w:space="0" w:color="auto"/>
              <w:bottom w:val="nil"/>
              <w:right w:val="single" w:sz="4" w:space="0" w:color="auto"/>
            </w:tcBorders>
            <w:shd w:val="clear" w:color="auto" w:fill="C4CCE6"/>
            <w:vAlign w:val="bottom"/>
          </w:tcPr>
          <w:p w:rsidR="001D799D" w:rsidRPr="0009179F" w:rsidRDefault="001D799D" w:rsidP="00D24B18">
            <w:pPr>
              <w:jc w:val="center"/>
              <w:rPr>
                <w:rFonts w:cs="Arial"/>
                <w:b/>
                <w:bCs/>
                <w:sz w:val="18"/>
                <w:szCs w:val="18"/>
              </w:rPr>
            </w:pPr>
            <w:r w:rsidRPr="0009179F">
              <w:rPr>
                <w:rFonts w:cs="Arial"/>
                <w:b/>
                <w:bCs/>
                <w:sz w:val="18"/>
                <w:szCs w:val="18"/>
              </w:rPr>
              <w:t>Est Cost</w:t>
            </w:r>
          </w:p>
        </w:tc>
        <w:tc>
          <w:tcPr>
            <w:tcW w:w="7364" w:type="dxa"/>
            <w:gridSpan w:val="11"/>
            <w:tcBorders>
              <w:top w:val="nil"/>
              <w:left w:val="nil"/>
              <w:bottom w:val="single" w:sz="8" w:space="0" w:color="auto"/>
              <w:right w:val="single" w:sz="8" w:space="0" w:color="000000"/>
            </w:tcBorders>
            <w:shd w:val="clear" w:color="auto" w:fill="C4CCE6"/>
            <w:vAlign w:val="bottom"/>
          </w:tcPr>
          <w:p w:rsidR="001D799D" w:rsidRPr="0009179F" w:rsidRDefault="001D799D" w:rsidP="00D24B18">
            <w:pPr>
              <w:jc w:val="center"/>
              <w:rPr>
                <w:rFonts w:cs="Arial"/>
                <w:b/>
                <w:bCs/>
                <w:sz w:val="18"/>
                <w:szCs w:val="18"/>
              </w:rPr>
            </w:pPr>
            <w:r>
              <w:rPr>
                <w:rFonts w:cs="Arial"/>
                <w:b/>
                <w:bCs/>
                <w:sz w:val="18"/>
                <w:szCs w:val="18"/>
              </w:rPr>
              <w:t>(</w:t>
            </w:r>
            <w:r w:rsidRPr="0009179F">
              <w:rPr>
                <w:rFonts w:cs="Arial"/>
                <w:b/>
                <w:bCs/>
                <w:sz w:val="18"/>
                <w:szCs w:val="18"/>
              </w:rPr>
              <w:t>$ x 1000)</w:t>
            </w:r>
          </w:p>
        </w:tc>
      </w:tr>
      <w:tr w:rsidR="001D799D" w:rsidRPr="00426544" w:rsidTr="00065F36">
        <w:trPr>
          <w:trHeight w:val="270"/>
        </w:trPr>
        <w:tc>
          <w:tcPr>
            <w:tcW w:w="3534" w:type="dxa"/>
            <w:tcBorders>
              <w:top w:val="nil"/>
              <w:left w:val="single" w:sz="8" w:space="0" w:color="auto"/>
              <w:bottom w:val="single" w:sz="8" w:space="0" w:color="auto"/>
              <w:right w:val="single" w:sz="8" w:space="0" w:color="auto"/>
            </w:tcBorders>
            <w:shd w:val="clear" w:color="auto" w:fill="C4CCE6"/>
            <w:vAlign w:val="bottom"/>
          </w:tcPr>
          <w:p w:rsidR="001D799D" w:rsidRPr="00426544" w:rsidRDefault="001D799D" w:rsidP="00D24B18">
            <w:pPr>
              <w:jc w:val="left"/>
              <w:rPr>
                <w:rFonts w:cs="Arial"/>
                <w:b/>
                <w:bCs/>
                <w:sz w:val="18"/>
                <w:szCs w:val="18"/>
              </w:rPr>
            </w:pPr>
            <w:r w:rsidRPr="00426544">
              <w:rPr>
                <w:rFonts w:cs="Arial"/>
                <w:b/>
                <w:bCs/>
                <w:sz w:val="18"/>
                <w:szCs w:val="18"/>
              </w:rPr>
              <w:t xml:space="preserve">Item </w:t>
            </w:r>
          </w:p>
        </w:tc>
        <w:tc>
          <w:tcPr>
            <w:tcW w:w="798" w:type="dxa"/>
            <w:tcBorders>
              <w:top w:val="nil"/>
              <w:left w:val="single" w:sz="8" w:space="0" w:color="auto"/>
              <w:bottom w:val="single" w:sz="8" w:space="0" w:color="auto"/>
              <w:right w:val="single" w:sz="8" w:space="0" w:color="auto"/>
            </w:tcBorders>
            <w:shd w:val="clear" w:color="auto" w:fill="C4CCE6"/>
            <w:vAlign w:val="bottom"/>
          </w:tcPr>
          <w:p w:rsidR="001D799D" w:rsidRPr="0009179F" w:rsidRDefault="001D799D" w:rsidP="00D24B18">
            <w:pPr>
              <w:jc w:val="center"/>
              <w:rPr>
                <w:rFonts w:cs="Arial"/>
                <w:b/>
                <w:bCs/>
                <w:sz w:val="18"/>
                <w:szCs w:val="18"/>
              </w:rPr>
            </w:pPr>
            <w:r>
              <w:rPr>
                <w:rFonts w:cs="Arial"/>
                <w:b/>
                <w:bCs/>
                <w:sz w:val="18"/>
                <w:szCs w:val="18"/>
              </w:rPr>
              <w:t>(m²)</w:t>
            </w:r>
          </w:p>
        </w:tc>
        <w:tc>
          <w:tcPr>
            <w:tcW w:w="1083" w:type="dxa"/>
            <w:tcBorders>
              <w:top w:val="nil"/>
              <w:left w:val="single" w:sz="8" w:space="0" w:color="auto"/>
              <w:bottom w:val="single" w:sz="8" w:space="0" w:color="auto"/>
              <w:right w:val="single" w:sz="8" w:space="0" w:color="auto"/>
            </w:tcBorders>
            <w:shd w:val="clear" w:color="auto" w:fill="C4CCE6"/>
            <w:vAlign w:val="bottom"/>
          </w:tcPr>
          <w:p w:rsidR="001D799D" w:rsidRPr="00A56688" w:rsidRDefault="001D799D" w:rsidP="00D24B18">
            <w:pPr>
              <w:jc w:val="center"/>
              <w:rPr>
                <w:rFonts w:cs="Arial"/>
                <w:b/>
                <w:bCs/>
                <w:sz w:val="18"/>
                <w:szCs w:val="18"/>
              </w:rPr>
            </w:pPr>
            <w:r w:rsidRPr="00A56688">
              <w:rPr>
                <w:rFonts w:cs="Arial"/>
                <w:b/>
                <w:bCs/>
                <w:sz w:val="18"/>
                <w:szCs w:val="18"/>
              </w:rPr>
              <w:t>$/sq m</w:t>
            </w:r>
            <w:r>
              <w:rPr>
                <w:rFonts w:cs="Arial"/>
                <w:b/>
                <w:bCs/>
                <w:sz w:val="18"/>
                <w:szCs w:val="18"/>
              </w:rPr>
              <w:t>)</w:t>
            </w:r>
          </w:p>
        </w:tc>
        <w:tc>
          <w:tcPr>
            <w:tcW w:w="1201" w:type="dxa"/>
            <w:tcBorders>
              <w:top w:val="nil"/>
              <w:left w:val="single" w:sz="8" w:space="0" w:color="auto"/>
              <w:bottom w:val="single" w:sz="8" w:space="0" w:color="auto"/>
              <w:right w:val="single" w:sz="8" w:space="0" w:color="auto"/>
            </w:tcBorders>
            <w:shd w:val="clear" w:color="auto" w:fill="C4CCE6"/>
            <w:vAlign w:val="bottom"/>
          </w:tcPr>
          <w:p w:rsidR="001D799D" w:rsidRPr="0009179F" w:rsidRDefault="001D799D" w:rsidP="00D24B18">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736" w:type="dxa"/>
            <w:tcBorders>
              <w:top w:val="single" w:sz="8" w:space="0" w:color="auto"/>
              <w:left w:val="single" w:sz="8" w:space="0" w:color="auto"/>
              <w:bottom w:val="single" w:sz="8" w:space="0" w:color="auto"/>
              <w:right w:val="single" w:sz="8" w:space="0" w:color="auto"/>
            </w:tcBorders>
            <w:shd w:val="clear" w:color="auto" w:fill="C4CCE6"/>
            <w:vAlign w:val="bottom"/>
          </w:tcPr>
          <w:p w:rsidR="001D799D" w:rsidRPr="00426544" w:rsidRDefault="001D799D" w:rsidP="00501F39">
            <w:pPr>
              <w:jc w:val="center"/>
              <w:rPr>
                <w:rFonts w:cs="Arial"/>
                <w:b/>
                <w:bCs/>
                <w:sz w:val="18"/>
                <w:szCs w:val="18"/>
              </w:rPr>
            </w:pPr>
            <w:r w:rsidRPr="00426544">
              <w:rPr>
                <w:rFonts w:cs="Arial"/>
                <w:b/>
                <w:bCs/>
                <w:sz w:val="18"/>
                <w:szCs w:val="18"/>
              </w:rPr>
              <w:t>0</w:t>
            </w:r>
          </w:p>
        </w:tc>
        <w:tc>
          <w:tcPr>
            <w:tcW w:w="697" w:type="dxa"/>
            <w:tcBorders>
              <w:top w:val="single" w:sz="8" w:space="0" w:color="auto"/>
              <w:left w:val="single" w:sz="8" w:space="0" w:color="auto"/>
              <w:bottom w:val="single" w:sz="8" w:space="0" w:color="auto"/>
              <w:right w:val="single" w:sz="8" w:space="0" w:color="auto"/>
            </w:tcBorders>
            <w:shd w:val="clear" w:color="auto" w:fill="C4CCE6"/>
            <w:vAlign w:val="bottom"/>
          </w:tcPr>
          <w:p w:rsidR="001D799D" w:rsidRPr="00426544" w:rsidRDefault="001D799D" w:rsidP="00501F39">
            <w:pPr>
              <w:jc w:val="right"/>
              <w:rPr>
                <w:rFonts w:cs="Arial"/>
                <w:b/>
                <w:bCs/>
                <w:sz w:val="18"/>
                <w:szCs w:val="18"/>
              </w:rPr>
            </w:pPr>
            <w:r w:rsidRPr="00426544">
              <w:rPr>
                <w:rFonts w:cs="Arial"/>
                <w:b/>
                <w:bCs/>
                <w:sz w:val="18"/>
                <w:szCs w:val="18"/>
              </w:rPr>
              <w:t>16</w:t>
            </w:r>
          </w:p>
        </w:tc>
        <w:tc>
          <w:tcPr>
            <w:tcW w:w="678" w:type="dxa"/>
            <w:tcBorders>
              <w:top w:val="single" w:sz="8" w:space="0" w:color="auto"/>
              <w:left w:val="single" w:sz="8" w:space="0" w:color="auto"/>
              <w:bottom w:val="single" w:sz="8" w:space="0" w:color="auto"/>
              <w:right w:val="single" w:sz="8" w:space="0" w:color="auto"/>
            </w:tcBorders>
            <w:shd w:val="clear" w:color="auto" w:fill="C4CCE6"/>
            <w:vAlign w:val="bottom"/>
          </w:tcPr>
          <w:p w:rsidR="001D799D" w:rsidRPr="00426544" w:rsidRDefault="001D799D" w:rsidP="00501F39">
            <w:pPr>
              <w:jc w:val="right"/>
              <w:rPr>
                <w:rFonts w:cs="Arial"/>
                <w:b/>
                <w:bCs/>
                <w:sz w:val="18"/>
                <w:szCs w:val="18"/>
              </w:rPr>
            </w:pPr>
            <w:r w:rsidRPr="00426544">
              <w:rPr>
                <w:rFonts w:cs="Arial"/>
                <w:b/>
                <w:bCs/>
                <w:sz w:val="18"/>
                <w:szCs w:val="18"/>
              </w:rPr>
              <w:t>33</w:t>
            </w:r>
          </w:p>
        </w:tc>
        <w:tc>
          <w:tcPr>
            <w:tcW w:w="599" w:type="dxa"/>
            <w:tcBorders>
              <w:top w:val="single" w:sz="8" w:space="0" w:color="auto"/>
              <w:left w:val="single" w:sz="8" w:space="0" w:color="auto"/>
              <w:bottom w:val="single" w:sz="8" w:space="0" w:color="auto"/>
              <w:right w:val="single" w:sz="8" w:space="0" w:color="auto"/>
            </w:tcBorders>
            <w:shd w:val="clear" w:color="auto" w:fill="C4CCE6"/>
            <w:vAlign w:val="bottom"/>
          </w:tcPr>
          <w:p w:rsidR="001D799D" w:rsidRPr="00426544" w:rsidRDefault="001D799D" w:rsidP="00501F39">
            <w:pPr>
              <w:jc w:val="right"/>
              <w:rPr>
                <w:rFonts w:cs="Arial"/>
                <w:b/>
                <w:bCs/>
                <w:sz w:val="18"/>
                <w:szCs w:val="18"/>
              </w:rPr>
            </w:pPr>
            <w:r w:rsidRPr="00426544">
              <w:rPr>
                <w:rFonts w:cs="Arial"/>
                <w:b/>
                <w:bCs/>
                <w:sz w:val="18"/>
                <w:szCs w:val="18"/>
              </w:rPr>
              <w:t>49</w:t>
            </w:r>
          </w:p>
        </w:tc>
        <w:tc>
          <w:tcPr>
            <w:tcW w:w="639" w:type="dxa"/>
            <w:tcBorders>
              <w:top w:val="single" w:sz="8" w:space="0" w:color="auto"/>
              <w:left w:val="single" w:sz="8" w:space="0" w:color="auto"/>
              <w:bottom w:val="single" w:sz="8" w:space="0" w:color="auto"/>
              <w:right w:val="single" w:sz="8" w:space="0" w:color="auto"/>
            </w:tcBorders>
            <w:shd w:val="clear" w:color="auto" w:fill="C4CCE6"/>
            <w:vAlign w:val="bottom"/>
          </w:tcPr>
          <w:p w:rsidR="001D799D" w:rsidRPr="00426544" w:rsidRDefault="001D799D" w:rsidP="00501F39">
            <w:pPr>
              <w:jc w:val="right"/>
              <w:rPr>
                <w:rFonts w:cs="Arial"/>
                <w:b/>
                <w:bCs/>
                <w:sz w:val="18"/>
                <w:szCs w:val="18"/>
              </w:rPr>
            </w:pPr>
            <w:r w:rsidRPr="00426544">
              <w:rPr>
                <w:rFonts w:cs="Arial"/>
                <w:b/>
                <w:bCs/>
                <w:sz w:val="18"/>
                <w:szCs w:val="18"/>
              </w:rPr>
              <w:t>66</w:t>
            </w:r>
          </w:p>
        </w:tc>
        <w:tc>
          <w:tcPr>
            <w:tcW w:w="678" w:type="dxa"/>
            <w:tcBorders>
              <w:top w:val="single" w:sz="8" w:space="0" w:color="auto"/>
              <w:left w:val="single" w:sz="8" w:space="0" w:color="auto"/>
              <w:bottom w:val="single" w:sz="8" w:space="0" w:color="auto"/>
              <w:right w:val="single" w:sz="8" w:space="0" w:color="auto"/>
            </w:tcBorders>
            <w:shd w:val="clear" w:color="auto" w:fill="C4CCE6"/>
            <w:vAlign w:val="bottom"/>
          </w:tcPr>
          <w:p w:rsidR="001D799D" w:rsidRPr="00426544" w:rsidRDefault="001D799D" w:rsidP="00501F39">
            <w:pPr>
              <w:jc w:val="right"/>
              <w:rPr>
                <w:rFonts w:cs="Arial"/>
                <w:b/>
                <w:bCs/>
                <w:sz w:val="18"/>
                <w:szCs w:val="18"/>
              </w:rPr>
            </w:pPr>
            <w:r w:rsidRPr="00426544">
              <w:rPr>
                <w:rFonts w:cs="Arial"/>
                <w:b/>
                <w:bCs/>
                <w:sz w:val="18"/>
                <w:szCs w:val="18"/>
              </w:rPr>
              <w:t>82</w:t>
            </w:r>
          </w:p>
        </w:tc>
        <w:tc>
          <w:tcPr>
            <w:tcW w:w="638" w:type="dxa"/>
            <w:tcBorders>
              <w:top w:val="single" w:sz="8" w:space="0" w:color="auto"/>
              <w:left w:val="single" w:sz="8" w:space="0" w:color="auto"/>
              <w:bottom w:val="single" w:sz="8" w:space="0" w:color="auto"/>
              <w:right w:val="single" w:sz="8" w:space="0" w:color="auto"/>
            </w:tcBorders>
            <w:shd w:val="clear" w:color="auto" w:fill="C4CCE6"/>
            <w:vAlign w:val="bottom"/>
          </w:tcPr>
          <w:p w:rsidR="001D799D" w:rsidRPr="00426544" w:rsidRDefault="001D799D" w:rsidP="00501F39">
            <w:pPr>
              <w:jc w:val="right"/>
              <w:rPr>
                <w:rFonts w:cs="Arial"/>
                <w:b/>
                <w:bCs/>
                <w:sz w:val="18"/>
                <w:szCs w:val="18"/>
              </w:rPr>
            </w:pPr>
            <w:r w:rsidRPr="00426544">
              <w:rPr>
                <w:rFonts w:cs="Arial"/>
                <w:b/>
                <w:bCs/>
                <w:sz w:val="18"/>
                <w:szCs w:val="18"/>
              </w:rPr>
              <w:t>98</w:t>
            </w:r>
          </w:p>
        </w:tc>
        <w:tc>
          <w:tcPr>
            <w:tcW w:w="599" w:type="dxa"/>
            <w:tcBorders>
              <w:top w:val="single" w:sz="8" w:space="0" w:color="auto"/>
              <w:left w:val="single" w:sz="8" w:space="0" w:color="auto"/>
              <w:bottom w:val="single" w:sz="8" w:space="0" w:color="auto"/>
              <w:right w:val="single" w:sz="8" w:space="0" w:color="auto"/>
            </w:tcBorders>
            <w:shd w:val="clear" w:color="auto" w:fill="C4CCE6"/>
            <w:vAlign w:val="bottom"/>
          </w:tcPr>
          <w:p w:rsidR="001D799D" w:rsidRPr="00426544" w:rsidRDefault="001D799D" w:rsidP="00501F39">
            <w:pPr>
              <w:jc w:val="right"/>
              <w:rPr>
                <w:rFonts w:cs="Arial"/>
                <w:b/>
                <w:bCs/>
                <w:sz w:val="18"/>
                <w:szCs w:val="18"/>
              </w:rPr>
            </w:pPr>
            <w:r w:rsidRPr="00426544">
              <w:rPr>
                <w:rFonts w:cs="Arial"/>
                <w:b/>
                <w:bCs/>
                <w:sz w:val="18"/>
                <w:szCs w:val="18"/>
              </w:rPr>
              <w:t>115</w:t>
            </w:r>
          </w:p>
        </w:tc>
        <w:tc>
          <w:tcPr>
            <w:tcW w:w="66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1D799D" w:rsidRPr="00426544" w:rsidRDefault="001D799D" w:rsidP="00501F39">
            <w:pPr>
              <w:jc w:val="right"/>
              <w:rPr>
                <w:rFonts w:cs="Arial"/>
                <w:b/>
                <w:bCs/>
                <w:sz w:val="18"/>
                <w:szCs w:val="18"/>
              </w:rPr>
            </w:pPr>
            <w:r w:rsidRPr="00426544">
              <w:rPr>
                <w:rFonts w:cs="Arial"/>
                <w:b/>
                <w:bCs/>
                <w:sz w:val="18"/>
                <w:szCs w:val="18"/>
              </w:rPr>
              <w:t>131</w:t>
            </w:r>
          </w:p>
        </w:tc>
        <w:tc>
          <w:tcPr>
            <w:tcW w:w="68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1D799D" w:rsidRPr="00426544" w:rsidRDefault="001D799D" w:rsidP="00501F39">
            <w:pPr>
              <w:jc w:val="right"/>
              <w:rPr>
                <w:rFonts w:cs="Arial"/>
                <w:b/>
                <w:bCs/>
                <w:sz w:val="18"/>
                <w:szCs w:val="18"/>
              </w:rPr>
            </w:pPr>
            <w:r w:rsidRPr="00426544">
              <w:rPr>
                <w:rFonts w:cs="Arial"/>
                <w:b/>
                <w:bCs/>
                <w:sz w:val="18"/>
                <w:szCs w:val="18"/>
              </w:rPr>
              <w:t>148</w:t>
            </w:r>
          </w:p>
        </w:tc>
        <w:tc>
          <w:tcPr>
            <w:tcW w:w="76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1D799D" w:rsidRPr="00426544" w:rsidRDefault="001D799D" w:rsidP="00501F39">
            <w:pPr>
              <w:jc w:val="right"/>
              <w:rPr>
                <w:rFonts w:cs="Arial"/>
                <w:b/>
                <w:bCs/>
                <w:sz w:val="18"/>
                <w:szCs w:val="18"/>
              </w:rPr>
            </w:pPr>
            <w:r w:rsidRPr="00426544">
              <w:rPr>
                <w:rFonts w:cs="Arial"/>
                <w:b/>
                <w:bCs/>
                <w:sz w:val="18"/>
                <w:szCs w:val="18"/>
              </w:rPr>
              <w:t>164</w:t>
            </w:r>
          </w:p>
        </w:tc>
      </w:tr>
      <w:tr w:rsidR="00501F39" w:rsidRPr="00426544" w:rsidTr="00065F36">
        <w:trPr>
          <w:trHeight w:val="255"/>
        </w:trPr>
        <w:tc>
          <w:tcPr>
            <w:tcW w:w="3534"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b/>
                <w:bCs/>
                <w:sz w:val="18"/>
                <w:szCs w:val="18"/>
              </w:rPr>
            </w:pPr>
            <w:r w:rsidRPr="00426544">
              <w:rPr>
                <w:rFonts w:cs="Arial"/>
                <w:b/>
                <w:bCs/>
                <w:sz w:val="18"/>
                <w:szCs w:val="18"/>
              </w:rPr>
              <w:t>Works Expenditure</w:t>
            </w:r>
          </w:p>
        </w:tc>
        <w:tc>
          <w:tcPr>
            <w:tcW w:w="798"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1083"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1201"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r w:rsidRPr="00426544">
              <w:rPr>
                <w:rFonts w:cs="Arial"/>
                <w:sz w:val="18"/>
                <w:szCs w:val="18"/>
              </w:rPr>
              <w:t> </w:t>
            </w:r>
          </w:p>
        </w:tc>
        <w:tc>
          <w:tcPr>
            <w:tcW w:w="736"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697"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678"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59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63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678"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638"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59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660"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1D799D">
            <w:pPr>
              <w:spacing w:before="40" w:after="40"/>
              <w:rPr>
                <w:rFonts w:cs="Arial"/>
                <w:sz w:val="18"/>
                <w:szCs w:val="18"/>
              </w:rPr>
            </w:pPr>
          </w:p>
        </w:tc>
        <w:tc>
          <w:tcPr>
            <w:tcW w:w="680"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1D799D">
            <w:pPr>
              <w:spacing w:before="40" w:after="40"/>
              <w:rPr>
                <w:rFonts w:cs="Arial"/>
                <w:sz w:val="18"/>
                <w:szCs w:val="18"/>
              </w:rPr>
            </w:pPr>
          </w:p>
        </w:tc>
        <w:tc>
          <w:tcPr>
            <w:tcW w:w="760"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1D799D">
            <w:pPr>
              <w:spacing w:before="40" w:after="40"/>
              <w:rPr>
                <w:rFonts w:cs="Arial"/>
                <w:sz w:val="18"/>
                <w:szCs w:val="18"/>
              </w:rPr>
            </w:pP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r w:rsidRPr="00426544">
              <w:rPr>
                <w:rFonts w:cs="Arial"/>
                <w:sz w:val="18"/>
                <w:szCs w:val="18"/>
              </w:rPr>
              <w:t xml:space="preserve">Courts </w:t>
            </w:r>
          </w:p>
        </w:tc>
        <w:tc>
          <w:tcPr>
            <w:tcW w:w="79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600</w:t>
            </w: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0.10342</w:t>
            </w:r>
          </w:p>
        </w:tc>
        <w:tc>
          <w:tcPr>
            <w:tcW w:w="1201"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62</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62</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r w:rsidRPr="00426544">
              <w:rPr>
                <w:rFonts w:cs="Arial"/>
                <w:sz w:val="18"/>
                <w:szCs w:val="18"/>
              </w:rPr>
              <w:t>Parks, Fields and Cycleways</w:t>
            </w:r>
          </w:p>
        </w:tc>
        <w:tc>
          <w:tcPr>
            <w:tcW w:w="79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8800</w:t>
            </w: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0.03415</w:t>
            </w:r>
          </w:p>
        </w:tc>
        <w:tc>
          <w:tcPr>
            <w:tcW w:w="1201"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301</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301</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noWrap/>
            <w:vAlign w:val="bottom"/>
          </w:tcPr>
          <w:p w:rsidR="00501F39" w:rsidRPr="00426544" w:rsidRDefault="00501F39" w:rsidP="001D799D">
            <w:pPr>
              <w:spacing w:before="40" w:after="40"/>
              <w:rPr>
                <w:rFonts w:cs="Arial"/>
                <w:sz w:val="18"/>
                <w:szCs w:val="18"/>
              </w:rPr>
            </w:pPr>
            <w:r w:rsidRPr="00426544">
              <w:rPr>
                <w:rFonts w:cs="Arial"/>
                <w:sz w:val="18"/>
                <w:szCs w:val="18"/>
              </w:rPr>
              <w:t>Semi-natural</w:t>
            </w:r>
          </w:p>
        </w:tc>
        <w:tc>
          <w:tcPr>
            <w:tcW w:w="79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2300</w:t>
            </w: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0.01034</w:t>
            </w:r>
          </w:p>
        </w:tc>
        <w:tc>
          <w:tcPr>
            <w:tcW w:w="1201"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24</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24</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rPr>
                <w:rFonts w:cs="Arial"/>
                <w:b/>
                <w:bCs/>
                <w:sz w:val="18"/>
                <w:szCs w:val="18"/>
              </w:rPr>
            </w:pPr>
            <w:r w:rsidRPr="00426544">
              <w:rPr>
                <w:rFonts w:cs="Arial"/>
                <w:b/>
                <w:bCs/>
                <w:sz w:val="18"/>
                <w:szCs w:val="18"/>
              </w:rPr>
              <w:t>Total Expenditure</w:t>
            </w:r>
          </w:p>
        </w:tc>
        <w:tc>
          <w:tcPr>
            <w:tcW w:w="798"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rPr>
                <w:rFonts w:cs="Arial"/>
                <w:sz w:val="18"/>
                <w:szCs w:val="18"/>
              </w:rPr>
            </w:pPr>
            <w:r w:rsidRPr="00426544">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rPr>
                <w:rFonts w:cs="Arial"/>
                <w:sz w:val="18"/>
                <w:szCs w:val="18"/>
              </w:rPr>
            </w:pPr>
            <w:r w:rsidRPr="00426544">
              <w:rPr>
                <w:rFonts w:cs="Arial"/>
                <w:sz w:val="18"/>
                <w:szCs w:val="18"/>
              </w:rPr>
              <w:t> </w:t>
            </w:r>
          </w:p>
        </w:tc>
        <w:tc>
          <w:tcPr>
            <w:tcW w:w="1201"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386</w:t>
            </w:r>
          </w:p>
        </w:tc>
        <w:tc>
          <w:tcPr>
            <w:tcW w:w="736"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301</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8"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62</w:t>
            </w:r>
          </w:p>
        </w:tc>
        <w:tc>
          <w:tcPr>
            <w:tcW w:w="760"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24</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b/>
                <w:bCs/>
                <w:sz w:val="18"/>
                <w:szCs w:val="18"/>
              </w:rPr>
            </w:pPr>
            <w:r w:rsidRPr="00426544">
              <w:rPr>
                <w:rFonts w:cs="Arial"/>
                <w:b/>
                <w:bCs/>
                <w:sz w:val="18"/>
                <w:szCs w:val="18"/>
              </w:rPr>
              <w:t>Income ($ x 1000)</w:t>
            </w:r>
          </w:p>
        </w:tc>
        <w:tc>
          <w:tcPr>
            <w:tcW w:w="79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1201"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r w:rsidRPr="00426544">
              <w:rPr>
                <w:rFonts w:cs="Arial"/>
                <w:sz w:val="18"/>
                <w:szCs w:val="18"/>
              </w:rPr>
              <w:t> </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63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660" w:type="dxa"/>
            <w:tcBorders>
              <w:top w:val="nil"/>
              <w:left w:val="single" w:sz="8" w:space="0" w:color="auto"/>
              <w:bottom w:val="nil"/>
              <w:right w:val="single" w:sz="8" w:space="0" w:color="auto"/>
            </w:tcBorders>
            <w:shd w:val="clear" w:color="auto" w:fill="auto"/>
            <w:noWrap/>
            <w:vAlign w:val="bottom"/>
          </w:tcPr>
          <w:p w:rsidR="00501F39" w:rsidRPr="00426544" w:rsidRDefault="00501F39" w:rsidP="001D799D">
            <w:pPr>
              <w:spacing w:before="40" w:after="40"/>
              <w:rPr>
                <w:rFonts w:cs="Arial"/>
                <w:sz w:val="18"/>
                <w:szCs w:val="18"/>
              </w:rPr>
            </w:pPr>
          </w:p>
        </w:tc>
        <w:tc>
          <w:tcPr>
            <w:tcW w:w="680" w:type="dxa"/>
            <w:tcBorders>
              <w:top w:val="nil"/>
              <w:left w:val="single" w:sz="8" w:space="0" w:color="auto"/>
              <w:bottom w:val="nil"/>
              <w:right w:val="single" w:sz="8" w:space="0" w:color="auto"/>
            </w:tcBorders>
            <w:shd w:val="clear" w:color="auto" w:fill="auto"/>
            <w:noWrap/>
            <w:vAlign w:val="bottom"/>
          </w:tcPr>
          <w:p w:rsidR="00501F39" w:rsidRPr="00426544" w:rsidRDefault="00501F39" w:rsidP="001D799D">
            <w:pPr>
              <w:spacing w:before="40" w:after="40"/>
              <w:rPr>
                <w:rFonts w:cs="Arial"/>
                <w:sz w:val="18"/>
                <w:szCs w:val="18"/>
              </w:rPr>
            </w:pPr>
          </w:p>
        </w:tc>
        <w:tc>
          <w:tcPr>
            <w:tcW w:w="760" w:type="dxa"/>
            <w:tcBorders>
              <w:top w:val="nil"/>
              <w:left w:val="single" w:sz="8" w:space="0" w:color="auto"/>
              <w:bottom w:val="nil"/>
              <w:right w:val="single" w:sz="8" w:space="0" w:color="auto"/>
            </w:tcBorders>
            <w:shd w:val="clear" w:color="auto" w:fill="auto"/>
            <w:noWrap/>
            <w:vAlign w:val="bottom"/>
          </w:tcPr>
          <w:p w:rsidR="00501F39" w:rsidRPr="00426544" w:rsidRDefault="00501F39" w:rsidP="001D799D">
            <w:pPr>
              <w:spacing w:before="40" w:after="40"/>
              <w:rPr>
                <w:rFonts w:cs="Arial"/>
                <w:sz w:val="18"/>
                <w:szCs w:val="18"/>
              </w:rPr>
            </w:pP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r w:rsidRPr="00426544">
              <w:rPr>
                <w:rFonts w:cs="Arial"/>
                <w:sz w:val="18"/>
                <w:szCs w:val="18"/>
              </w:rPr>
              <w:t>Developer Contributions Under This Plan</w:t>
            </w:r>
          </w:p>
        </w:tc>
        <w:tc>
          <w:tcPr>
            <w:tcW w:w="798" w:type="dxa"/>
            <w:tcBorders>
              <w:top w:val="nil"/>
              <w:left w:val="single" w:sz="8" w:space="0" w:color="auto"/>
              <w:bottom w:val="nil"/>
              <w:right w:val="single" w:sz="8" w:space="0" w:color="auto"/>
            </w:tcBorders>
            <w:shd w:val="clear" w:color="auto" w:fill="auto"/>
            <w:noWrap/>
            <w:vAlign w:val="bottom"/>
          </w:tcPr>
          <w:p w:rsidR="00501F39" w:rsidRPr="00426544" w:rsidRDefault="00501F39" w:rsidP="001D799D">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1201"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385</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63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r w:rsidRPr="00426544">
              <w:rPr>
                <w:rFonts w:cs="Arial"/>
                <w:sz w:val="18"/>
                <w:szCs w:val="18"/>
              </w:rPr>
              <w:t>Council Contribution Required</w:t>
            </w:r>
          </w:p>
        </w:tc>
        <w:tc>
          <w:tcPr>
            <w:tcW w:w="798" w:type="dxa"/>
            <w:tcBorders>
              <w:top w:val="nil"/>
              <w:left w:val="single" w:sz="8" w:space="0" w:color="auto"/>
              <w:bottom w:val="nil"/>
              <w:right w:val="single" w:sz="8" w:space="0" w:color="auto"/>
            </w:tcBorders>
            <w:shd w:val="clear" w:color="auto" w:fill="auto"/>
            <w:noWrap/>
            <w:vAlign w:val="bottom"/>
          </w:tcPr>
          <w:p w:rsidR="00501F39" w:rsidRPr="00426544" w:rsidRDefault="00501F39" w:rsidP="001D799D">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1201"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r w:rsidRPr="00426544">
              <w:rPr>
                <w:rFonts w:cs="Arial"/>
                <w:sz w:val="18"/>
                <w:szCs w:val="18"/>
              </w:rPr>
              <w:t>Other Income (interest/grants etc.)</w:t>
            </w:r>
          </w:p>
        </w:tc>
        <w:tc>
          <w:tcPr>
            <w:tcW w:w="798" w:type="dxa"/>
            <w:tcBorders>
              <w:top w:val="nil"/>
              <w:left w:val="single" w:sz="8" w:space="0" w:color="auto"/>
              <w:bottom w:val="nil"/>
              <w:right w:val="single" w:sz="8" w:space="0" w:color="auto"/>
            </w:tcBorders>
            <w:shd w:val="clear" w:color="auto" w:fill="auto"/>
            <w:noWrap/>
            <w:vAlign w:val="bottom"/>
          </w:tcPr>
          <w:p w:rsidR="00501F39" w:rsidRPr="00426544" w:rsidRDefault="00501F39" w:rsidP="001D799D">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1201"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r w:rsidRPr="00426544">
              <w:rPr>
                <w:rFonts w:cs="Arial"/>
                <w:sz w:val="18"/>
                <w:szCs w:val="18"/>
              </w:rPr>
              <w:t>Contributions on Hand (incl. old funds)</w:t>
            </w:r>
          </w:p>
        </w:tc>
        <w:tc>
          <w:tcPr>
            <w:tcW w:w="798" w:type="dxa"/>
            <w:tcBorders>
              <w:top w:val="nil"/>
              <w:left w:val="single" w:sz="8" w:space="0" w:color="auto"/>
              <w:bottom w:val="nil"/>
              <w:right w:val="single" w:sz="8" w:space="0" w:color="auto"/>
            </w:tcBorders>
            <w:shd w:val="clear" w:color="auto" w:fill="auto"/>
            <w:noWrap/>
            <w:vAlign w:val="bottom"/>
          </w:tcPr>
          <w:p w:rsidR="00501F39" w:rsidRPr="00426544" w:rsidRDefault="00501F39" w:rsidP="001D799D">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1201"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r w:rsidRPr="00426544">
              <w:rPr>
                <w:rFonts w:cs="Arial"/>
                <w:sz w:val="18"/>
                <w:szCs w:val="18"/>
              </w:rPr>
              <w:t>Contributions From Existing Consents</w:t>
            </w:r>
          </w:p>
        </w:tc>
        <w:tc>
          <w:tcPr>
            <w:tcW w:w="79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1201"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C0C0C0"/>
            <w:noWrap/>
            <w:vAlign w:val="bottom"/>
          </w:tcPr>
          <w:p w:rsidR="00501F39" w:rsidRPr="00426544" w:rsidRDefault="00501F39" w:rsidP="001D799D">
            <w:pPr>
              <w:spacing w:before="40" w:after="40"/>
              <w:rPr>
                <w:rFonts w:cs="Arial"/>
                <w:b/>
                <w:bCs/>
                <w:sz w:val="18"/>
                <w:szCs w:val="18"/>
              </w:rPr>
            </w:pPr>
            <w:r w:rsidRPr="00426544">
              <w:rPr>
                <w:rFonts w:cs="Arial"/>
                <w:b/>
                <w:bCs/>
                <w:sz w:val="18"/>
                <w:szCs w:val="18"/>
              </w:rPr>
              <w:t>Total Income</w:t>
            </w:r>
          </w:p>
        </w:tc>
        <w:tc>
          <w:tcPr>
            <w:tcW w:w="798"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rPr>
                <w:rFonts w:cs="Arial"/>
                <w:sz w:val="18"/>
                <w:szCs w:val="18"/>
              </w:rPr>
            </w:pPr>
            <w:r w:rsidRPr="00426544">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rPr>
                <w:rFonts w:cs="Arial"/>
                <w:sz w:val="18"/>
                <w:szCs w:val="18"/>
              </w:rPr>
            </w:pPr>
            <w:r w:rsidRPr="00426544">
              <w:rPr>
                <w:rFonts w:cs="Arial"/>
                <w:sz w:val="18"/>
                <w:szCs w:val="18"/>
              </w:rPr>
              <w:t> </w:t>
            </w:r>
          </w:p>
        </w:tc>
        <w:tc>
          <w:tcPr>
            <w:tcW w:w="1201"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385</w:t>
            </w:r>
          </w:p>
        </w:tc>
        <w:tc>
          <w:tcPr>
            <w:tcW w:w="736"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678"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678"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638"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680"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760"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rPr>
                <w:rFonts w:cs="Arial"/>
                <w:b/>
                <w:bCs/>
                <w:sz w:val="18"/>
                <w:szCs w:val="18"/>
              </w:rPr>
            </w:pPr>
            <w:r w:rsidRPr="00426544">
              <w:rPr>
                <w:rFonts w:cs="Arial"/>
                <w:b/>
                <w:bCs/>
                <w:sz w:val="18"/>
                <w:szCs w:val="18"/>
              </w:rPr>
              <w:t>Contribution Cash Flow</w:t>
            </w:r>
          </w:p>
        </w:tc>
        <w:tc>
          <w:tcPr>
            <w:tcW w:w="798"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rPr>
                <w:rFonts w:cs="Arial"/>
                <w:sz w:val="18"/>
                <w:szCs w:val="18"/>
              </w:rPr>
            </w:pPr>
            <w:r w:rsidRPr="00426544">
              <w:rPr>
                <w:rFonts w:cs="Arial"/>
                <w:sz w:val="18"/>
                <w:szCs w:val="18"/>
              </w:rPr>
              <w:t> </w:t>
            </w:r>
          </w:p>
        </w:tc>
        <w:tc>
          <w:tcPr>
            <w:tcW w:w="1083"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rPr>
                <w:rFonts w:cs="Arial"/>
                <w:sz w:val="18"/>
                <w:szCs w:val="18"/>
              </w:rPr>
            </w:pPr>
            <w:r w:rsidRPr="00426544">
              <w:rPr>
                <w:rFonts w:cs="Arial"/>
                <w:sz w:val="18"/>
                <w:szCs w:val="18"/>
              </w:rPr>
              <w:t> </w:t>
            </w:r>
          </w:p>
        </w:tc>
        <w:tc>
          <w:tcPr>
            <w:tcW w:w="1201"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rPr>
                <w:rFonts w:cs="Arial"/>
                <w:sz w:val="18"/>
                <w:szCs w:val="18"/>
              </w:rPr>
            </w:pPr>
            <w:r w:rsidRPr="00426544">
              <w:rPr>
                <w:rFonts w:cs="Arial"/>
                <w:sz w:val="18"/>
                <w:szCs w:val="18"/>
              </w:rPr>
              <w:t> </w:t>
            </w:r>
          </w:p>
        </w:tc>
        <w:tc>
          <w:tcPr>
            <w:tcW w:w="736"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678"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-224</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-185</w:t>
            </w:r>
          </w:p>
        </w:tc>
        <w:tc>
          <w:tcPr>
            <w:tcW w:w="639"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-147</w:t>
            </w:r>
          </w:p>
        </w:tc>
        <w:tc>
          <w:tcPr>
            <w:tcW w:w="678"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-108</w:t>
            </w:r>
          </w:p>
        </w:tc>
        <w:tc>
          <w:tcPr>
            <w:tcW w:w="638"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-70</w:t>
            </w:r>
          </w:p>
        </w:tc>
        <w:tc>
          <w:tcPr>
            <w:tcW w:w="599"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-31</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7</w:t>
            </w:r>
          </w:p>
        </w:tc>
        <w:tc>
          <w:tcPr>
            <w:tcW w:w="680"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-16</w:t>
            </w:r>
          </w:p>
        </w:tc>
        <w:tc>
          <w:tcPr>
            <w:tcW w:w="760" w:type="dxa"/>
            <w:tcBorders>
              <w:top w:val="nil"/>
              <w:left w:val="single" w:sz="8" w:space="0" w:color="auto"/>
              <w:bottom w:val="nil"/>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-2</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b/>
                <w:bCs/>
                <w:sz w:val="18"/>
                <w:szCs w:val="18"/>
              </w:rPr>
            </w:pPr>
            <w:r w:rsidRPr="00426544">
              <w:rPr>
                <w:rFonts w:cs="Arial"/>
                <w:b/>
                <w:bCs/>
                <w:sz w:val="18"/>
                <w:szCs w:val="18"/>
              </w:rPr>
              <w:t>Council Bankrolling</w:t>
            </w:r>
          </w:p>
        </w:tc>
        <w:tc>
          <w:tcPr>
            <w:tcW w:w="79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1201"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r w:rsidRPr="00426544">
              <w:rPr>
                <w:rFonts w:cs="Arial"/>
                <w:sz w:val="18"/>
                <w:szCs w:val="18"/>
              </w:rPr>
              <w:t> </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b/>
                <w:bCs/>
                <w:sz w:val="18"/>
                <w:szCs w:val="18"/>
              </w:rPr>
            </w:pPr>
            <w:r w:rsidRPr="00426544">
              <w:rPr>
                <w:rFonts w:cs="Arial"/>
                <w:b/>
                <w:bCs/>
                <w:sz w:val="18"/>
                <w:szCs w:val="18"/>
              </w:rPr>
              <w:t>Developer Bankrolling</w:t>
            </w:r>
          </w:p>
        </w:tc>
        <w:tc>
          <w:tcPr>
            <w:tcW w:w="79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1201"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r w:rsidRPr="00426544">
              <w:rPr>
                <w:rFonts w:cs="Arial"/>
                <w:sz w:val="18"/>
                <w:szCs w:val="18"/>
              </w:rPr>
              <w:t> </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34"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b/>
                <w:bCs/>
                <w:sz w:val="18"/>
                <w:szCs w:val="18"/>
              </w:rPr>
            </w:pPr>
            <w:r w:rsidRPr="00426544">
              <w:rPr>
                <w:rFonts w:cs="Arial"/>
                <w:b/>
                <w:bCs/>
                <w:sz w:val="18"/>
                <w:szCs w:val="18"/>
              </w:rPr>
              <w:t>Total Bankrolling</w:t>
            </w:r>
          </w:p>
        </w:tc>
        <w:tc>
          <w:tcPr>
            <w:tcW w:w="79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1083"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p>
        </w:tc>
        <w:tc>
          <w:tcPr>
            <w:tcW w:w="1201"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rPr>
                <w:rFonts w:cs="Arial"/>
                <w:sz w:val="18"/>
                <w:szCs w:val="18"/>
              </w:rPr>
            </w:pPr>
            <w:r w:rsidRPr="00426544">
              <w:rPr>
                <w:rFonts w:cs="Arial"/>
                <w:sz w:val="18"/>
                <w:szCs w:val="18"/>
              </w:rPr>
              <w:t> </w:t>
            </w:r>
          </w:p>
        </w:tc>
        <w:tc>
          <w:tcPr>
            <w:tcW w:w="736"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7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38"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599"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534"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1D799D">
            <w:pPr>
              <w:spacing w:before="40" w:after="40"/>
              <w:rPr>
                <w:rFonts w:cs="Arial"/>
                <w:b/>
                <w:bCs/>
                <w:sz w:val="18"/>
                <w:szCs w:val="18"/>
              </w:rPr>
            </w:pPr>
            <w:r w:rsidRPr="00426544">
              <w:rPr>
                <w:rFonts w:cs="Arial"/>
                <w:b/>
                <w:bCs/>
                <w:sz w:val="18"/>
                <w:szCs w:val="18"/>
              </w:rPr>
              <w:t>Adjusted Period Balance</w:t>
            </w:r>
          </w:p>
        </w:tc>
        <w:tc>
          <w:tcPr>
            <w:tcW w:w="798"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1D799D">
            <w:pPr>
              <w:spacing w:before="40" w:after="40"/>
              <w:rPr>
                <w:rFonts w:cs="Arial"/>
                <w:sz w:val="18"/>
                <w:szCs w:val="18"/>
              </w:rPr>
            </w:pPr>
            <w:r w:rsidRPr="00426544">
              <w:rPr>
                <w:rFonts w:cs="Arial"/>
                <w:sz w:val="18"/>
                <w:szCs w:val="18"/>
              </w:rPr>
              <w:t> </w:t>
            </w:r>
          </w:p>
        </w:tc>
        <w:tc>
          <w:tcPr>
            <w:tcW w:w="1083"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1D799D">
            <w:pPr>
              <w:spacing w:before="40" w:after="40"/>
              <w:rPr>
                <w:rFonts w:cs="Arial"/>
                <w:sz w:val="18"/>
                <w:szCs w:val="18"/>
              </w:rPr>
            </w:pPr>
            <w:r w:rsidRPr="00426544">
              <w:rPr>
                <w:rFonts w:cs="Arial"/>
                <w:sz w:val="18"/>
                <w:szCs w:val="18"/>
              </w:rPr>
              <w:t> </w:t>
            </w:r>
          </w:p>
        </w:tc>
        <w:tc>
          <w:tcPr>
            <w:tcW w:w="1201"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1D799D">
            <w:pPr>
              <w:spacing w:before="40" w:after="40"/>
              <w:rPr>
                <w:rFonts w:cs="Arial"/>
                <w:sz w:val="18"/>
                <w:szCs w:val="18"/>
              </w:rPr>
            </w:pPr>
            <w:r w:rsidRPr="00426544">
              <w:rPr>
                <w:rFonts w:cs="Arial"/>
                <w:sz w:val="18"/>
                <w:szCs w:val="18"/>
              </w:rPr>
              <w:t> </w:t>
            </w:r>
          </w:p>
        </w:tc>
        <w:tc>
          <w:tcPr>
            <w:tcW w:w="736"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0</w:t>
            </w:r>
          </w:p>
        </w:tc>
        <w:tc>
          <w:tcPr>
            <w:tcW w:w="697"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38</w:t>
            </w:r>
          </w:p>
        </w:tc>
        <w:tc>
          <w:tcPr>
            <w:tcW w:w="678"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-224</w:t>
            </w:r>
          </w:p>
        </w:tc>
        <w:tc>
          <w:tcPr>
            <w:tcW w:w="59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-185</w:t>
            </w:r>
          </w:p>
        </w:tc>
        <w:tc>
          <w:tcPr>
            <w:tcW w:w="63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-147</w:t>
            </w:r>
          </w:p>
        </w:tc>
        <w:tc>
          <w:tcPr>
            <w:tcW w:w="678"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-108</w:t>
            </w:r>
          </w:p>
        </w:tc>
        <w:tc>
          <w:tcPr>
            <w:tcW w:w="638"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-70</w:t>
            </w:r>
          </w:p>
        </w:tc>
        <w:tc>
          <w:tcPr>
            <w:tcW w:w="59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-31</w:t>
            </w:r>
          </w:p>
        </w:tc>
        <w:tc>
          <w:tcPr>
            <w:tcW w:w="66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7</w:t>
            </w:r>
          </w:p>
        </w:tc>
        <w:tc>
          <w:tcPr>
            <w:tcW w:w="68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-16</w:t>
            </w:r>
          </w:p>
        </w:tc>
        <w:tc>
          <w:tcPr>
            <w:tcW w:w="76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1D799D">
            <w:pPr>
              <w:spacing w:before="40" w:after="40"/>
              <w:jc w:val="right"/>
              <w:rPr>
                <w:rFonts w:cs="Arial"/>
                <w:sz w:val="18"/>
                <w:szCs w:val="18"/>
              </w:rPr>
            </w:pPr>
            <w:r w:rsidRPr="00426544">
              <w:rPr>
                <w:rFonts w:cs="Arial"/>
                <w:sz w:val="18"/>
                <w:szCs w:val="18"/>
              </w:rPr>
              <w:t>-2</w:t>
            </w:r>
          </w:p>
        </w:tc>
      </w:tr>
      <w:tr w:rsidR="00501F39" w:rsidRPr="00426544" w:rsidTr="00065F36">
        <w:trPr>
          <w:trHeight w:val="270"/>
        </w:trPr>
        <w:tc>
          <w:tcPr>
            <w:tcW w:w="3534"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798"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1083"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1201" w:type="dxa"/>
            <w:tcBorders>
              <w:top w:val="single" w:sz="8" w:space="0" w:color="auto"/>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6" w:type="dxa"/>
            <w:tcBorders>
              <w:top w:val="single" w:sz="8" w:space="0" w:color="auto"/>
              <w:bottom w:val="nil"/>
              <w:right w:val="nil"/>
            </w:tcBorders>
            <w:shd w:val="clear" w:color="auto" w:fill="auto"/>
            <w:vAlign w:val="bottom"/>
          </w:tcPr>
          <w:p w:rsidR="00501F39" w:rsidRPr="00426544" w:rsidRDefault="00501F39" w:rsidP="00501F39">
            <w:pPr>
              <w:rPr>
                <w:rFonts w:cs="Arial"/>
                <w:sz w:val="18"/>
                <w:szCs w:val="18"/>
              </w:rPr>
            </w:pPr>
          </w:p>
        </w:tc>
        <w:tc>
          <w:tcPr>
            <w:tcW w:w="697"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38"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065F36">
        <w:trPr>
          <w:trHeight w:val="255"/>
        </w:trPr>
        <w:tc>
          <w:tcPr>
            <w:tcW w:w="3534" w:type="dxa"/>
            <w:tcBorders>
              <w:top w:val="single" w:sz="8" w:space="0" w:color="auto"/>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Contribution Rate ('000s)</w:t>
            </w:r>
          </w:p>
        </w:tc>
        <w:tc>
          <w:tcPr>
            <w:tcW w:w="798" w:type="dxa"/>
            <w:tcBorders>
              <w:top w:val="single" w:sz="8" w:space="0" w:color="auto"/>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2.345</w:t>
            </w:r>
          </w:p>
        </w:tc>
        <w:tc>
          <w:tcPr>
            <w:tcW w:w="1083"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201"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6"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97"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065F36">
        <w:trPr>
          <w:trHeight w:val="255"/>
        </w:trPr>
        <w:tc>
          <w:tcPr>
            <w:tcW w:w="3534" w:type="dxa"/>
            <w:tcBorders>
              <w:top w:val="nil"/>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Current/Approved DU (if applic)</w:t>
            </w:r>
          </w:p>
        </w:tc>
        <w:tc>
          <w:tcPr>
            <w:tcW w:w="798" w:type="dxa"/>
            <w:tcBorders>
              <w:top w:val="nil"/>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0</w:t>
            </w:r>
          </w:p>
        </w:tc>
        <w:tc>
          <w:tcPr>
            <w:tcW w:w="1083"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201"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6"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97"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065F36">
        <w:trPr>
          <w:trHeight w:val="255"/>
        </w:trPr>
        <w:tc>
          <w:tcPr>
            <w:tcW w:w="3534" w:type="dxa"/>
            <w:tcBorders>
              <w:top w:val="nil"/>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Remaining DU</w:t>
            </w:r>
          </w:p>
        </w:tc>
        <w:tc>
          <w:tcPr>
            <w:tcW w:w="798" w:type="dxa"/>
            <w:tcBorders>
              <w:top w:val="nil"/>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164</w:t>
            </w:r>
          </w:p>
        </w:tc>
        <w:tc>
          <w:tcPr>
            <w:tcW w:w="1083"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201"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6"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97"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065F36">
        <w:trPr>
          <w:trHeight w:val="270"/>
        </w:trPr>
        <w:tc>
          <w:tcPr>
            <w:tcW w:w="3534" w:type="dxa"/>
            <w:tcBorders>
              <w:top w:val="nil"/>
              <w:left w:val="single" w:sz="8" w:space="0" w:color="auto"/>
              <w:bottom w:val="single" w:sz="8" w:space="0" w:color="auto"/>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Total Scheme DU</w:t>
            </w:r>
          </w:p>
        </w:tc>
        <w:tc>
          <w:tcPr>
            <w:tcW w:w="798" w:type="dxa"/>
            <w:tcBorders>
              <w:top w:val="nil"/>
              <w:left w:val="nil"/>
              <w:bottom w:val="single" w:sz="8" w:space="0" w:color="auto"/>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164</w:t>
            </w:r>
          </w:p>
        </w:tc>
        <w:tc>
          <w:tcPr>
            <w:tcW w:w="1083"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1201" w:type="dxa"/>
            <w:tcBorders>
              <w:top w:val="nil"/>
              <w:left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36"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97"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38"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599"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bl>
    <w:p w:rsidR="00501F39" w:rsidRDefault="00501F39" w:rsidP="00501F39">
      <w:pPr>
        <w:tabs>
          <w:tab w:val="left" w:pos="-600"/>
          <w:tab w:val="left" w:pos="0"/>
          <w:tab w:val="left" w:pos="600"/>
          <w:tab w:val="left" w:pos="1134"/>
          <w:tab w:val="left" w:pos="1701"/>
          <w:tab w:val="left" w:pos="2269"/>
          <w:tab w:val="left" w:pos="2836"/>
          <w:tab w:val="left" w:pos="3402"/>
          <w:tab w:val="left" w:pos="3969"/>
          <w:tab w:val="left" w:pos="4536"/>
          <w:tab w:val="left" w:pos="5103"/>
          <w:tab w:val="left" w:pos="5671"/>
          <w:tab w:val="left" w:pos="6238"/>
          <w:tab w:val="left" w:pos="6804"/>
          <w:tab w:val="left" w:pos="7371"/>
          <w:tab w:val="left" w:pos="7938"/>
          <w:tab w:val="left" w:pos="8506"/>
          <w:tab w:val="left" w:pos="9600"/>
          <w:tab w:val="left" w:pos="10200"/>
          <w:tab w:val="left" w:pos="10800"/>
          <w:tab w:val="left" w:pos="11400"/>
          <w:tab w:val="left" w:pos="12000"/>
          <w:tab w:val="left" w:pos="12600"/>
          <w:tab w:val="left" w:pos="13200"/>
          <w:tab w:val="left" w:pos="13800"/>
        </w:tabs>
        <w:ind w:left="-1200" w:right="-720"/>
        <w:jc w:val="center"/>
      </w:pPr>
    </w:p>
    <w:p w:rsidR="00501F39" w:rsidRDefault="00501F39" w:rsidP="008D5992">
      <w:pPr>
        <w:pStyle w:val="Tabletitle"/>
      </w:pPr>
      <w:r>
        <w:br w:type="page"/>
      </w:r>
      <w:bookmarkStart w:id="158" w:name="_Toc378064893"/>
      <w:r w:rsidRPr="00426544">
        <w:t>Table D1</w:t>
      </w:r>
      <w:r w:rsidR="00EC18CA">
        <w:tab/>
      </w:r>
      <w:r w:rsidRPr="00426544">
        <w:t>Schedule of Works: Drainage - Mardi Creek</w:t>
      </w:r>
      <w:bookmarkEnd w:id="158"/>
    </w:p>
    <w:tbl>
      <w:tblPr>
        <w:tblW w:w="15308" w:type="dxa"/>
        <w:tblInd w:w="108" w:type="dxa"/>
        <w:tblLook w:val="0020" w:firstRow="1" w:lastRow="0" w:firstColumn="0" w:lastColumn="0" w:noHBand="0" w:noVBand="0"/>
        <w:tblCaption w:val="Table D1 Schedule of Works: Drainage - Mardi Creek"/>
      </w:tblPr>
      <w:tblGrid>
        <w:gridCol w:w="4181"/>
        <w:gridCol w:w="880"/>
        <w:gridCol w:w="277"/>
        <w:gridCol w:w="230"/>
        <w:gridCol w:w="461"/>
        <w:gridCol w:w="696"/>
        <w:gridCol w:w="110"/>
        <w:gridCol w:w="580"/>
        <w:gridCol w:w="128"/>
        <w:gridCol w:w="678"/>
        <w:gridCol w:w="171"/>
        <w:gridCol w:w="537"/>
        <w:gridCol w:w="347"/>
        <w:gridCol w:w="507"/>
        <w:gridCol w:w="308"/>
        <w:gridCol w:w="576"/>
        <w:gridCol w:w="274"/>
        <w:gridCol w:w="541"/>
        <w:gridCol w:w="308"/>
        <w:gridCol w:w="542"/>
        <w:gridCol w:w="167"/>
        <w:gridCol w:w="683"/>
        <w:gridCol w:w="26"/>
        <w:gridCol w:w="683"/>
        <w:gridCol w:w="25"/>
        <w:gridCol w:w="684"/>
        <w:gridCol w:w="708"/>
      </w:tblGrid>
      <w:tr w:rsidR="009A600F" w:rsidRPr="00426544" w:rsidTr="00065F36">
        <w:trPr>
          <w:gridAfter w:val="2"/>
          <w:wAfter w:w="1392" w:type="dxa"/>
          <w:trHeight w:val="255"/>
        </w:trPr>
        <w:tc>
          <w:tcPr>
            <w:tcW w:w="4181" w:type="dxa"/>
            <w:tcBorders>
              <w:top w:val="single" w:sz="8" w:space="0" w:color="auto"/>
              <w:left w:val="single" w:sz="8" w:space="0" w:color="auto"/>
              <w:bottom w:val="nil"/>
              <w:right w:val="single" w:sz="8" w:space="0" w:color="auto"/>
            </w:tcBorders>
            <w:shd w:val="clear" w:color="auto" w:fill="C4CCE6"/>
            <w:vAlign w:val="bottom"/>
          </w:tcPr>
          <w:p w:rsidR="009A600F" w:rsidRPr="00426544" w:rsidRDefault="009A600F" w:rsidP="00501F39">
            <w:pPr>
              <w:rPr>
                <w:rFonts w:cs="Arial"/>
                <w:sz w:val="18"/>
                <w:szCs w:val="18"/>
              </w:rPr>
            </w:pPr>
            <w:r w:rsidRPr="00426544">
              <w:rPr>
                <w:rFonts w:cs="Arial"/>
                <w:sz w:val="18"/>
                <w:szCs w:val="18"/>
              </w:rPr>
              <w:t> </w:t>
            </w:r>
          </w:p>
        </w:tc>
        <w:tc>
          <w:tcPr>
            <w:tcW w:w="1157" w:type="dxa"/>
            <w:gridSpan w:val="2"/>
            <w:tcBorders>
              <w:top w:val="single" w:sz="8" w:space="0" w:color="auto"/>
              <w:left w:val="single" w:sz="8" w:space="0" w:color="auto"/>
              <w:bottom w:val="nil"/>
              <w:right w:val="single" w:sz="8" w:space="0" w:color="auto"/>
            </w:tcBorders>
            <w:shd w:val="clear" w:color="auto" w:fill="C4CCE6"/>
            <w:vAlign w:val="bottom"/>
          </w:tcPr>
          <w:p w:rsidR="009A600F" w:rsidRPr="00426544" w:rsidRDefault="009A600F" w:rsidP="00501F39">
            <w:pPr>
              <w:rPr>
                <w:rFonts w:cs="Arial"/>
                <w:sz w:val="18"/>
                <w:szCs w:val="18"/>
              </w:rPr>
            </w:pPr>
            <w:r w:rsidRPr="00426544">
              <w:rPr>
                <w:rFonts w:cs="Arial"/>
                <w:sz w:val="18"/>
                <w:szCs w:val="18"/>
              </w:rPr>
              <w:t> </w:t>
            </w:r>
          </w:p>
        </w:tc>
        <w:tc>
          <w:tcPr>
            <w:tcW w:w="8578" w:type="dxa"/>
            <w:gridSpan w:val="22"/>
            <w:tcBorders>
              <w:top w:val="single" w:sz="8" w:space="0" w:color="auto"/>
              <w:left w:val="single" w:sz="8" w:space="0" w:color="auto"/>
              <w:bottom w:val="nil"/>
              <w:right w:val="single" w:sz="8" w:space="0" w:color="000000"/>
            </w:tcBorders>
            <w:shd w:val="clear" w:color="auto" w:fill="C4CCE6"/>
            <w:vAlign w:val="bottom"/>
          </w:tcPr>
          <w:p w:rsidR="009A600F" w:rsidRPr="0009179F" w:rsidRDefault="009A600F" w:rsidP="00D24B18">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9A600F"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C4CCE6"/>
            <w:vAlign w:val="bottom"/>
          </w:tcPr>
          <w:p w:rsidR="009A600F" w:rsidRPr="00426544" w:rsidRDefault="009A600F" w:rsidP="00501F39">
            <w:pPr>
              <w:rPr>
                <w:rFonts w:cs="Arial"/>
                <w:sz w:val="18"/>
                <w:szCs w:val="18"/>
              </w:rPr>
            </w:pPr>
            <w:r w:rsidRPr="00426544">
              <w:rPr>
                <w:rFonts w:cs="Arial"/>
                <w:sz w:val="18"/>
                <w:szCs w:val="18"/>
              </w:rPr>
              <w:t> </w:t>
            </w:r>
          </w:p>
        </w:tc>
        <w:tc>
          <w:tcPr>
            <w:tcW w:w="1157" w:type="dxa"/>
            <w:gridSpan w:val="2"/>
            <w:tcBorders>
              <w:top w:val="nil"/>
              <w:left w:val="single" w:sz="8" w:space="0" w:color="auto"/>
              <w:bottom w:val="nil"/>
              <w:right w:val="single" w:sz="8" w:space="0" w:color="auto"/>
            </w:tcBorders>
            <w:shd w:val="clear" w:color="auto" w:fill="C4CCE6"/>
            <w:vAlign w:val="bottom"/>
          </w:tcPr>
          <w:p w:rsidR="009A600F" w:rsidRPr="0009179F" w:rsidRDefault="009A600F" w:rsidP="00D24B18">
            <w:pPr>
              <w:jc w:val="center"/>
              <w:rPr>
                <w:rFonts w:cs="Arial"/>
                <w:b/>
                <w:bCs/>
                <w:sz w:val="18"/>
                <w:szCs w:val="18"/>
              </w:rPr>
            </w:pPr>
            <w:r w:rsidRPr="0009179F">
              <w:rPr>
                <w:rFonts w:cs="Arial"/>
                <w:b/>
                <w:bCs/>
                <w:sz w:val="18"/>
                <w:szCs w:val="18"/>
              </w:rPr>
              <w:t>Est Cost</w:t>
            </w:r>
          </w:p>
        </w:tc>
        <w:tc>
          <w:tcPr>
            <w:tcW w:w="8578" w:type="dxa"/>
            <w:gridSpan w:val="22"/>
            <w:tcBorders>
              <w:top w:val="nil"/>
              <w:left w:val="single" w:sz="8" w:space="0" w:color="auto"/>
              <w:bottom w:val="single" w:sz="8" w:space="0" w:color="auto"/>
              <w:right w:val="single" w:sz="8" w:space="0" w:color="000000"/>
            </w:tcBorders>
            <w:shd w:val="clear" w:color="auto" w:fill="C4CCE6"/>
            <w:vAlign w:val="bottom"/>
          </w:tcPr>
          <w:p w:rsidR="009A600F" w:rsidRPr="0009179F" w:rsidRDefault="009A600F" w:rsidP="00D24B18">
            <w:pPr>
              <w:jc w:val="center"/>
              <w:rPr>
                <w:rFonts w:cs="Arial"/>
                <w:b/>
                <w:bCs/>
                <w:sz w:val="18"/>
                <w:szCs w:val="18"/>
              </w:rPr>
            </w:pPr>
            <w:r>
              <w:rPr>
                <w:rFonts w:cs="Arial"/>
                <w:b/>
                <w:bCs/>
                <w:sz w:val="18"/>
                <w:szCs w:val="18"/>
              </w:rPr>
              <w:t>(</w:t>
            </w:r>
            <w:r w:rsidRPr="0009179F">
              <w:rPr>
                <w:rFonts w:cs="Arial"/>
                <w:b/>
                <w:bCs/>
                <w:sz w:val="18"/>
                <w:szCs w:val="18"/>
              </w:rPr>
              <w:t>$ x 1000)</w:t>
            </w:r>
          </w:p>
        </w:tc>
      </w:tr>
      <w:tr w:rsidR="009A600F" w:rsidRPr="00426544" w:rsidTr="00065F36">
        <w:trPr>
          <w:gridAfter w:val="2"/>
          <w:wAfter w:w="1392" w:type="dxa"/>
          <w:trHeight w:val="270"/>
        </w:trPr>
        <w:tc>
          <w:tcPr>
            <w:tcW w:w="4181" w:type="dxa"/>
            <w:tcBorders>
              <w:top w:val="nil"/>
              <w:left w:val="single" w:sz="8" w:space="0" w:color="auto"/>
              <w:bottom w:val="single" w:sz="8" w:space="0" w:color="auto"/>
              <w:right w:val="single" w:sz="8" w:space="0" w:color="auto"/>
            </w:tcBorders>
            <w:shd w:val="clear" w:color="auto" w:fill="C4CCE6"/>
            <w:vAlign w:val="bottom"/>
          </w:tcPr>
          <w:p w:rsidR="009A600F" w:rsidRPr="00426544" w:rsidRDefault="009A600F" w:rsidP="006361E9">
            <w:pPr>
              <w:jc w:val="left"/>
              <w:rPr>
                <w:rFonts w:cs="Arial"/>
                <w:b/>
                <w:bCs/>
                <w:sz w:val="18"/>
                <w:szCs w:val="18"/>
              </w:rPr>
            </w:pPr>
            <w:r w:rsidRPr="00426544">
              <w:rPr>
                <w:rFonts w:cs="Arial"/>
                <w:b/>
                <w:bCs/>
                <w:sz w:val="18"/>
                <w:szCs w:val="18"/>
              </w:rPr>
              <w:t xml:space="preserve">Item </w:t>
            </w:r>
          </w:p>
        </w:tc>
        <w:tc>
          <w:tcPr>
            <w:tcW w:w="1157" w:type="dxa"/>
            <w:gridSpan w:val="2"/>
            <w:tcBorders>
              <w:top w:val="nil"/>
              <w:left w:val="single" w:sz="8" w:space="0" w:color="auto"/>
              <w:bottom w:val="single" w:sz="8" w:space="0" w:color="auto"/>
              <w:right w:val="single" w:sz="8" w:space="0" w:color="auto"/>
            </w:tcBorders>
            <w:shd w:val="clear" w:color="auto" w:fill="C4CCE6"/>
            <w:vAlign w:val="bottom"/>
          </w:tcPr>
          <w:p w:rsidR="009A600F" w:rsidRPr="0009179F" w:rsidRDefault="009A600F" w:rsidP="00D24B18">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691"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9A600F" w:rsidRPr="00426544" w:rsidRDefault="009A600F" w:rsidP="00501F39">
            <w:pPr>
              <w:jc w:val="center"/>
              <w:rPr>
                <w:rFonts w:cs="Arial"/>
                <w:b/>
                <w:bCs/>
                <w:sz w:val="18"/>
                <w:szCs w:val="18"/>
              </w:rPr>
            </w:pPr>
            <w:r w:rsidRPr="00426544">
              <w:rPr>
                <w:rFonts w:cs="Arial"/>
                <w:b/>
                <w:bCs/>
                <w:sz w:val="18"/>
                <w:szCs w:val="18"/>
              </w:rPr>
              <w:t>0</w:t>
            </w:r>
          </w:p>
        </w:tc>
        <w:tc>
          <w:tcPr>
            <w:tcW w:w="806"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9A600F" w:rsidRPr="00426544" w:rsidRDefault="009A600F" w:rsidP="00501F39">
            <w:pPr>
              <w:jc w:val="right"/>
              <w:rPr>
                <w:rFonts w:cs="Arial"/>
                <w:b/>
                <w:bCs/>
                <w:sz w:val="18"/>
                <w:szCs w:val="18"/>
              </w:rPr>
            </w:pPr>
            <w:r w:rsidRPr="00426544">
              <w:rPr>
                <w:rFonts w:cs="Arial"/>
                <w:b/>
                <w:bCs/>
                <w:sz w:val="18"/>
                <w:szCs w:val="18"/>
              </w:rPr>
              <w:t>16</w:t>
            </w:r>
          </w:p>
        </w:tc>
        <w:tc>
          <w:tcPr>
            <w:tcW w:w="708"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9A600F" w:rsidRPr="00426544" w:rsidRDefault="009A600F" w:rsidP="00501F39">
            <w:pPr>
              <w:jc w:val="right"/>
              <w:rPr>
                <w:rFonts w:cs="Arial"/>
                <w:b/>
                <w:bCs/>
                <w:sz w:val="18"/>
                <w:szCs w:val="18"/>
              </w:rPr>
            </w:pPr>
            <w:r w:rsidRPr="00426544">
              <w:rPr>
                <w:rFonts w:cs="Arial"/>
                <w:b/>
                <w:bCs/>
                <w:sz w:val="18"/>
                <w:szCs w:val="18"/>
              </w:rPr>
              <w:t>32</w:t>
            </w:r>
          </w:p>
        </w:tc>
        <w:tc>
          <w:tcPr>
            <w:tcW w:w="849"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9A600F" w:rsidRPr="00426544" w:rsidRDefault="009A600F" w:rsidP="00501F39">
            <w:pPr>
              <w:jc w:val="right"/>
              <w:rPr>
                <w:rFonts w:cs="Arial"/>
                <w:b/>
                <w:bCs/>
                <w:sz w:val="18"/>
                <w:szCs w:val="18"/>
              </w:rPr>
            </w:pPr>
            <w:r w:rsidRPr="00426544">
              <w:rPr>
                <w:rFonts w:cs="Arial"/>
                <w:b/>
                <w:bCs/>
                <w:sz w:val="18"/>
                <w:szCs w:val="18"/>
              </w:rPr>
              <w:t>47</w:t>
            </w:r>
          </w:p>
        </w:tc>
        <w:tc>
          <w:tcPr>
            <w:tcW w:w="884"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9A600F" w:rsidRPr="00426544" w:rsidRDefault="009A600F" w:rsidP="00501F39">
            <w:pPr>
              <w:jc w:val="right"/>
              <w:rPr>
                <w:rFonts w:cs="Arial"/>
                <w:b/>
                <w:bCs/>
                <w:sz w:val="18"/>
                <w:szCs w:val="18"/>
              </w:rPr>
            </w:pPr>
            <w:r w:rsidRPr="00426544">
              <w:rPr>
                <w:rFonts w:cs="Arial"/>
                <w:b/>
                <w:bCs/>
                <w:sz w:val="18"/>
                <w:szCs w:val="18"/>
              </w:rPr>
              <w:t>63</w:t>
            </w:r>
          </w:p>
        </w:tc>
        <w:tc>
          <w:tcPr>
            <w:tcW w:w="815"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9A600F" w:rsidRPr="00426544" w:rsidRDefault="009A600F" w:rsidP="00501F39">
            <w:pPr>
              <w:jc w:val="right"/>
              <w:rPr>
                <w:rFonts w:cs="Arial"/>
                <w:b/>
                <w:bCs/>
                <w:sz w:val="18"/>
                <w:szCs w:val="18"/>
              </w:rPr>
            </w:pPr>
            <w:r w:rsidRPr="00426544">
              <w:rPr>
                <w:rFonts w:cs="Arial"/>
                <w:b/>
                <w:bCs/>
                <w:sz w:val="18"/>
                <w:szCs w:val="18"/>
              </w:rPr>
              <w:t>79</w:t>
            </w:r>
          </w:p>
        </w:tc>
        <w:tc>
          <w:tcPr>
            <w:tcW w:w="850"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9A600F" w:rsidRPr="00426544" w:rsidRDefault="009A600F" w:rsidP="00501F39">
            <w:pPr>
              <w:jc w:val="right"/>
              <w:rPr>
                <w:rFonts w:cs="Arial"/>
                <w:b/>
                <w:bCs/>
                <w:sz w:val="18"/>
                <w:szCs w:val="18"/>
              </w:rPr>
            </w:pPr>
            <w:r w:rsidRPr="00426544">
              <w:rPr>
                <w:rFonts w:cs="Arial"/>
                <w:b/>
                <w:bCs/>
                <w:sz w:val="18"/>
                <w:szCs w:val="18"/>
              </w:rPr>
              <w:t>95</w:t>
            </w:r>
          </w:p>
        </w:tc>
        <w:tc>
          <w:tcPr>
            <w:tcW w:w="849"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9A600F" w:rsidRPr="00426544" w:rsidRDefault="009A600F" w:rsidP="00501F39">
            <w:pPr>
              <w:jc w:val="right"/>
              <w:rPr>
                <w:rFonts w:cs="Arial"/>
                <w:b/>
                <w:bCs/>
                <w:sz w:val="18"/>
                <w:szCs w:val="18"/>
              </w:rPr>
            </w:pPr>
            <w:r w:rsidRPr="00426544">
              <w:rPr>
                <w:rFonts w:cs="Arial"/>
                <w:b/>
                <w:bCs/>
                <w:sz w:val="18"/>
                <w:szCs w:val="18"/>
              </w:rPr>
              <w:t>110</w:t>
            </w:r>
          </w:p>
        </w:tc>
        <w:tc>
          <w:tcPr>
            <w:tcW w:w="709" w:type="dxa"/>
            <w:gridSpan w:val="2"/>
            <w:tcBorders>
              <w:top w:val="single" w:sz="8" w:space="0" w:color="auto"/>
              <w:left w:val="single" w:sz="8" w:space="0" w:color="auto"/>
              <w:bottom w:val="single" w:sz="8" w:space="0" w:color="auto"/>
              <w:right w:val="single" w:sz="8" w:space="0" w:color="auto"/>
            </w:tcBorders>
            <w:shd w:val="clear" w:color="auto" w:fill="C4CCE6"/>
            <w:noWrap/>
            <w:vAlign w:val="bottom"/>
          </w:tcPr>
          <w:p w:rsidR="009A600F" w:rsidRPr="00426544" w:rsidRDefault="009A600F" w:rsidP="00501F39">
            <w:pPr>
              <w:jc w:val="right"/>
              <w:rPr>
                <w:rFonts w:cs="Arial"/>
                <w:b/>
                <w:bCs/>
                <w:sz w:val="18"/>
                <w:szCs w:val="18"/>
              </w:rPr>
            </w:pPr>
            <w:r w:rsidRPr="00426544">
              <w:rPr>
                <w:rFonts w:cs="Arial"/>
                <w:b/>
                <w:bCs/>
                <w:sz w:val="18"/>
                <w:szCs w:val="18"/>
              </w:rPr>
              <w:t>126</w:t>
            </w:r>
          </w:p>
        </w:tc>
        <w:tc>
          <w:tcPr>
            <w:tcW w:w="709" w:type="dxa"/>
            <w:gridSpan w:val="2"/>
            <w:tcBorders>
              <w:top w:val="single" w:sz="8" w:space="0" w:color="auto"/>
              <w:left w:val="single" w:sz="8" w:space="0" w:color="auto"/>
              <w:bottom w:val="single" w:sz="8" w:space="0" w:color="auto"/>
              <w:right w:val="single" w:sz="8" w:space="0" w:color="auto"/>
            </w:tcBorders>
            <w:shd w:val="clear" w:color="auto" w:fill="C4CCE6"/>
            <w:noWrap/>
            <w:vAlign w:val="bottom"/>
          </w:tcPr>
          <w:p w:rsidR="009A600F" w:rsidRPr="00426544" w:rsidRDefault="009A600F" w:rsidP="00501F39">
            <w:pPr>
              <w:jc w:val="right"/>
              <w:rPr>
                <w:rFonts w:cs="Arial"/>
                <w:b/>
                <w:bCs/>
                <w:sz w:val="18"/>
                <w:szCs w:val="18"/>
              </w:rPr>
            </w:pPr>
            <w:r w:rsidRPr="00426544">
              <w:rPr>
                <w:rFonts w:cs="Arial"/>
                <w:b/>
                <w:bCs/>
                <w:sz w:val="18"/>
                <w:szCs w:val="18"/>
              </w:rPr>
              <w:t>142</w:t>
            </w:r>
          </w:p>
        </w:tc>
        <w:tc>
          <w:tcPr>
            <w:tcW w:w="708" w:type="dxa"/>
            <w:gridSpan w:val="2"/>
            <w:tcBorders>
              <w:top w:val="single" w:sz="8" w:space="0" w:color="auto"/>
              <w:left w:val="single" w:sz="8" w:space="0" w:color="auto"/>
              <w:bottom w:val="single" w:sz="8" w:space="0" w:color="auto"/>
              <w:right w:val="single" w:sz="8" w:space="0" w:color="auto"/>
            </w:tcBorders>
            <w:shd w:val="clear" w:color="auto" w:fill="C4CCE6"/>
            <w:noWrap/>
            <w:vAlign w:val="bottom"/>
          </w:tcPr>
          <w:p w:rsidR="009A600F" w:rsidRPr="00426544" w:rsidRDefault="009A600F" w:rsidP="00501F39">
            <w:pPr>
              <w:jc w:val="right"/>
              <w:rPr>
                <w:rFonts w:cs="Arial"/>
                <w:b/>
                <w:bCs/>
                <w:sz w:val="18"/>
                <w:szCs w:val="18"/>
              </w:rPr>
            </w:pPr>
            <w:r w:rsidRPr="00426544">
              <w:rPr>
                <w:rFonts w:cs="Arial"/>
                <w:b/>
                <w:bCs/>
                <w:sz w:val="18"/>
                <w:szCs w:val="18"/>
              </w:rPr>
              <w:t>158</w:t>
            </w:r>
          </w:p>
        </w:tc>
      </w:tr>
      <w:tr w:rsidR="006361E9" w:rsidRPr="00426544" w:rsidTr="00065F36">
        <w:trPr>
          <w:gridAfter w:val="2"/>
          <w:wAfter w:w="1392" w:type="dxa"/>
          <w:trHeight w:val="255"/>
        </w:trPr>
        <w:tc>
          <w:tcPr>
            <w:tcW w:w="4181" w:type="dxa"/>
            <w:tcBorders>
              <w:top w:val="single" w:sz="8" w:space="0" w:color="auto"/>
              <w:left w:val="single" w:sz="8" w:space="0" w:color="auto"/>
              <w:bottom w:val="nil"/>
              <w:right w:val="single" w:sz="8" w:space="0" w:color="auto"/>
            </w:tcBorders>
            <w:shd w:val="clear" w:color="auto" w:fill="auto"/>
            <w:vAlign w:val="bottom"/>
          </w:tcPr>
          <w:p w:rsidR="006361E9" w:rsidRPr="00426544" w:rsidRDefault="006361E9" w:rsidP="00501F39">
            <w:pPr>
              <w:rPr>
                <w:rFonts w:cs="Arial"/>
                <w:b/>
                <w:bCs/>
                <w:sz w:val="18"/>
                <w:szCs w:val="18"/>
              </w:rPr>
            </w:pPr>
            <w:r w:rsidRPr="00426544">
              <w:rPr>
                <w:rFonts w:cs="Arial"/>
                <w:b/>
                <w:bCs/>
                <w:sz w:val="18"/>
                <w:szCs w:val="18"/>
              </w:rPr>
              <w:t>Works Expenditure</w:t>
            </w:r>
          </w:p>
        </w:tc>
        <w:tc>
          <w:tcPr>
            <w:tcW w:w="1157" w:type="dxa"/>
            <w:gridSpan w:val="2"/>
            <w:tcBorders>
              <w:top w:val="single" w:sz="8" w:space="0" w:color="auto"/>
              <w:left w:val="single" w:sz="8" w:space="0" w:color="auto"/>
              <w:bottom w:val="nil"/>
              <w:right w:val="single" w:sz="8" w:space="0" w:color="auto"/>
            </w:tcBorders>
            <w:shd w:val="clear" w:color="auto" w:fill="auto"/>
            <w:vAlign w:val="bottom"/>
          </w:tcPr>
          <w:p w:rsidR="006361E9" w:rsidRPr="00426544" w:rsidRDefault="006361E9" w:rsidP="009A600F">
            <w:pPr>
              <w:jc w:val="right"/>
              <w:rPr>
                <w:rFonts w:cs="Arial"/>
                <w:sz w:val="18"/>
                <w:szCs w:val="18"/>
              </w:rPr>
            </w:pPr>
            <w:r w:rsidRPr="00426544">
              <w:rPr>
                <w:rFonts w:cs="Arial"/>
                <w:sz w:val="18"/>
                <w:szCs w:val="18"/>
              </w:rPr>
              <w:t> </w:t>
            </w:r>
          </w:p>
        </w:tc>
        <w:tc>
          <w:tcPr>
            <w:tcW w:w="691" w:type="dxa"/>
            <w:gridSpan w:val="2"/>
            <w:tcBorders>
              <w:top w:val="single" w:sz="8" w:space="0" w:color="auto"/>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806" w:type="dxa"/>
            <w:gridSpan w:val="2"/>
            <w:tcBorders>
              <w:top w:val="single" w:sz="8" w:space="0" w:color="auto"/>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708" w:type="dxa"/>
            <w:gridSpan w:val="2"/>
            <w:tcBorders>
              <w:top w:val="single" w:sz="8" w:space="0" w:color="auto"/>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849" w:type="dxa"/>
            <w:gridSpan w:val="2"/>
            <w:tcBorders>
              <w:top w:val="single" w:sz="8" w:space="0" w:color="auto"/>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884" w:type="dxa"/>
            <w:gridSpan w:val="2"/>
            <w:tcBorders>
              <w:top w:val="single" w:sz="8" w:space="0" w:color="auto"/>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815" w:type="dxa"/>
            <w:gridSpan w:val="2"/>
            <w:tcBorders>
              <w:top w:val="single" w:sz="8" w:space="0" w:color="auto"/>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850" w:type="dxa"/>
            <w:gridSpan w:val="2"/>
            <w:tcBorders>
              <w:top w:val="single" w:sz="8" w:space="0" w:color="auto"/>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849" w:type="dxa"/>
            <w:gridSpan w:val="2"/>
            <w:tcBorders>
              <w:top w:val="single" w:sz="8" w:space="0" w:color="auto"/>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709" w:type="dxa"/>
            <w:gridSpan w:val="2"/>
            <w:tcBorders>
              <w:top w:val="single" w:sz="8" w:space="0" w:color="auto"/>
              <w:left w:val="single" w:sz="8" w:space="0" w:color="auto"/>
              <w:bottom w:val="nil"/>
              <w:right w:val="single" w:sz="8" w:space="0" w:color="auto"/>
            </w:tcBorders>
            <w:shd w:val="clear" w:color="auto" w:fill="auto"/>
            <w:noWrap/>
            <w:vAlign w:val="bottom"/>
          </w:tcPr>
          <w:p w:rsidR="006361E9" w:rsidRPr="00426544" w:rsidRDefault="006361E9" w:rsidP="00501F39">
            <w:pPr>
              <w:rPr>
                <w:rFonts w:cs="Arial"/>
                <w:sz w:val="18"/>
                <w:szCs w:val="18"/>
              </w:rPr>
            </w:pPr>
          </w:p>
        </w:tc>
        <w:tc>
          <w:tcPr>
            <w:tcW w:w="709" w:type="dxa"/>
            <w:gridSpan w:val="2"/>
            <w:tcBorders>
              <w:top w:val="single" w:sz="8" w:space="0" w:color="auto"/>
              <w:left w:val="single" w:sz="8" w:space="0" w:color="auto"/>
              <w:bottom w:val="nil"/>
              <w:right w:val="single" w:sz="8" w:space="0" w:color="auto"/>
            </w:tcBorders>
            <w:shd w:val="clear" w:color="auto" w:fill="auto"/>
            <w:noWrap/>
            <w:vAlign w:val="bottom"/>
          </w:tcPr>
          <w:p w:rsidR="006361E9" w:rsidRPr="00426544" w:rsidRDefault="006361E9" w:rsidP="00501F39">
            <w:pPr>
              <w:rPr>
                <w:rFonts w:cs="Arial"/>
                <w:sz w:val="18"/>
                <w:szCs w:val="18"/>
              </w:rPr>
            </w:pPr>
          </w:p>
        </w:tc>
        <w:tc>
          <w:tcPr>
            <w:tcW w:w="708" w:type="dxa"/>
            <w:gridSpan w:val="2"/>
            <w:tcBorders>
              <w:top w:val="single" w:sz="8" w:space="0" w:color="auto"/>
              <w:left w:val="single" w:sz="8" w:space="0" w:color="auto"/>
              <w:bottom w:val="nil"/>
              <w:right w:val="single" w:sz="8" w:space="0" w:color="auto"/>
            </w:tcBorders>
            <w:shd w:val="clear" w:color="auto" w:fill="auto"/>
            <w:noWrap/>
            <w:vAlign w:val="bottom"/>
          </w:tcPr>
          <w:p w:rsidR="006361E9" w:rsidRPr="00426544" w:rsidRDefault="006361E9" w:rsidP="00501F39">
            <w:pPr>
              <w:rPr>
                <w:rFonts w:cs="Arial"/>
                <w:sz w:val="18"/>
                <w:szCs w:val="18"/>
              </w:rPr>
            </w:pP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smartTag w:uri="urn:schemas-microsoft-com:office:smarttags" w:element="Street">
              <w:smartTag w:uri="urn:schemas-microsoft-com:office:smarttags" w:element="address">
                <w:r w:rsidRPr="00426544">
                  <w:rPr>
                    <w:rFonts w:cs="Arial"/>
                    <w:sz w:val="18"/>
                    <w:szCs w:val="18"/>
                  </w:rPr>
                  <w:t>Tonkiss Street</w:t>
                </w:r>
              </w:smartTag>
            </w:smartTag>
            <w:r w:rsidRPr="00426544">
              <w:rPr>
                <w:rFonts w:cs="Arial"/>
                <w:sz w:val="18"/>
                <w:szCs w:val="18"/>
              </w:rPr>
              <w:t xml:space="preserve"> Culverts (Old Abattoirs Site)</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9A600F">
            <w:pPr>
              <w:jc w:val="right"/>
              <w:rPr>
                <w:rFonts w:cs="Arial"/>
                <w:sz w:val="18"/>
                <w:szCs w:val="18"/>
              </w:rPr>
            </w:pPr>
            <w:r w:rsidRPr="00426544">
              <w:rPr>
                <w:rFonts w:cs="Arial"/>
                <w:sz w:val="18"/>
                <w:szCs w:val="18"/>
              </w:rPr>
              <w:t xml:space="preserve">235 </w:t>
            </w: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r w:rsidRPr="00426544">
              <w:rPr>
                <w:rFonts w:cs="Arial"/>
                <w:sz w:val="18"/>
                <w:szCs w:val="18"/>
              </w:rPr>
              <w:t>Open Channel (Tonkiss-Gavenlock)</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9A600F">
            <w:pPr>
              <w:jc w:val="right"/>
              <w:rPr>
                <w:rFonts w:cs="Arial"/>
                <w:sz w:val="18"/>
                <w:szCs w:val="18"/>
              </w:rPr>
            </w:pPr>
            <w:r w:rsidRPr="00426544">
              <w:rPr>
                <w:rFonts w:cs="Arial"/>
                <w:sz w:val="18"/>
                <w:szCs w:val="18"/>
              </w:rPr>
              <w:t xml:space="preserve">423 </w:t>
            </w: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r w:rsidRPr="00426544">
              <w:rPr>
                <w:rFonts w:cs="Arial"/>
                <w:sz w:val="18"/>
                <w:szCs w:val="18"/>
              </w:rPr>
              <w:t xml:space="preserve">Culverts &amp; Utility Adjustments - </w:t>
            </w:r>
            <w:smartTag w:uri="urn:schemas-microsoft-com:office:smarttags" w:element="Street">
              <w:smartTag w:uri="urn:schemas-microsoft-com:office:smarttags" w:element="address">
                <w:r w:rsidRPr="00426544">
                  <w:rPr>
                    <w:rFonts w:cs="Arial"/>
                    <w:sz w:val="18"/>
                    <w:szCs w:val="18"/>
                  </w:rPr>
                  <w:t>Gavenlock Rd</w:t>
                </w:r>
              </w:smartTag>
            </w:smartTag>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9A600F">
            <w:pPr>
              <w:jc w:val="right"/>
              <w:rPr>
                <w:rFonts w:cs="Arial"/>
                <w:sz w:val="18"/>
                <w:szCs w:val="18"/>
              </w:rPr>
            </w:pPr>
            <w:r w:rsidRPr="00426544">
              <w:rPr>
                <w:rFonts w:cs="Arial"/>
                <w:sz w:val="18"/>
                <w:szCs w:val="18"/>
              </w:rPr>
              <w:t xml:space="preserve">557 </w:t>
            </w: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r w:rsidRPr="00426544">
              <w:rPr>
                <w:rFonts w:cs="Arial"/>
                <w:sz w:val="18"/>
                <w:szCs w:val="18"/>
              </w:rPr>
              <w:t>Open Channel (</w:t>
            </w:r>
            <w:smartTag w:uri="urn:schemas-microsoft-com:office:smarttags" w:element="Street">
              <w:smartTag w:uri="urn:schemas-microsoft-com:office:smarttags" w:element="address">
                <w:r w:rsidRPr="00426544">
                  <w:rPr>
                    <w:rFonts w:cs="Arial"/>
                    <w:sz w:val="18"/>
                    <w:szCs w:val="18"/>
                  </w:rPr>
                  <w:t>Gavenlock-Pacific Hwy</w:t>
                </w:r>
              </w:smartTag>
            </w:smartTag>
            <w:r w:rsidRPr="00426544">
              <w:rPr>
                <w:rFonts w:cs="Arial"/>
                <w:sz w:val="18"/>
                <w:szCs w:val="18"/>
              </w:rPr>
              <w:t>)</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9A600F">
            <w:pPr>
              <w:jc w:val="right"/>
              <w:rPr>
                <w:rFonts w:cs="Arial"/>
                <w:sz w:val="18"/>
                <w:szCs w:val="18"/>
              </w:rPr>
            </w:pPr>
            <w:r w:rsidRPr="00426544">
              <w:rPr>
                <w:rFonts w:cs="Arial"/>
                <w:sz w:val="18"/>
                <w:szCs w:val="18"/>
              </w:rPr>
              <w:t xml:space="preserve">910 </w:t>
            </w: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r w:rsidRPr="00426544">
              <w:rPr>
                <w:rFonts w:cs="Arial"/>
                <w:sz w:val="18"/>
                <w:szCs w:val="18"/>
              </w:rPr>
              <w:t xml:space="preserve">Culverts at </w:t>
            </w:r>
            <w:smartTag w:uri="urn:schemas-microsoft-com:office:smarttags" w:element="Street">
              <w:smartTag w:uri="urn:schemas-microsoft-com:office:smarttags" w:element="address">
                <w:r w:rsidRPr="00426544">
                  <w:rPr>
                    <w:rFonts w:cs="Arial"/>
                    <w:sz w:val="18"/>
                    <w:szCs w:val="18"/>
                  </w:rPr>
                  <w:t>Pacific Hwy</w:t>
                </w:r>
              </w:smartTag>
            </w:smartTag>
            <w:r w:rsidRPr="00426544">
              <w:rPr>
                <w:rFonts w:cs="Arial"/>
                <w:sz w:val="18"/>
                <w:szCs w:val="18"/>
              </w:rPr>
              <w:t xml:space="preserve"> &amp; Railway Line</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9A600F">
            <w:pPr>
              <w:jc w:val="right"/>
              <w:rPr>
                <w:rFonts w:cs="Arial"/>
                <w:sz w:val="18"/>
                <w:szCs w:val="18"/>
              </w:rPr>
            </w:pPr>
            <w:r w:rsidRPr="00426544">
              <w:rPr>
                <w:rFonts w:cs="Arial"/>
                <w:sz w:val="18"/>
                <w:szCs w:val="18"/>
              </w:rPr>
              <w:t xml:space="preserve">374 </w:t>
            </w: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r w:rsidRPr="00426544">
              <w:rPr>
                <w:rFonts w:cs="Arial"/>
                <w:sz w:val="18"/>
                <w:szCs w:val="18"/>
              </w:rPr>
              <w:t>Open Channel (Railway-Meridian Channel)</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9A600F">
            <w:pPr>
              <w:jc w:val="right"/>
              <w:rPr>
                <w:rFonts w:cs="Arial"/>
                <w:sz w:val="18"/>
                <w:szCs w:val="18"/>
              </w:rPr>
            </w:pPr>
            <w:r w:rsidRPr="00426544">
              <w:rPr>
                <w:rFonts w:cs="Arial"/>
                <w:sz w:val="18"/>
                <w:szCs w:val="18"/>
              </w:rPr>
              <w:t xml:space="preserve">229 </w:t>
            </w: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r w:rsidRPr="00426544">
              <w:rPr>
                <w:rFonts w:cs="Arial"/>
                <w:sz w:val="18"/>
                <w:szCs w:val="18"/>
              </w:rPr>
              <w:t>Meridian Channel</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9A600F">
            <w:pPr>
              <w:jc w:val="right"/>
              <w:rPr>
                <w:rFonts w:cs="Arial"/>
                <w:sz w:val="18"/>
                <w:szCs w:val="18"/>
              </w:rPr>
            </w:pPr>
            <w:r w:rsidRPr="00426544">
              <w:rPr>
                <w:rFonts w:cs="Arial"/>
                <w:sz w:val="18"/>
                <w:szCs w:val="18"/>
              </w:rPr>
              <w:t xml:space="preserve">229 </w:t>
            </w: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r w:rsidRPr="00426544">
              <w:rPr>
                <w:rFonts w:cs="Arial"/>
                <w:sz w:val="18"/>
                <w:szCs w:val="18"/>
              </w:rPr>
              <w:t>Southern Channel</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9A600F">
            <w:pPr>
              <w:jc w:val="right"/>
              <w:rPr>
                <w:rFonts w:cs="Arial"/>
                <w:sz w:val="18"/>
                <w:szCs w:val="18"/>
              </w:rPr>
            </w:pPr>
            <w:r w:rsidRPr="00426544">
              <w:rPr>
                <w:rFonts w:cs="Arial"/>
                <w:sz w:val="18"/>
                <w:szCs w:val="18"/>
              </w:rPr>
              <w:t xml:space="preserve">557 </w:t>
            </w: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r w:rsidRPr="00426544">
              <w:rPr>
                <w:rFonts w:cs="Arial"/>
                <w:sz w:val="18"/>
                <w:szCs w:val="18"/>
              </w:rPr>
              <w:t>Land Acquisition</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9A600F">
            <w:pPr>
              <w:jc w:val="right"/>
              <w:rPr>
                <w:rFonts w:cs="Arial"/>
                <w:sz w:val="18"/>
                <w:szCs w:val="18"/>
              </w:rPr>
            </w:pPr>
            <w:r w:rsidRPr="00426544">
              <w:rPr>
                <w:rFonts w:cs="Arial"/>
                <w:sz w:val="18"/>
                <w:szCs w:val="18"/>
              </w:rPr>
              <w:t xml:space="preserve">13 </w:t>
            </w: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 xml:space="preserve">13 </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r w:rsidRPr="00426544">
              <w:rPr>
                <w:rFonts w:cs="Arial"/>
                <w:sz w:val="18"/>
                <w:szCs w:val="18"/>
              </w:rPr>
              <w:t>Basin at F3 Freeway</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9A600F">
            <w:pPr>
              <w:jc w:val="right"/>
              <w:rPr>
                <w:rFonts w:cs="Arial"/>
                <w:sz w:val="18"/>
                <w:szCs w:val="18"/>
              </w:rPr>
            </w:pPr>
            <w:r w:rsidRPr="00426544">
              <w:rPr>
                <w:rFonts w:cs="Arial"/>
                <w:sz w:val="18"/>
                <w:szCs w:val="18"/>
              </w:rPr>
              <w:t xml:space="preserve">694 </w:t>
            </w: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Pr>
                <w:rFonts w:cs="Arial"/>
                <w:sz w:val="18"/>
                <w:szCs w:val="18"/>
              </w:rPr>
              <w:t xml:space="preserve"> </w:t>
            </w:r>
            <w:r w:rsidRPr="00426544">
              <w:rPr>
                <w:rFonts w:cs="Arial"/>
                <w:sz w:val="18"/>
                <w:szCs w:val="18"/>
              </w:rPr>
              <w:t xml:space="preserve">694 </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r w:rsidRPr="00426544">
              <w:rPr>
                <w:rFonts w:cs="Arial"/>
                <w:sz w:val="18"/>
                <w:szCs w:val="18"/>
              </w:rPr>
              <w:t>Specialist Design &amp; Study Costs</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9A600F">
            <w:pPr>
              <w:jc w:val="right"/>
              <w:rPr>
                <w:rFonts w:cs="Arial"/>
                <w:sz w:val="18"/>
                <w:szCs w:val="18"/>
              </w:rPr>
            </w:pPr>
            <w:r w:rsidRPr="00426544">
              <w:rPr>
                <w:rFonts w:cs="Arial"/>
                <w:sz w:val="18"/>
                <w:szCs w:val="18"/>
              </w:rPr>
              <w:t xml:space="preserve">85 </w:t>
            </w: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 xml:space="preserve">85 </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r w:rsidRPr="00426544">
              <w:rPr>
                <w:rFonts w:cs="Arial"/>
                <w:sz w:val="18"/>
                <w:szCs w:val="18"/>
              </w:rPr>
              <w:t>Additional culvert works - highway and r'way</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9A600F">
            <w:pPr>
              <w:jc w:val="right"/>
              <w:rPr>
                <w:rFonts w:cs="Arial"/>
                <w:sz w:val="18"/>
                <w:szCs w:val="18"/>
              </w:rPr>
            </w:pPr>
            <w:r w:rsidRPr="00426544">
              <w:rPr>
                <w:rFonts w:cs="Arial"/>
                <w:sz w:val="18"/>
                <w:szCs w:val="18"/>
              </w:rPr>
              <w:t xml:space="preserve">937 </w:t>
            </w: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Pr>
                <w:rFonts w:cs="Arial"/>
                <w:sz w:val="18"/>
                <w:szCs w:val="18"/>
              </w:rPr>
              <w:t xml:space="preserve"> </w:t>
            </w:r>
            <w:r w:rsidRPr="00426544">
              <w:rPr>
                <w:rFonts w:cs="Arial"/>
                <w:sz w:val="18"/>
                <w:szCs w:val="18"/>
              </w:rPr>
              <w:t xml:space="preserve">937 </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C0C0C0"/>
            <w:vAlign w:val="bottom"/>
          </w:tcPr>
          <w:p w:rsidR="006361E9" w:rsidRPr="00426544" w:rsidRDefault="006361E9" w:rsidP="00501F39">
            <w:pPr>
              <w:rPr>
                <w:rFonts w:cs="Arial"/>
                <w:b/>
                <w:bCs/>
                <w:sz w:val="18"/>
                <w:szCs w:val="18"/>
              </w:rPr>
            </w:pPr>
            <w:r w:rsidRPr="00426544">
              <w:rPr>
                <w:rFonts w:cs="Arial"/>
                <w:b/>
                <w:bCs/>
                <w:sz w:val="18"/>
                <w:szCs w:val="18"/>
              </w:rPr>
              <w:t>Total Expenditure</w:t>
            </w:r>
          </w:p>
        </w:tc>
        <w:tc>
          <w:tcPr>
            <w:tcW w:w="1157"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5246</w:t>
            </w:r>
          </w:p>
        </w:tc>
        <w:tc>
          <w:tcPr>
            <w:tcW w:w="691"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13</w:t>
            </w:r>
          </w:p>
        </w:tc>
        <w:tc>
          <w:tcPr>
            <w:tcW w:w="884"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85</w:t>
            </w:r>
          </w:p>
        </w:tc>
        <w:tc>
          <w:tcPr>
            <w:tcW w:w="849"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1632</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b/>
                <w:bCs/>
                <w:sz w:val="18"/>
                <w:szCs w:val="18"/>
              </w:rPr>
            </w:pPr>
            <w:r w:rsidRPr="00426544">
              <w:rPr>
                <w:rFonts w:cs="Arial"/>
                <w:b/>
                <w:bCs/>
                <w:sz w:val="18"/>
                <w:szCs w:val="18"/>
              </w:rPr>
              <w:t>Income ($ x 1000)</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709" w:type="dxa"/>
            <w:gridSpan w:val="2"/>
            <w:tcBorders>
              <w:top w:val="nil"/>
              <w:left w:val="single" w:sz="8" w:space="0" w:color="auto"/>
              <w:bottom w:val="nil"/>
              <w:right w:val="single" w:sz="8" w:space="0" w:color="auto"/>
            </w:tcBorders>
            <w:shd w:val="clear" w:color="auto" w:fill="auto"/>
            <w:noWrap/>
            <w:vAlign w:val="bottom"/>
          </w:tcPr>
          <w:p w:rsidR="006361E9" w:rsidRPr="00426544" w:rsidRDefault="006361E9" w:rsidP="00501F39">
            <w:pPr>
              <w:rPr>
                <w:rFonts w:cs="Arial"/>
                <w:sz w:val="18"/>
                <w:szCs w:val="18"/>
              </w:rPr>
            </w:pPr>
          </w:p>
        </w:tc>
        <w:tc>
          <w:tcPr>
            <w:tcW w:w="709" w:type="dxa"/>
            <w:gridSpan w:val="2"/>
            <w:tcBorders>
              <w:top w:val="nil"/>
              <w:left w:val="single" w:sz="8" w:space="0" w:color="auto"/>
              <w:bottom w:val="nil"/>
              <w:right w:val="single" w:sz="8" w:space="0" w:color="auto"/>
            </w:tcBorders>
            <w:shd w:val="clear" w:color="auto" w:fill="auto"/>
            <w:noWrap/>
            <w:vAlign w:val="bottom"/>
          </w:tcPr>
          <w:p w:rsidR="006361E9" w:rsidRPr="00426544" w:rsidRDefault="006361E9" w:rsidP="00501F39">
            <w:pPr>
              <w:rPr>
                <w:rFonts w:cs="Arial"/>
                <w:sz w:val="18"/>
                <w:szCs w:val="18"/>
              </w:rPr>
            </w:pPr>
          </w:p>
        </w:tc>
        <w:tc>
          <w:tcPr>
            <w:tcW w:w="708" w:type="dxa"/>
            <w:gridSpan w:val="2"/>
            <w:tcBorders>
              <w:top w:val="nil"/>
              <w:left w:val="single" w:sz="8" w:space="0" w:color="auto"/>
              <w:bottom w:val="nil"/>
              <w:right w:val="single" w:sz="8" w:space="0" w:color="auto"/>
            </w:tcBorders>
            <w:shd w:val="clear" w:color="auto" w:fill="auto"/>
            <w:noWrap/>
            <w:vAlign w:val="bottom"/>
          </w:tcPr>
          <w:p w:rsidR="006361E9" w:rsidRPr="00426544" w:rsidRDefault="006361E9" w:rsidP="00501F39">
            <w:pPr>
              <w:rPr>
                <w:rFonts w:cs="Arial"/>
                <w:sz w:val="18"/>
                <w:szCs w:val="18"/>
              </w:rPr>
            </w:pP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r w:rsidRPr="00426544">
              <w:rPr>
                <w:rFonts w:cs="Arial"/>
                <w:sz w:val="18"/>
                <w:szCs w:val="18"/>
              </w:rPr>
              <w:t>Developer Contributions Under This Plan</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430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430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430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430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430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430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430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430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430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430</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r w:rsidRPr="00426544">
              <w:rPr>
                <w:rFonts w:cs="Arial"/>
                <w:sz w:val="18"/>
                <w:szCs w:val="18"/>
              </w:rPr>
              <w:t>Council Contribution Required</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910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397</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r w:rsidRPr="00426544">
              <w:rPr>
                <w:rFonts w:cs="Arial"/>
                <w:sz w:val="18"/>
                <w:szCs w:val="18"/>
              </w:rPr>
              <w:t>Other Income (interest/grants etc.)</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r w:rsidRPr="00426544">
              <w:rPr>
                <w:rFonts w:cs="Arial"/>
                <w:sz w:val="18"/>
                <w:szCs w:val="18"/>
              </w:rPr>
              <w:t>Contributions on Hand (incl. old funds)</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45</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r w:rsidRPr="00426544">
              <w:rPr>
                <w:rFonts w:cs="Arial"/>
                <w:sz w:val="18"/>
                <w:szCs w:val="18"/>
              </w:rPr>
              <w:t>Contributions From Existing Consents</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C0C0C0"/>
            <w:noWrap/>
            <w:vAlign w:val="bottom"/>
          </w:tcPr>
          <w:p w:rsidR="006361E9" w:rsidRPr="00426544" w:rsidRDefault="006361E9" w:rsidP="00501F39">
            <w:pPr>
              <w:rPr>
                <w:rFonts w:cs="Arial"/>
                <w:b/>
                <w:bCs/>
                <w:sz w:val="18"/>
                <w:szCs w:val="18"/>
              </w:rPr>
            </w:pPr>
            <w:r w:rsidRPr="00426544">
              <w:rPr>
                <w:rFonts w:cs="Arial"/>
                <w:b/>
                <w:bCs/>
                <w:sz w:val="18"/>
                <w:szCs w:val="18"/>
              </w:rPr>
              <w:t>Total Income</w:t>
            </w:r>
          </w:p>
        </w:tc>
        <w:tc>
          <w:tcPr>
            <w:tcW w:w="1157"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rPr>
                <w:rFonts w:cs="Arial"/>
                <w:sz w:val="18"/>
                <w:szCs w:val="18"/>
              </w:rPr>
            </w:pPr>
          </w:p>
        </w:tc>
        <w:tc>
          <w:tcPr>
            <w:tcW w:w="691"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45</w:t>
            </w:r>
          </w:p>
        </w:tc>
        <w:tc>
          <w:tcPr>
            <w:tcW w:w="806"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430</w:t>
            </w:r>
          </w:p>
        </w:tc>
        <w:tc>
          <w:tcPr>
            <w:tcW w:w="708"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430</w:t>
            </w:r>
          </w:p>
        </w:tc>
        <w:tc>
          <w:tcPr>
            <w:tcW w:w="849"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430</w:t>
            </w:r>
          </w:p>
        </w:tc>
        <w:tc>
          <w:tcPr>
            <w:tcW w:w="884"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430</w:t>
            </w:r>
          </w:p>
        </w:tc>
        <w:tc>
          <w:tcPr>
            <w:tcW w:w="815"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430</w:t>
            </w:r>
          </w:p>
        </w:tc>
        <w:tc>
          <w:tcPr>
            <w:tcW w:w="850"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430</w:t>
            </w:r>
          </w:p>
        </w:tc>
        <w:tc>
          <w:tcPr>
            <w:tcW w:w="849"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430</w:t>
            </w:r>
          </w:p>
        </w:tc>
        <w:tc>
          <w:tcPr>
            <w:tcW w:w="709"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430</w:t>
            </w:r>
          </w:p>
        </w:tc>
        <w:tc>
          <w:tcPr>
            <w:tcW w:w="709"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1340</w:t>
            </w:r>
          </w:p>
        </w:tc>
        <w:tc>
          <w:tcPr>
            <w:tcW w:w="708"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827</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C0C0C0"/>
            <w:vAlign w:val="bottom"/>
          </w:tcPr>
          <w:p w:rsidR="006361E9" w:rsidRPr="00426544" w:rsidRDefault="006361E9" w:rsidP="00501F39">
            <w:pPr>
              <w:rPr>
                <w:rFonts w:cs="Arial"/>
                <w:b/>
                <w:bCs/>
                <w:sz w:val="18"/>
                <w:szCs w:val="18"/>
              </w:rPr>
            </w:pPr>
            <w:r w:rsidRPr="00426544">
              <w:rPr>
                <w:rFonts w:cs="Arial"/>
                <w:b/>
                <w:bCs/>
                <w:sz w:val="18"/>
                <w:szCs w:val="18"/>
              </w:rPr>
              <w:t>Contribution Cash Flow</w:t>
            </w:r>
          </w:p>
        </w:tc>
        <w:tc>
          <w:tcPr>
            <w:tcW w:w="1157"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rPr>
                <w:rFonts w:cs="Arial"/>
                <w:sz w:val="18"/>
                <w:szCs w:val="18"/>
              </w:rPr>
            </w:pPr>
          </w:p>
        </w:tc>
        <w:tc>
          <w:tcPr>
            <w:tcW w:w="691"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45</w:t>
            </w:r>
          </w:p>
        </w:tc>
        <w:tc>
          <w:tcPr>
            <w:tcW w:w="806"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475</w:t>
            </w:r>
          </w:p>
        </w:tc>
        <w:tc>
          <w:tcPr>
            <w:tcW w:w="708"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904</w:t>
            </w:r>
          </w:p>
        </w:tc>
        <w:tc>
          <w:tcPr>
            <w:tcW w:w="849"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1321</w:t>
            </w:r>
          </w:p>
        </w:tc>
        <w:tc>
          <w:tcPr>
            <w:tcW w:w="884"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1751</w:t>
            </w:r>
          </w:p>
        </w:tc>
        <w:tc>
          <w:tcPr>
            <w:tcW w:w="815"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2180</w:t>
            </w:r>
          </w:p>
        </w:tc>
        <w:tc>
          <w:tcPr>
            <w:tcW w:w="850"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2524</w:t>
            </w:r>
          </w:p>
        </w:tc>
        <w:tc>
          <w:tcPr>
            <w:tcW w:w="849"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2954</w:t>
            </w:r>
          </w:p>
        </w:tc>
        <w:tc>
          <w:tcPr>
            <w:tcW w:w="709"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3383</w:t>
            </w:r>
          </w:p>
        </w:tc>
        <w:tc>
          <w:tcPr>
            <w:tcW w:w="709"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4723</w:t>
            </w:r>
          </w:p>
        </w:tc>
        <w:tc>
          <w:tcPr>
            <w:tcW w:w="708" w:type="dxa"/>
            <w:gridSpan w:val="2"/>
            <w:tcBorders>
              <w:top w:val="nil"/>
              <w:left w:val="single" w:sz="8" w:space="0" w:color="auto"/>
              <w:bottom w:val="nil"/>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3918</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b/>
                <w:bCs/>
                <w:sz w:val="18"/>
                <w:szCs w:val="18"/>
              </w:rPr>
            </w:pPr>
            <w:r w:rsidRPr="00426544">
              <w:rPr>
                <w:rFonts w:cs="Arial"/>
                <w:b/>
                <w:bCs/>
                <w:sz w:val="18"/>
                <w:szCs w:val="18"/>
              </w:rPr>
              <w:t>Council Bankrolling</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-45</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b/>
                <w:bCs/>
                <w:sz w:val="18"/>
                <w:szCs w:val="18"/>
              </w:rPr>
            </w:pPr>
            <w:r w:rsidRPr="00426544">
              <w:rPr>
                <w:rFonts w:cs="Arial"/>
                <w:b/>
                <w:bCs/>
                <w:sz w:val="18"/>
                <w:szCs w:val="18"/>
              </w:rPr>
              <w:t>Developer Bankrolling</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r>
      <w:tr w:rsidR="006361E9" w:rsidRPr="00426544" w:rsidTr="00065F36">
        <w:trPr>
          <w:gridAfter w:val="2"/>
          <w:wAfter w:w="1392" w:type="dxa"/>
          <w:trHeight w:val="255"/>
        </w:trPr>
        <w:tc>
          <w:tcPr>
            <w:tcW w:w="4181" w:type="dxa"/>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b/>
                <w:bCs/>
                <w:sz w:val="18"/>
                <w:szCs w:val="18"/>
              </w:rPr>
            </w:pPr>
            <w:r w:rsidRPr="00426544">
              <w:rPr>
                <w:rFonts w:cs="Arial"/>
                <w:b/>
                <w:bCs/>
                <w:sz w:val="18"/>
                <w:szCs w:val="18"/>
              </w:rPr>
              <w:t>Total Bankrolling</w:t>
            </w:r>
          </w:p>
        </w:tc>
        <w:tc>
          <w:tcPr>
            <w:tcW w:w="1157"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rPr>
                <w:rFonts w:cs="Arial"/>
                <w:sz w:val="18"/>
                <w:szCs w:val="18"/>
              </w:rPr>
            </w:pPr>
          </w:p>
        </w:tc>
        <w:tc>
          <w:tcPr>
            <w:tcW w:w="691"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-45</w:t>
            </w:r>
          </w:p>
        </w:tc>
        <w:tc>
          <w:tcPr>
            <w:tcW w:w="806"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84"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15"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50"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84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9"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c>
          <w:tcPr>
            <w:tcW w:w="708" w:type="dxa"/>
            <w:gridSpan w:val="2"/>
            <w:tcBorders>
              <w:top w:val="nil"/>
              <w:left w:val="single" w:sz="8" w:space="0" w:color="auto"/>
              <w:bottom w:val="nil"/>
              <w:right w:val="single" w:sz="8" w:space="0" w:color="auto"/>
            </w:tcBorders>
            <w:shd w:val="clear" w:color="auto" w:fill="auto"/>
            <w:vAlign w:val="bottom"/>
          </w:tcPr>
          <w:p w:rsidR="006361E9" w:rsidRPr="00426544" w:rsidRDefault="006361E9" w:rsidP="00501F39">
            <w:pPr>
              <w:jc w:val="right"/>
              <w:rPr>
                <w:rFonts w:cs="Arial"/>
                <w:sz w:val="18"/>
                <w:szCs w:val="18"/>
              </w:rPr>
            </w:pPr>
            <w:r w:rsidRPr="00426544">
              <w:rPr>
                <w:rFonts w:cs="Arial"/>
                <w:sz w:val="18"/>
                <w:szCs w:val="18"/>
              </w:rPr>
              <w:t>0</w:t>
            </w:r>
          </w:p>
        </w:tc>
      </w:tr>
      <w:tr w:rsidR="006361E9" w:rsidRPr="00426544" w:rsidTr="00065F36">
        <w:trPr>
          <w:gridAfter w:val="2"/>
          <w:wAfter w:w="1392" w:type="dxa"/>
          <w:trHeight w:val="255"/>
        </w:trPr>
        <w:tc>
          <w:tcPr>
            <w:tcW w:w="4181" w:type="dxa"/>
            <w:tcBorders>
              <w:top w:val="nil"/>
              <w:left w:val="single" w:sz="8" w:space="0" w:color="auto"/>
              <w:bottom w:val="single" w:sz="8" w:space="0" w:color="auto"/>
              <w:right w:val="single" w:sz="8" w:space="0" w:color="auto"/>
            </w:tcBorders>
            <w:shd w:val="clear" w:color="auto" w:fill="C0C0C0"/>
            <w:vAlign w:val="bottom"/>
          </w:tcPr>
          <w:p w:rsidR="006361E9" w:rsidRPr="00426544" w:rsidRDefault="006361E9" w:rsidP="00501F39">
            <w:pPr>
              <w:rPr>
                <w:rFonts w:cs="Arial"/>
                <w:b/>
                <w:bCs/>
                <w:sz w:val="18"/>
                <w:szCs w:val="18"/>
              </w:rPr>
            </w:pPr>
            <w:r w:rsidRPr="00426544">
              <w:rPr>
                <w:rFonts w:cs="Arial"/>
                <w:b/>
                <w:bCs/>
                <w:sz w:val="18"/>
                <w:szCs w:val="18"/>
              </w:rPr>
              <w:t>Adjusted Period Balance</w:t>
            </w:r>
          </w:p>
        </w:tc>
        <w:tc>
          <w:tcPr>
            <w:tcW w:w="1157" w:type="dxa"/>
            <w:gridSpan w:val="2"/>
            <w:tcBorders>
              <w:top w:val="nil"/>
              <w:left w:val="single" w:sz="8" w:space="0" w:color="auto"/>
              <w:bottom w:val="single" w:sz="8" w:space="0" w:color="auto"/>
              <w:right w:val="single" w:sz="8" w:space="0" w:color="auto"/>
            </w:tcBorders>
            <w:shd w:val="clear" w:color="auto" w:fill="C0C0C0"/>
            <w:vAlign w:val="bottom"/>
          </w:tcPr>
          <w:p w:rsidR="006361E9" w:rsidRPr="00426544" w:rsidRDefault="006361E9" w:rsidP="00501F39">
            <w:pPr>
              <w:rPr>
                <w:rFonts w:cs="Arial"/>
                <w:sz w:val="18"/>
                <w:szCs w:val="18"/>
              </w:rPr>
            </w:pPr>
          </w:p>
        </w:tc>
        <w:tc>
          <w:tcPr>
            <w:tcW w:w="691" w:type="dxa"/>
            <w:gridSpan w:val="2"/>
            <w:tcBorders>
              <w:top w:val="nil"/>
              <w:left w:val="single" w:sz="8" w:space="0" w:color="auto"/>
              <w:bottom w:val="single" w:sz="8" w:space="0" w:color="auto"/>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0</w:t>
            </w:r>
          </w:p>
        </w:tc>
        <w:tc>
          <w:tcPr>
            <w:tcW w:w="806" w:type="dxa"/>
            <w:gridSpan w:val="2"/>
            <w:tcBorders>
              <w:top w:val="nil"/>
              <w:left w:val="single" w:sz="8" w:space="0" w:color="auto"/>
              <w:bottom w:val="single" w:sz="8" w:space="0" w:color="auto"/>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475</w:t>
            </w:r>
          </w:p>
        </w:tc>
        <w:tc>
          <w:tcPr>
            <w:tcW w:w="708" w:type="dxa"/>
            <w:gridSpan w:val="2"/>
            <w:tcBorders>
              <w:top w:val="nil"/>
              <w:left w:val="single" w:sz="8" w:space="0" w:color="auto"/>
              <w:bottom w:val="single" w:sz="8" w:space="0" w:color="auto"/>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904</w:t>
            </w:r>
          </w:p>
        </w:tc>
        <w:tc>
          <w:tcPr>
            <w:tcW w:w="849" w:type="dxa"/>
            <w:gridSpan w:val="2"/>
            <w:tcBorders>
              <w:top w:val="nil"/>
              <w:left w:val="single" w:sz="8" w:space="0" w:color="auto"/>
              <w:bottom w:val="single" w:sz="8" w:space="0" w:color="auto"/>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1321</w:t>
            </w:r>
          </w:p>
        </w:tc>
        <w:tc>
          <w:tcPr>
            <w:tcW w:w="884" w:type="dxa"/>
            <w:gridSpan w:val="2"/>
            <w:tcBorders>
              <w:top w:val="nil"/>
              <w:left w:val="single" w:sz="8" w:space="0" w:color="auto"/>
              <w:bottom w:val="single" w:sz="8" w:space="0" w:color="auto"/>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1751</w:t>
            </w:r>
          </w:p>
        </w:tc>
        <w:tc>
          <w:tcPr>
            <w:tcW w:w="815" w:type="dxa"/>
            <w:gridSpan w:val="2"/>
            <w:tcBorders>
              <w:top w:val="nil"/>
              <w:left w:val="single" w:sz="8" w:space="0" w:color="auto"/>
              <w:bottom w:val="single" w:sz="8" w:space="0" w:color="auto"/>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2180</w:t>
            </w:r>
          </w:p>
        </w:tc>
        <w:tc>
          <w:tcPr>
            <w:tcW w:w="850" w:type="dxa"/>
            <w:gridSpan w:val="2"/>
            <w:tcBorders>
              <w:top w:val="nil"/>
              <w:left w:val="single" w:sz="8" w:space="0" w:color="auto"/>
              <w:bottom w:val="single" w:sz="8" w:space="0" w:color="auto"/>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2524</w:t>
            </w:r>
          </w:p>
        </w:tc>
        <w:tc>
          <w:tcPr>
            <w:tcW w:w="849" w:type="dxa"/>
            <w:gridSpan w:val="2"/>
            <w:tcBorders>
              <w:top w:val="nil"/>
              <w:left w:val="single" w:sz="8" w:space="0" w:color="auto"/>
              <w:bottom w:val="single" w:sz="8" w:space="0" w:color="auto"/>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2954</w:t>
            </w:r>
          </w:p>
        </w:tc>
        <w:tc>
          <w:tcPr>
            <w:tcW w:w="709" w:type="dxa"/>
            <w:gridSpan w:val="2"/>
            <w:tcBorders>
              <w:top w:val="nil"/>
              <w:left w:val="single" w:sz="8" w:space="0" w:color="auto"/>
              <w:bottom w:val="single" w:sz="8" w:space="0" w:color="auto"/>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3383</w:t>
            </w:r>
          </w:p>
        </w:tc>
        <w:tc>
          <w:tcPr>
            <w:tcW w:w="709" w:type="dxa"/>
            <w:gridSpan w:val="2"/>
            <w:tcBorders>
              <w:top w:val="nil"/>
              <w:left w:val="single" w:sz="8" w:space="0" w:color="auto"/>
              <w:bottom w:val="single" w:sz="8" w:space="0" w:color="auto"/>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4723</w:t>
            </w:r>
          </w:p>
        </w:tc>
        <w:tc>
          <w:tcPr>
            <w:tcW w:w="708" w:type="dxa"/>
            <w:gridSpan w:val="2"/>
            <w:tcBorders>
              <w:top w:val="nil"/>
              <w:left w:val="single" w:sz="8" w:space="0" w:color="auto"/>
              <w:bottom w:val="single" w:sz="8" w:space="0" w:color="auto"/>
              <w:right w:val="single" w:sz="8" w:space="0" w:color="auto"/>
            </w:tcBorders>
            <w:shd w:val="clear" w:color="auto" w:fill="C0C0C0"/>
            <w:vAlign w:val="bottom"/>
          </w:tcPr>
          <w:p w:rsidR="006361E9" w:rsidRPr="00426544" w:rsidRDefault="006361E9" w:rsidP="00501F39">
            <w:pPr>
              <w:jc w:val="right"/>
              <w:rPr>
                <w:rFonts w:cs="Arial"/>
                <w:sz w:val="18"/>
                <w:szCs w:val="18"/>
              </w:rPr>
            </w:pPr>
            <w:r w:rsidRPr="00426544">
              <w:rPr>
                <w:rFonts w:cs="Arial"/>
                <w:sz w:val="18"/>
                <w:szCs w:val="18"/>
              </w:rPr>
              <w:t>3918</w:t>
            </w:r>
          </w:p>
        </w:tc>
      </w:tr>
      <w:tr w:rsidR="006361E9" w:rsidRPr="00426544" w:rsidTr="00065F36">
        <w:trPr>
          <w:gridAfter w:val="2"/>
          <w:wAfter w:w="1392" w:type="dxa"/>
          <w:trHeight w:val="270"/>
        </w:trPr>
        <w:tc>
          <w:tcPr>
            <w:tcW w:w="4181" w:type="dxa"/>
            <w:tcBorders>
              <w:top w:val="single" w:sz="8" w:space="0" w:color="auto"/>
              <w:left w:val="nil"/>
              <w:bottom w:val="nil"/>
              <w:right w:val="nil"/>
            </w:tcBorders>
            <w:shd w:val="clear" w:color="auto" w:fill="auto"/>
            <w:vAlign w:val="bottom"/>
          </w:tcPr>
          <w:p w:rsidR="006361E9" w:rsidRPr="00426544" w:rsidRDefault="006361E9" w:rsidP="00501F39">
            <w:pPr>
              <w:rPr>
                <w:rFonts w:cs="Arial"/>
                <w:sz w:val="18"/>
                <w:szCs w:val="18"/>
              </w:rPr>
            </w:pPr>
          </w:p>
        </w:tc>
        <w:tc>
          <w:tcPr>
            <w:tcW w:w="1157" w:type="dxa"/>
            <w:gridSpan w:val="2"/>
            <w:tcBorders>
              <w:top w:val="single" w:sz="8" w:space="0" w:color="auto"/>
              <w:left w:val="nil"/>
              <w:bottom w:val="nil"/>
            </w:tcBorders>
            <w:shd w:val="clear" w:color="auto" w:fill="auto"/>
            <w:vAlign w:val="bottom"/>
          </w:tcPr>
          <w:p w:rsidR="006361E9" w:rsidRPr="00426544" w:rsidRDefault="006361E9" w:rsidP="00501F39">
            <w:pPr>
              <w:rPr>
                <w:rFonts w:cs="Arial"/>
                <w:sz w:val="18"/>
                <w:szCs w:val="18"/>
              </w:rPr>
            </w:pPr>
            <w:r w:rsidRPr="00426544">
              <w:rPr>
                <w:rFonts w:cs="Arial"/>
                <w:sz w:val="18"/>
                <w:szCs w:val="18"/>
              </w:rPr>
              <w:t> </w:t>
            </w:r>
          </w:p>
        </w:tc>
        <w:tc>
          <w:tcPr>
            <w:tcW w:w="691" w:type="dxa"/>
            <w:gridSpan w:val="2"/>
            <w:tcBorders>
              <w:top w:val="single" w:sz="8" w:space="0" w:color="auto"/>
              <w:bottom w:val="nil"/>
              <w:right w:val="nil"/>
            </w:tcBorders>
            <w:shd w:val="clear" w:color="auto" w:fill="auto"/>
            <w:vAlign w:val="bottom"/>
          </w:tcPr>
          <w:p w:rsidR="006361E9" w:rsidRPr="00426544" w:rsidRDefault="006361E9" w:rsidP="00501F39">
            <w:pPr>
              <w:rPr>
                <w:rFonts w:cs="Arial"/>
                <w:sz w:val="18"/>
                <w:szCs w:val="18"/>
              </w:rPr>
            </w:pPr>
          </w:p>
        </w:tc>
        <w:tc>
          <w:tcPr>
            <w:tcW w:w="806" w:type="dxa"/>
            <w:gridSpan w:val="2"/>
            <w:tcBorders>
              <w:top w:val="single" w:sz="8" w:space="0" w:color="auto"/>
              <w:left w:val="nil"/>
              <w:bottom w:val="nil"/>
              <w:right w:val="nil"/>
            </w:tcBorders>
            <w:shd w:val="clear" w:color="auto" w:fill="auto"/>
            <w:vAlign w:val="bottom"/>
          </w:tcPr>
          <w:p w:rsidR="006361E9" w:rsidRPr="00426544" w:rsidRDefault="006361E9" w:rsidP="00501F39">
            <w:pPr>
              <w:rPr>
                <w:rFonts w:cs="Arial"/>
                <w:sz w:val="18"/>
                <w:szCs w:val="18"/>
              </w:rPr>
            </w:pPr>
          </w:p>
        </w:tc>
        <w:tc>
          <w:tcPr>
            <w:tcW w:w="708" w:type="dxa"/>
            <w:gridSpan w:val="2"/>
            <w:tcBorders>
              <w:top w:val="single" w:sz="8" w:space="0" w:color="auto"/>
              <w:left w:val="nil"/>
              <w:bottom w:val="nil"/>
              <w:right w:val="nil"/>
            </w:tcBorders>
            <w:shd w:val="clear" w:color="auto" w:fill="auto"/>
            <w:vAlign w:val="bottom"/>
          </w:tcPr>
          <w:p w:rsidR="006361E9" w:rsidRPr="00426544" w:rsidRDefault="006361E9" w:rsidP="00501F39">
            <w:pPr>
              <w:rPr>
                <w:rFonts w:cs="Arial"/>
                <w:sz w:val="18"/>
                <w:szCs w:val="18"/>
              </w:rPr>
            </w:pPr>
          </w:p>
        </w:tc>
        <w:tc>
          <w:tcPr>
            <w:tcW w:w="849" w:type="dxa"/>
            <w:gridSpan w:val="2"/>
            <w:tcBorders>
              <w:top w:val="single" w:sz="8" w:space="0" w:color="auto"/>
              <w:left w:val="nil"/>
              <w:bottom w:val="nil"/>
              <w:right w:val="nil"/>
            </w:tcBorders>
            <w:shd w:val="clear" w:color="auto" w:fill="auto"/>
            <w:vAlign w:val="bottom"/>
          </w:tcPr>
          <w:p w:rsidR="006361E9" w:rsidRPr="00426544" w:rsidRDefault="006361E9" w:rsidP="00501F39">
            <w:pPr>
              <w:rPr>
                <w:rFonts w:cs="Arial"/>
                <w:sz w:val="18"/>
                <w:szCs w:val="18"/>
              </w:rPr>
            </w:pPr>
          </w:p>
        </w:tc>
        <w:tc>
          <w:tcPr>
            <w:tcW w:w="884" w:type="dxa"/>
            <w:gridSpan w:val="2"/>
            <w:tcBorders>
              <w:top w:val="single" w:sz="8" w:space="0" w:color="auto"/>
              <w:left w:val="nil"/>
              <w:bottom w:val="nil"/>
              <w:right w:val="nil"/>
            </w:tcBorders>
            <w:shd w:val="clear" w:color="auto" w:fill="auto"/>
            <w:vAlign w:val="bottom"/>
          </w:tcPr>
          <w:p w:rsidR="006361E9" w:rsidRPr="00426544" w:rsidRDefault="006361E9" w:rsidP="00501F39">
            <w:pPr>
              <w:rPr>
                <w:rFonts w:cs="Arial"/>
                <w:sz w:val="18"/>
                <w:szCs w:val="18"/>
              </w:rPr>
            </w:pPr>
          </w:p>
        </w:tc>
        <w:tc>
          <w:tcPr>
            <w:tcW w:w="815" w:type="dxa"/>
            <w:gridSpan w:val="2"/>
            <w:tcBorders>
              <w:top w:val="single" w:sz="8" w:space="0" w:color="auto"/>
              <w:left w:val="nil"/>
              <w:bottom w:val="nil"/>
              <w:right w:val="nil"/>
            </w:tcBorders>
            <w:shd w:val="clear" w:color="auto" w:fill="auto"/>
            <w:vAlign w:val="bottom"/>
          </w:tcPr>
          <w:p w:rsidR="006361E9" w:rsidRPr="00426544" w:rsidRDefault="006361E9" w:rsidP="00501F39">
            <w:pPr>
              <w:rPr>
                <w:rFonts w:cs="Arial"/>
                <w:sz w:val="18"/>
                <w:szCs w:val="18"/>
              </w:rPr>
            </w:pPr>
          </w:p>
        </w:tc>
        <w:tc>
          <w:tcPr>
            <w:tcW w:w="850" w:type="dxa"/>
            <w:gridSpan w:val="2"/>
            <w:tcBorders>
              <w:top w:val="single" w:sz="8" w:space="0" w:color="auto"/>
              <w:left w:val="nil"/>
              <w:bottom w:val="nil"/>
              <w:right w:val="nil"/>
            </w:tcBorders>
            <w:shd w:val="clear" w:color="auto" w:fill="auto"/>
            <w:vAlign w:val="bottom"/>
          </w:tcPr>
          <w:p w:rsidR="006361E9" w:rsidRPr="00426544" w:rsidRDefault="006361E9" w:rsidP="00501F39">
            <w:pPr>
              <w:rPr>
                <w:rFonts w:cs="Arial"/>
                <w:sz w:val="18"/>
                <w:szCs w:val="18"/>
              </w:rPr>
            </w:pPr>
          </w:p>
        </w:tc>
        <w:tc>
          <w:tcPr>
            <w:tcW w:w="849" w:type="dxa"/>
            <w:gridSpan w:val="2"/>
            <w:tcBorders>
              <w:top w:val="single" w:sz="8" w:space="0" w:color="auto"/>
              <w:left w:val="nil"/>
              <w:bottom w:val="nil"/>
              <w:right w:val="nil"/>
            </w:tcBorders>
            <w:shd w:val="clear" w:color="auto" w:fill="auto"/>
            <w:vAlign w:val="bottom"/>
          </w:tcPr>
          <w:p w:rsidR="006361E9" w:rsidRPr="00426544" w:rsidRDefault="006361E9" w:rsidP="00501F39">
            <w:pPr>
              <w:rPr>
                <w:rFonts w:cs="Arial"/>
                <w:sz w:val="18"/>
                <w:szCs w:val="18"/>
              </w:rPr>
            </w:pPr>
          </w:p>
        </w:tc>
        <w:tc>
          <w:tcPr>
            <w:tcW w:w="709" w:type="dxa"/>
            <w:gridSpan w:val="2"/>
            <w:tcBorders>
              <w:top w:val="single" w:sz="8" w:space="0" w:color="auto"/>
              <w:left w:val="nil"/>
              <w:bottom w:val="nil"/>
              <w:right w:val="nil"/>
            </w:tcBorders>
            <w:shd w:val="clear" w:color="auto" w:fill="auto"/>
            <w:noWrap/>
            <w:vAlign w:val="bottom"/>
          </w:tcPr>
          <w:p w:rsidR="006361E9" w:rsidRPr="00426544" w:rsidRDefault="006361E9" w:rsidP="00501F39">
            <w:pPr>
              <w:rPr>
                <w:rFonts w:cs="Arial"/>
                <w:sz w:val="18"/>
                <w:szCs w:val="18"/>
              </w:rPr>
            </w:pPr>
          </w:p>
        </w:tc>
        <w:tc>
          <w:tcPr>
            <w:tcW w:w="709" w:type="dxa"/>
            <w:gridSpan w:val="2"/>
            <w:tcBorders>
              <w:top w:val="single" w:sz="8" w:space="0" w:color="auto"/>
              <w:left w:val="nil"/>
              <w:bottom w:val="nil"/>
              <w:right w:val="nil"/>
            </w:tcBorders>
            <w:shd w:val="clear" w:color="auto" w:fill="auto"/>
            <w:noWrap/>
            <w:vAlign w:val="bottom"/>
          </w:tcPr>
          <w:p w:rsidR="006361E9" w:rsidRPr="00426544" w:rsidRDefault="006361E9" w:rsidP="00501F39">
            <w:pPr>
              <w:rPr>
                <w:rFonts w:cs="Arial"/>
                <w:sz w:val="18"/>
                <w:szCs w:val="18"/>
              </w:rPr>
            </w:pPr>
          </w:p>
        </w:tc>
        <w:tc>
          <w:tcPr>
            <w:tcW w:w="708" w:type="dxa"/>
            <w:gridSpan w:val="2"/>
            <w:tcBorders>
              <w:top w:val="single" w:sz="8" w:space="0" w:color="auto"/>
              <w:left w:val="nil"/>
              <w:bottom w:val="nil"/>
              <w:right w:val="nil"/>
            </w:tcBorders>
            <w:shd w:val="clear" w:color="auto" w:fill="auto"/>
            <w:noWrap/>
            <w:vAlign w:val="bottom"/>
          </w:tcPr>
          <w:p w:rsidR="006361E9" w:rsidRPr="00426544" w:rsidRDefault="006361E9" w:rsidP="00501F39">
            <w:pPr>
              <w:rPr>
                <w:rFonts w:cs="Arial"/>
                <w:sz w:val="18"/>
                <w:szCs w:val="18"/>
              </w:rPr>
            </w:pPr>
          </w:p>
        </w:tc>
      </w:tr>
      <w:tr w:rsidR="006361E9" w:rsidRPr="00426544" w:rsidTr="00065F36">
        <w:trPr>
          <w:trHeight w:val="255"/>
        </w:trPr>
        <w:tc>
          <w:tcPr>
            <w:tcW w:w="4181" w:type="dxa"/>
            <w:tcBorders>
              <w:top w:val="single" w:sz="8" w:space="0" w:color="auto"/>
              <w:left w:val="single" w:sz="8" w:space="0" w:color="auto"/>
              <w:bottom w:val="nil"/>
              <w:right w:val="nil"/>
            </w:tcBorders>
            <w:shd w:val="clear" w:color="auto" w:fill="C4CCE6"/>
            <w:vAlign w:val="bottom"/>
          </w:tcPr>
          <w:p w:rsidR="006361E9" w:rsidRPr="00426544" w:rsidRDefault="006361E9" w:rsidP="00501F39">
            <w:pPr>
              <w:rPr>
                <w:rFonts w:cs="Arial"/>
                <w:b/>
                <w:bCs/>
                <w:sz w:val="18"/>
                <w:szCs w:val="18"/>
              </w:rPr>
            </w:pPr>
            <w:r w:rsidRPr="00426544">
              <w:rPr>
                <w:rFonts w:cs="Arial"/>
                <w:b/>
                <w:bCs/>
                <w:sz w:val="18"/>
                <w:szCs w:val="18"/>
              </w:rPr>
              <w:t>Contribution Rate ('000s)</w:t>
            </w:r>
          </w:p>
        </w:tc>
        <w:tc>
          <w:tcPr>
            <w:tcW w:w="880" w:type="dxa"/>
            <w:tcBorders>
              <w:top w:val="single" w:sz="8" w:space="0" w:color="auto"/>
              <w:left w:val="nil"/>
              <w:bottom w:val="nil"/>
              <w:right w:val="single" w:sz="8" w:space="0" w:color="auto"/>
            </w:tcBorders>
            <w:shd w:val="clear" w:color="auto" w:fill="C4CCE6"/>
            <w:vAlign w:val="bottom"/>
          </w:tcPr>
          <w:p w:rsidR="006361E9" w:rsidRPr="00426544" w:rsidRDefault="006361E9" w:rsidP="00501F39">
            <w:pPr>
              <w:jc w:val="right"/>
              <w:rPr>
                <w:rFonts w:cs="Arial"/>
                <w:sz w:val="18"/>
                <w:szCs w:val="18"/>
              </w:rPr>
            </w:pPr>
            <w:r w:rsidRPr="00426544">
              <w:rPr>
                <w:rFonts w:cs="Arial"/>
                <w:sz w:val="18"/>
                <w:szCs w:val="18"/>
              </w:rPr>
              <w:t>27.2235</w:t>
            </w:r>
          </w:p>
        </w:tc>
        <w:tc>
          <w:tcPr>
            <w:tcW w:w="507"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r w:rsidRPr="00426544">
              <w:rPr>
                <w:rFonts w:cs="Arial"/>
                <w:sz w:val="18"/>
                <w:szCs w:val="18"/>
              </w:rPr>
              <w:t>ave</w:t>
            </w:r>
          </w:p>
        </w:tc>
        <w:tc>
          <w:tcPr>
            <w:tcW w:w="1157" w:type="dxa"/>
            <w:gridSpan w:val="2"/>
            <w:tcBorders>
              <w:top w:val="nil"/>
              <w:left w:val="nil"/>
              <w:bottom w:val="nil"/>
            </w:tcBorders>
            <w:shd w:val="clear" w:color="auto" w:fill="auto"/>
            <w:vAlign w:val="bottom"/>
          </w:tcPr>
          <w:p w:rsidR="006361E9" w:rsidRPr="00426544" w:rsidRDefault="006361E9" w:rsidP="00501F39">
            <w:pPr>
              <w:jc w:val="center"/>
              <w:rPr>
                <w:rFonts w:cs="Arial"/>
                <w:sz w:val="18"/>
                <w:szCs w:val="18"/>
              </w:rPr>
            </w:pPr>
            <w:r w:rsidRPr="00426544">
              <w:rPr>
                <w:rFonts w:cs="Arial"/>
                <w:sz w:val="18"/>
                <w:szCs w:val="18"/>
              </w:rPr>
              <w:t>multiple</w:t>
            </w:r>
          </w:p>
        </w:tc>
        <w:tc>
          <w:tcPr>
            <w:tcW w:w="690" w:type="dxa"/>
            <w:gridSpan w:val="2"/>
            <w:tcBorders>
              <w:top w:val="nil"/>
              <w:bottom w:val="nil"/>
              <w:right w:val="nil"/>
            </w:tcBorders>
            <w:shd w:val="clear" w:color="auto" w:fill="auto"/>
            <w:vAlign w:val="bottom"/>
          </w:tcPr>
          <w:p w:rsidR="006361E9" w:rsidRPr="00426544" w:rsidRDefault="006361E9" w:rsidP="00501F39">
            <w:pPr>
              <w:rPr>
                <w:rFonts w:cs="Arial"/>
                <w:sz w:val="18"/>
                <w:szCs w:val="18"/>
              </w:rPr>
            </w:pPr>
          </w:p>
        </w:tc>
        <w:tc>
          <w:tcPr>
            <w:tcW w:w="806"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708"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54"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84"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15"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50"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50"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709" w:type="dxa"/>
            <w:gridSpan w:val="2"/>
            <w:tcBorders>
              <w:top w:val="nil"/>
              <w:left w:val="nil"/>
              <w:bottom w:val="nil"/>
              <w:right w:val="nil"/>
            </w:tcBorders>
            <w:shd w:val="clear" w:color="auto" w:fill="auto"/>
            <w:noWrap/>
            <w:vAlign w:val="bottom"/>
          </w:tcPr>
          <w:p w:rsidR="006361E9" w:rsidRPr="00426544" w:rsidRDefault="006361E9" w:rsidP="00501F39">
            <w:pPr>
              <w:rPr>
                <w:rFonts w:cs="Arial"/>
                <w:sz w:val="18"/>
                <w:szCs w:val="18"/>
              </w:rPr>
            </w:pPr>
          </w:p>
        </w:tc>
        <w:tc>
          <w:tcPr>
            <w:tcW w:w="709" w:type="dxa"/>
            <w:gridSpan w:val="2"/>
            <w:tcBorders>
              <w:top w:val="nil"/>
              <w:left w:val="nil"/>
              <w:bottom w:val="nil"/>
              <w:right w:val="nil"/>
            </w:tcBorders>
            <w:shd w:val="clear" w:color="auto" w:fill="auto"/>
            <w:noWrap/>
            <w:vAlign w:val="bottom"/>
          </w:tcPr>
          <w:p w:rsidR="006361E9" w:rsidRPr="00426544" w:rsidRDefault="006361E9" w:rsidP="00501F39">
            <w:pPr>
              <w:rPr>
                <w:rFonts w:cs="Arial"/>
                <w:sz w:val="18"/>
                <w:szCs w:val="18"/>
              </w:rPr>
            </w:pPr>
          </w:p>
        </w:tc>
        <w:tc>
          <w:tcPr>
            <w:tcW w:w="708" w:type="dxa"/>
            <w:tcBorders>
              <w:top w:val="nil"/>
              <w:left w:val="nil"/>
              <w:bottom w:val="nil"/>
              <w:right w:val="nil"/>
            </w:tcBorders>
            <w:shd w:val="clear" w:color="auto" w:fill="auto"/>
            <w:noWrap/>
            <w:vAlign w:val="bottom"/>
          </w:tcPr>
          <w:p w:rsidR="006361E9" w:rsidRPr="00426544" w:rsidRDefault="006361E9" w:rsidP="00501F39">
            <w:pPr>
              <w:rPr>
                <w:rFonts w:cs="Arial"/>
                <w:sz w:val="18"/>
                <w:szCs w:val="18"/>
              </w:rPr>
            </w:pPr>
          </w:p>
        </w:tc>
      </w:tr>
      <w:tr w:rsidR="006361E9" w:rsidRPr="00426544" w:rsidTr="00065F36">
        <w:trPr>
          <w:trHeight w:val="255"/>
        </w:trPr>
        <w:tc>
          <w:tcPr>
            <w:tcW w:w="4181" w:type="dxa"/>
            <w:tcBorders>
              <w:top w:val="nil"/>
              <w:left w:val="single" w:sz="8" w:space="0" w:color="auto"/>
              <w:bottom w:val="nil"/>
              <w:right w:val="nil"/>
            </w:tcBorders>
            <w:shd w:val="clear" w:color="auto" w:fill="C4CCE6"/>
            <w:vAlign w:val="bottom"/>
          </w:tcPr>
          <w:p w:rsidR="006361E9" w:rsidRPr="00426544" w:rsidRDefault="006361E9" w:rsidP="00501F39">
            <w:pPr>
              <w:rPr>
                <w:rFonts w:cs="Arial"/>
                <w:b/>
                <w:bCs/>
                <w:sz w:val="18"/>
                <w:szCs w:val="18"/>
              </w:rPr>
            </w:pPr>
            <w:r w:rsidRPr="00426544">
              <w:rPr>
                <w:rFonts w:cs="Arial"/>
                <w:b/>
                <w:bCs/>
                <w:sz w:val="18"/>
                <w:szCs w:val="18"/>
              </w:rPr>
              <w:t>Current/Approved ha (if applic)</w:t>
            </w:r>
          </w:p>
        </w:tc>
        <w:tc>
          <w:tcPr>
            <w:tcW w:w="880" w:type="dxa"/>
            <w:tcBorders>
              <w:top w:val="nil"/>
              <w:left w:val="nil"/>
              <w:bottom w:val="nil"/>
              <w:right w:val="single" w:sz="8" w:space="0" w:color="auto"/>
            </w:tcBorders>
            <w:shd w:val="clear" w:color="auto" w:fill="C4CCE6"/>
            <w:vAlign w:val="bottom"/>
          </w:tcPr>
          <w:p w:rsidR="006361E9" w:rsidRPr="00426544" w:rsidRDefault="006361E9" w:rsidP="00501F39">
            <w:pPr>
              <w:jc w:val="right"/>
              <w:rPr>
                <w:rFonts w:cs="Arial"/>
                <w:sz w:val="18"/>
                <w:szCs w:val="18"/>
              </w:rPr>
            </w:pPr>
            <w:r w:rsidRPr="00426544">
              <w:rPr>
                <w:rFonts w:cs="Arial"/>
                <w:sz w:val="18"/>
                <w:szCs w:val="18"/>
              </w:rPr>
              <w:t>0</w:t>
            </w:r>
          </w:p>
        </w:tc>
        <w:tc>
          <w:tcPr>
            <w:tcW w:w="507"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1157" w:type="dxa"/>
            <w:gridSpan w:val="2"/>
            <w:tcBorders>
              <w:top w:val="nil"/>
              <w:left w:val="nil"/>
              <w:bottom w:val="nil"/>
            </w:tcBorders>
            <w:shd w:val="clear" w:color="auto" w:fill="auto"/>
            <w:vAlign w:val="bottom"/>
          </w:tcPr>
          <w:p w:rsidR="006361E9" w:rsidRPr="00426544" w:rsidRDefault="006361E9" w:rsidP="00501F39">
            <w:pPr>
              <w:jc w:val="center"/>
              <w:rPr>
                <w:rFonts w:cs="Arial"/>
                <w:sz w:val="18"/>
                <w:szCs w:val="18"/>
              </w:rPr>
            </w:pPr>
            <w:r w:rsidRPr="00426544">
              <w:rPr>
                <w:rFonts w:cs="Arial"/>
                <w:sz w:val="18"/>
                <w:szCs w:val="18"/>
              </w:rPr>
              <w:t>catchments</w:t>
            </w:r>
          </w:p>
        </w:tc>
        <w:tc>
          <w:tcPr>
            <w:tcW w:w="690" w:type="dxa"/>
            <w:gridSpan w:val="2"/>
            <w:tcBorders>
              <w:top w:val="nil"/>
              <w:bottom w:val="nil"/>
              <w:right w:val="nil"/>
            </w:tcBorders>
            <w:shd w:val="clear" w:color="auto" w:fill="auto"/>
            <w:vAlign w:val="bottom"/>
          </w:tcPr>
          <w:p w:rsidR="006361E9" w:rsidRPr="00426544" w:rsidRDefault="006361E9" w:rsidP="00501F39">
            <w:pPr>
              <w:rPr>
                <w:rFonts w:cs="Arial"/>
                <w:sz w:val="18"/>
                <w:szCs w:val="18"/>
              </w:rPr>
            </w:pPr>
          </w:p>
        </w:tc>
        <w:tc>
          <w:tcPr>
            <w:tcW w:w="806"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708"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54"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84"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15"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50"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50"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709" w:type="dxa"/>
            <w:gridSpan w:val="2"/>
            <w:tcBorders>
              <w:top w:val="nil"/>
              <w:left w:val="nil"/>
              <w:bottom w:val="nil"/>
              <w:right w:val="nil"/>
            </w:tcBorders>
            <w:shd w:val="clear" w:color="auto" w:fill="auto"/>
            <w:noWrap/>
            <w:vAlign w:val="bottom"/>
          </w:tcPr>
          <w:p w:rsidR="006361E9" w:rsidRPr="00426544" w:rsidRDefault="006361E9" w:rsidP="00501F39">
            <w:pPr>
              <w:rPr>
                <w:rFonts w:cs="Arial"/>
                <w:sz w:val="18"/>
                <w:szCs w:val="18"/>
              </w:rPr>
            </w:pPr>
          </w:p>
        </w:tc>
        <w:tc>
          <w:tcPr>
            <w:tcW w:w="709" w:type="dxa"/>
            <w:gridSpan w:val="2"/>
            <w:tcBorders>
              <w:top w:val="nil"/>
              <w:left w:val="nil"/>
              <w:bottom w:val="nil"/>
              <w:right w:val="nil"/>
            </w:tcBorders>
            <w:shd w:val="clear" w:color="auto" w:fill="auto"/>
            <w:noWrap/>
            <w:vAlign w:val="bottom"/>
          </w:tcPr>
          <w:p w:rsidR="006361E9" w:rsidRPr="00426544" w:rsidRDefault="006361E9" w:rsidP="00501F39">
            <w:pPr>
              <w:rPr>
                <w:rFonts w:cs="Arial"/>
                <w:sz w:val="18"/>
                <w:szCs w:val="18"/>
              </w:rPr>
            </w:pPr>
          </w:p>
        </w:tc>
        <w:tc>
          <w:tcPr>
            <w:tcW w:w="708" w:type="dxa"/>
            <w:tcBorders>
              <w:top w:val="nil"/>
              <w:left w:val="nil"/>
              <w:bottom w:val="nil"/>
              <w:right w:val="nil"/>
            </w:tcBorders>
            <w:shd w:val="clear" w:color="auto" w:fill="auto"/>
            <w:noWrap/>
            <w:vAlign w:val="bottom"/>
          </w:tcPr>
          <w:p w:rsidR="006361E9" w:rsidRPr="00426544" w:rsidRDefault="006361E9" w:rsidP="00501F39">
            <w:pPr>
              <w:rPr>
                <w:rFonts w:cs="Arial"/>
                <w:sz w:val="18"/>
                <w:szCs w:val="18"/>
              </w:rPr>
            </w:pPr>
          </w:p>
        </w:tc>
      </w:tr>
      <w:tr w:rsidR="006361E9" w:rsidRPr="00426544" w:rsidTr="00065F36">
        <w:trPr>
          <w:trHeight w:val="255"/>
        </w:trPr>
        <w:tc>
          <w:tcPr>
            <w:tcW w:w="4181" w:type="dxa"/>
            <w:tcBorders>
              <w:top w:val="nil"/>
              <w:left w:val="single" w:sz="8" w:space="0" w:color="auto"/>
              <w:bottom w:val="nil"/>
              <w:right w:val="nil"/>
            </w:tcBorders>
            <w:shd w:val="clear" w:color="auto" w:fill="C4CCE6"/>
            <w:vAlign w:val="bottom"/>
          </w:tcPr>
          <w:p w:rsidR="006361E9" w:rsidRPr="00426544" w:rsidRDefault="006361E9" w:rsidP="00501F39">
            <w:pPr>
              <w:rPr>
                <w:rFonts w:cs="Arial"/>
                <w:b/>
                <w:bCs/>
                <w:sz w:val="18"/>
                <w:szCs w:val="18"/>
              </w:rPr>
            </w:pPr>
            <w:r w:rsidRPr="00426544">
              <w:rPr>
                <w:rFonts w:cs="Arial"/>
                <w:b/>
                <w:bCs/>
                <w:sz w:val="18"/>
                <w:szCs w:val="18"/>
              </w:rPr>
              <w:t>Remaining ha</w:t>
            </w:r>
          </w:p>
        </w:tc>
        <w:tc>
          <w:tcPr>
            <w:tcW w:w="880" w:type="dxa"/>
            <w:tcBorders>
              <w:top w:val="nil"/>
              <w:left w:val="nil"/>
              <w:right w:val="single" w:sz="8" w:space="0" w:color="auto"/>
            </w:tcBorders>
            <w:shd w:val="clear" w:color="auto" w:fill="C4CCE6"/>
            <w:vAlign w:val="bottom"/>
          </w:tcPr>
          <w:p w:rsidR="006361E9" w:rsidRPr="00426544" w:rsidRDefault="006361E9" w:rsidP="00501F39">
            <w:pPr>
              <w:jc w:val="right"/>
              <w:rPr>
                <w:rFonts w:cs="Arial"/>
                <w:sz w:val="18"/>
                <w:szCs w:val="18"/>
              </w:rPr>
            </w:pPr>
            <w:r w:rsidRPr="00426544">
              <w:rPr>
                <w:rFonts w:cs="Arial"/>
                <w:sz w:val="18"/>
                <w:szCs w:val="18"/>
              </w:rPr>
              <w:t>157.8</w:t>
            </w:r>
          </w:p>
        </w:tc>
        <w:tc>
          <w:tcPr>
            <w:tcW w:w="507"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1157" w:type="dxa"/>
            <w:gridSpan w:val="2"/>
            <w:tcBorders>
              <w:top w:val="nil"/>
              <w:left w:val="nil"/>
              <w:bottom w:val="nil"/>
            </w:tcBorders>
            <w:shd w:val="clear" w:color="auto" w:fill="auto"/>
            <w:vAlign w:val="bottom"/>
          </w:tcPr>
          <w:p w:rsidR="006361E9" w:rsidRPr="00426544" w:rsidRDefault="006361E9" w:rsidP="00501F39">
            <w:pPr>
              <w:rPr>
                <w:rFonts w:cs="Arial"/>
                <w:sz w:val="18"/>
                <w:szCs w:val="18"/>
              </w:rPr>
            </w:pPr>
            <w:r w:rsidRPr="00426544">
              <w:rPr>
                <w:rFonts w:cs="Arial"/>
                <w:sz w:val="18"/>
                <w:szCs w:val="18"/>
              </w:rPr>
              <w:t> </w:t>
            </w:r>
          </w:p>
        </w:tc>
        <w:tc>
          <w:tcPr>
            <w:tcW w:w="690" w:type="dxa"/>
            <w:gridSpan w:val="2"/>
            <w:tcBorders>
              <w:top w:val="nil"/>
              <w:bottom w:val="nil"/>
              <w:right w:val="nil"/>
            </w:tcBorders>
            <w:shd w:val="clear" w:color="auto" w:fill="auto"/>
            <w:vAlign w:val="bottom"/>
          </w:tcPr>
          <w:p w:rsidR="006361E9" w:rsidRPr="00426544" w:rsidRDefault="006361E9" w:rsidP="00501F39">
            <w:pPr>
              <w:rPr>
                <w:rFonts w:cs="Arial"/>
                <w:sz w:val="18"/>
                <w:szCs w:val="18"/>
              </w:rPr>
            </w:pPr>
          </w:p>
        </w:tc>
        <w:tc>
          <w:tcPr>
            <w:tcW w:w="806"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708"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54"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84"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15"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50"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50"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709" w:type="dxa"/>
            <w:gridSpan w:val="2"/>
            <w:tcBorders>
              <w:top w:val="nil"/>
              <w:left w:val="nil"/>
              <w:bottom w:val="nil"/>
              <w:right w:val="nil"/>
            </w:tcBorders>
            <w:shd w:val="clear" w:color="auto" w:fill="auto"/>
            <w:noWrap/>
            <w:vAlign w:val="bottom"/>
          </w:tcPr>
          <w:p w:rsidR="006361E9" w:rsidRPr="00426544" w:rsidRDefault="006361E9" w:rsidP="00501F39">
            <w:pPr>
              <w:rPr>
                <w:rFonts w:cs="Arial"/>
                <w:sz w:val="18"/>
                <w:szCs w:val="18"/>
              </w:rPr>
            </w:pPr>
          </w:p>
        </w:tc>
        <w:tc>
          <w:tcPr>
            <w:tcW w:w="709" w:type="dxa"/>
            <w:gridSpan w:val="2"/>
            <w:tcBorders>
              <w:top w:val="nil"/>
              <w:left w:val="nil"/>
              <w:bottom w:val="nil"/>
              <w:right w:val="nil"/>
            </w:tcBorders>
            <w:shd w:val="clear" w:color="auto" w:fill="auto"/>
            <w:noWrap/>
            <w:vAlign w:val="bottom"/>
          </w:tcPr>
          <w:p w:rsidR="006361E9" w:rsidRPr="00426544" w:rsidRDefault="006361E9" w:rsidP="00501F39">
            <w:pPr>
              <w:rPr>
                <w:rFonts w:cs="Arial"/>
                <w:sz w:val="18"/>
                <w:szCs w:val="18"/>
              </w:rPr>
            </w:pPr>
          </w:p>
        </w:tc>
        <w:tc>
          <w:tcPr>
            <w:tcW w:w="708" w:type="dxa"/>
            <w:tcBorders>
              <w:top w:val="nil"/>
              <w:left w:val="nil"/>
              <w:bottom w:val="nil"/>
              <w:right w:val="nil"/>
            </w:tcBorders>
            <w:shd w:val="clear" w:color="auto" w:fill="auto"/>
            <w:noWrap/>
            <w:vAlign w:val="bottom"/>
          </w:tcPr>
          <w:p w:rsidR="006361E9" w:rsidRPr="00426544" w:rsidRDefault="006361E9" w:rsidP="00501F39">
            <w:pPr>
              <w:rPr>
                <w:rFonts w:cs="Arial"/>
                <w:sz w:val="18"/>
                <w:szCs w:val="18"/>
              </w:rPr>
            </w:pPr>
          </w:p>
        </w:tc>
      </w:tr>
      <w:tr w:rsidR="006361E9" w:rsidRPr="00426544" w:rsidTr="00065F36">
        <w:trPr>
          <w:gridAfter w:val="2"/>
          <w:wAfter w:w="1392" w:type="dxa"/>
          <w:trHeight w:val="270"/>
        </w:trPr>
        <w:tc>
          <w:tcPr>
            <w:tcW w:w="4181" w:type="dxa"/>
            <w:tcBorders>
              <w:top w:val="nil"/>
              <w:left w:val="single" w:sz="8" w:space="0" w:color="auto"/>
              <w:bottom w:val="single" w:sz="8" w:space="0" w:color="auto"/>
            </w:tcBorders>
            <w:shd w:val="clear" w:color="auto" w:fill="C4CCE6"/>
            <w:vAlign w:val="bottom"/>
          </w:tcPr>
          <w:p w:rsidR="006361E9" w:rsidRPr="00426544" w:rsidRDefault="006361E9" w:rsidP="00501F39">
            <w:pPr>
              <w:rPr>
                <w:rFonts w:cs="Arial"/>
                <w:b/>
                <w:bCs/>
                <w:sz w:val="18"/>
                <w:szCs w:val="18"/>
              </w:rPr>
            </w:pPr>
            <w:r w:rsidRPr="00426544">
              <w:rPr>
                <w:rFonts w:cs="Arial"/>
                <w:b/>
                <w:bCs/>
                <w:sz w:val="18"/>
                <w:szCs w:val="18"/>
              </w:rPr>
              <w:t>Total Scheme ha</w:t>
            </w:r>
          </w:p>
        </w:tc>
        <w:tc>
          <w:tcPr>
            <w:tcW w:w="880" w:type="dxa"/>
            <w:tcBorders>
              <w:bottom w:val="single" w:sz="8" w:space="0" w:color="auto"/>
              <w:right w:val="single" w:sz="8" w:space="0" w:color="auto"/>
            </w:tcBorders>
            <w:shd w:val="clear" w:color="auto" w:fill="C4CCE6"/>
            <w:vAlign w:val="bottom"/>
          </w:tcPr>
          <w:p w:rsidR="006361E9" w:rsidRPr="00426544" w:rsidRDefault="006361E9" w:rsidP="00D24B18">
            <w:pPr>
              <w:jc w:val="right"/>
              <w:rPr>
                <w:rFonts w:cs="Arial"/>
                <w:sz w:val="18"/>
                <w:szCs w:val="18"/>
              </w:rPr>
            </w:pPr>
            <w:r w:rsidRPr="00426544">
              <w:rPr>
                <w:rFonts w:cs="Arial"/>
                <w:sz w:val="18"/>
                <w:szCs w:val="18"/>
              </w:rPr>
              <w:t>157.8</w:t>
            </w:r>
          </w:p>
        </w:tc>
        <w:tc>
          <w:tcPr>
            <w:tcW w:w="968" w:type="dxa"/>
            <w:gridSpan w:val="3"/>
            <w:tcBorders>
              <w:top w:val="nil"/>
              <w:left w:val="single" w:sz="8" w:space="0" w:color="auto"/>
              <w:bottom w:val="nil"/>
              <w:right w:val="nil"/>
            </w:tcBorders>
            <w:shd w:val="clear" w:color="auto" w:fill="auto"/>
            <w:vAlign w:val="bottom"/>
          </w:tcPr>
          <w:p w:rsidR="006361E9" w:rsidRPr="00426544" w:rsidRDefault="006361E9" w:rsidP="00501F39">
            <w:pPr>
              <w:rPr>
                <w:rFonts w:cs="Arial"/>
                <w:sz w:val="18"/>
                <w:szCs w:val="18"/>
              </w:rPr>
            </w:pPr>
          </w:p>
        </w:tc>
        <w:tc>
          <w:tcPr>
            <w:tcW w:w="806"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708"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49"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84"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15"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50"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849" w:type="dxa"/>
            <w:gridSpan w:val="2"/>
            <w:tcBorders>
              <w:top w:val="nil"/>
              <w:left w:val="nil"/>
              <w:bottom w:val="nil"/>
              <w:right w:val="nil"/>
            </w:tcBorders>
            <w:shd w:val="clear" w:color="auto" w:fill="auto"/>
            <w:vAlign w:val="bottom"/>
          </w:tcPr>
          <w:p w:rsidR="006361E9" w:rsidRPr="00426544" w:rsidRDefault="006361E9" w:rsidP="00501F39">
            <w:pPr>
              <w:rPr>
                <w:rFonts w:cs="Arial"/>
                <w:sz w:val="18"/>
                <w:szCs w:val="18"/>
              </w:rPr>
            </w:pPr>
          </w:p>
        </w:tc>
        <w:tc>
          <w:tcPr>
            <w:tcW w:w="709" w:type="dxa"/>
            <w:gridSpan w:val="2"/>
            <w:tcBorders>
              <w:top w:val="nil"/>
              <w:left w:val="nil"/>
              <w:bottom w:val="nil"/>
              <w:right w:val="nil"/>
            </w:tcBorders>
            <w:shd w:val="clear" w:color="auto" w:fill="auto"/>
            <w:noWrap/>
            <w:vAlign w:val="bottom"/>
          </w:tcPr>
          <w:p w:rsidR="006361E9" w:rsidRPr="00426544" w:rsidRDefault="006361E9" w:rsidP="00501F39">
            <w:pPr>
              <w:rPr>
                <w:rFonts w:cs="Arial"/>
                <w:sz w:val="18"/>
                <w:szCs w:val="18"/>
              </w:rPr>
            </w:pPr>
          </w:p>
        </w:tc>
        <w:tc>
          <w:tcPr>
            <w:tcW w:w="709" w:type="dxa"/>
            <w:gridSpan w:val="2"/>
            <w:tcBorders>
              <w:top w:val="nil"/>
              <w:left w:val="nil"/>
              <w:bottom w:val="nil"/>
              <w:right w:val="nil"/>
            </w:tcBorders>
            <w:shd w:val="clear" w:color="auto" w:fill="auto"/>
            <w:noWrap/>
            <w:vAlign w:val="bottom"/>
          </w:tcPr>
          <w:p w:rsidR="006361E9" w:rsidRPr="00426544" w:rsidRDefault="006361E9" w:rsidP="00501F39">
            <w:pPr>
              <w:rPr>
                <w:rFonts w:cs="Arial"/>
                <w:sz w:val="18"/>
                <w:szCs w:val="18"/>
              </w:rPr>
            </w:pPr>
          </w:p>
        </w:tc>
        <w:tc>
          <w:tcPr>
            <w:tcW w:w="708" w:type="dxa"/>
            <w:gridSpan w:val="2"/>
            <w:tcBorders>
              <w:top w:val="nil"/>
              <w:left w:val="nil"/>
              <w:bottom w:val="nil"/>
              <w:right w:val="nil"/>
            </w:tcBorders>
            <w:shd w:val="clear" w:color="auto" w:fill="auto"/>
            <w:noWrap/>
            <w:vAlign w:val="bottom"/>
          </w:tcPr>
          <w:p w:rsidR="006361E9" w:rsidRPr="00426544" w:rsidRDefault="006361E9" w:rsidP="00501F39">
            <w:pPr>
              <w:rPr>
                <w:rFonts w:cs="Arial"/>
                <w:sz w:val="18"/>
                <w:szCs w:val="18"/>
              </w:rPr>
            </w:pPr>
          </w:p>
        </w:tc>
      </w:tr>
    </w:tbl>
    <w:p w:rsidR="004D21AA" w:rsidRDefault="00501F39" w:rsidP="008D5992">
      <w:pPr>
        <w:pStyle w:val="Tabletitle"/>
      </w:pPr>
      <w:r>
        <w:br w:type="page"/>
      </w:r>
      <w:bookmarkStart w:id="159" w:name="_Toc378064894"/>
      <w:r w:rsidR="004D21AA" w:rsidRPr="00426544">
        <w:t>Table P1</w:t>
      </w:r>
      <w:r w:rsidR="004D21AA">
        <w:tab/>
      </w:r>
      <w:r w:rsidR="004D21AA" w:rsidRPr="00426544">
        <w:t>Schedule of Works: Planning Studies - Mardi URA</w:t>
      </w:r>
      <w:bookmarkEnd w:id="159"/>
    </w:p>
    <w:p w:rsidR="004D21AA" w:rsidRPr="004D21AA" w:rsidRDefault="004D21AA" w:rsidP="004D21AA">
      <w:pPr>
        <w:rPr>
          <w:lang w:eastAsia="en-US"/>
        </w:rPr>
      </w:pPr>
    </w:p>
    <w:tbl>
      <w:tblPr>
        <w:tblW w:w="13452" w:type="dxa"/>
        <w:tblInd w:w="108" w:type="dxa"/>
        <w:tblLook w:val="0020" w:firstRow="1" w:lastRow="0" w:firstColumn="0" w:lastColumn="0" w:noHBand="0" w:noVBand="0"/>
        <w:tblCaption w:val="Table P1 Schedule of Works: Planning Studies - Mardi URA"/>
      </w:tblPr>
      <w:tblGrid>
        <w:gridCol w:w="3901"/>
        <w:gridCol w:w="760"/>
        <w:gridCol w:w="405"/>
        <w:gridCol w:w="252"/>
        <w:gridCol w:w="510"/>
        <w:gridCol w:w="147"/>
        <w:gridCol w:w="615"/>
        <w:gridCol w:w="42"/>
        <w:gridCol w:w="657"/>
        <w:gridCol w:w="64"/>
        <w:gridCol w:w="593"/>
        <w:gridCol w:w="169"/>
        <w:gridCol w:w="488"/>
        <w:gridCol w:w="274"/>
        <w:gridCol w:w="383"/>
        <w:gridCol w:w="380"/>
        <w:gridCol w:w="277"/>
        <w:gridCol w:w="485"/>
        <w:gridCol w:w="172"/>
        <w:gridCol w:w="590"/>
        <w:gridCol w:w="67"/>
        <w:gridCol w:w="657"/>
        <w:gridCol w:w="39"/>
        <w:gridCol w:w="618"/>
        <w:gridCol w:w="144"/>
        <w:gridCol w:w="513"/>
        <w:gridCol w:w="250"/>
      </w:tblGrid>
      <w:tr w:rsidR="00DB2824" w:rsidRPr="00426544" w:rsidTr="00065F36">
        <w:trPr>
          <w:trHeight w:val="255"/>
        </w:trPr>
        <w:tc>
          <w:tcPr>
            <w:tcW w:w="3901" w:type="dxa"/>
            <w:tcBorders>
              <w:top w:val="single" w:sz="8" w:space="0" w:color="auto"/>
              <w:left w:val="single" w:sz="8" w:space="0" w:color="auto"/>
              <w:bottom w:val="nil"/>
              <w:right w:val="single" w:sz="8" w:space="0" w:color="auto"/>
            </w:tcBorders>
            <w:shd w:val="clear" w:color="auto" w:fill="C4CCE6"/>
            <w:vAlign w:val="bottom"/>
          </w:tcPr>
          <w:p w:rsidR="00DB2824" w:rsidRPr="00426544" w:rsidRDefault="00DB2824" w:rsidP="00501F39">
            <w:pPr>
              <w:rPr>
                <w:rFonts w:cs="Arial"/>
                <w:sz w:val="18"/>
                <w:szCs w:val="18"/>
              </w:rPr>
            </w:pPr>
            <w:r w:rsidRPr="00426544">
              <w:rPr>
                <w:rFonts w:cs="Arial"/>
                <w:sz w:val="18"/>
                <w:szCs w:val="18"/>
              </w:rPr>
              <w:t> </w:t>
            </w:r>
          </w:p>
        </w:tc>
        <w:tc>
          <w:tcPr>
            <w:tcW w:w="1165" w:type="dxa"/>
            <w:gridSpan w:val="2"/>
            <w:tcBorders>
              <w:top w:val="single" w:sz="8" w:space="0" w:color="auto"/>
              <w:left w:val="single" w:sz="8" w:space="0" w:color="auto"/>
              <w:bottom w:val="nil"/>
              <w:right w:val="single" w:sz="8" w:space="0" w:color="auto"/>
            </w:tcBorders>
            <w:shd w:val="clear" w:color="auto" w:fill="C4CCE6"/>
            <w:vAlign w:val="bottom"/>
          </w:tcPr>
          <w:p w:rsidR="00DB2824" w:rsidRPr="00426544" w:rsidRDefault="00DB2824" w:rsidP="00501F39">
            <w:pPr>
              <w:rPr>
                <w:rFonts w:cs="Arial"/>
                <w:sz w:val="18"/>
                <w:szCs w:val="18"/>
              </w:rPr>
            </w:pPr>
            <w:r w:rsidRPr="00426544">
              <w:rPr>
                <w:rFonts w:cs="Arial"/>
                <w:sz w:val="18"/>
                <w:szCs w:val="18"/>
              </w:rPr>
              <w:t> </w:t>
            </w:r>
          </w:p>
        </w:tc>
        <w:tc>
          <w:tcPr>
            <w:tcW w:w="8386" w:type="dxa"/>
            <w:gridSpan w:val="24"/>
            <w:tcBorders>
              <w:top w:val="single" w:sz="8" w:space="0" w:color="auto"/>
              <w:left w:val="single" w:sz="8" w:space="0" w:color="auto"/>
              <w:bottom w:val="nil"/>
              <w:right w:val="single" w:sz="8" w:space="0" w:color="000000"/>
            </w:tcBorders>
            <w:shd w:val="clear" w:color="auto" w:fill="C4CCE6"/>
            <w:vAlign w:val="bottom"/>
          </w:tcPr>
          <w:p w:rsidR="00DB2824" w:rsidRPr="0009179F" w:rsidRDefault="00DB2824" w:rsidP="00D24B18">
            <w:pPr>
              <w:jc w:val="center"/>
              <w:rPr>
                <w:rFonts w:cs="Arial"/>
                <w:b/>
                <w:bCs/>
                <w:sz w:val="18"/>
                <w:szCs w:val="18"/>
              </w:rPr>
            </w:pPr>
            <w:r w:rsidRPr="0009179F">
              <w:rPr>
                <w:rFonts w:cs="Arial"/>
                <w:b/>
                <w:bCs/>
                <w:sz w:val="18"/>
                <w:szCs w:val="18"/>
              </w:rPr>
              <w:t>Forecast Development (</w:t>
            </w:r>
            <w:r>
              <w:rPr>
                <w:rFonts w:cs="Arial"/>
                <w:b/>
                <w:bCs/>
                <w:sz w:val="18"/>
                <w:szCs w:val="18"/>
              </w:rPr>
              <w:t>DU</w:t>
            </w:r>
            <w:r w:rsidRPr="0009179F">
              <w:rPr>
                <w:rFonts w:cs="Arial"/>
                <w:b/>
                <w:bCs/>
                <w:sz w:val="18"/>
                <w:szCs w:val="18"/>
              </w:rPr>
              <w:t>)</w:t>
            </w:r>
          </w:p>
        </w:tc>
      </w:tr>
      <w:tr w:rsidR="00DB2824" w:rsidRPr="00426544" w:rsidTr="00065F36">
        <w:trPr>
          <w:trHeight w:val="255"/>
        </w:trPr>
        <w:tc>
          <w:tcPr>
            <w:tcW w:w="3901" w:type="dxa"/>
            <w:tcBorders>
              <w:top w:val="nil"/>
              <w:left w:val="single" w:sz="8" w:space="0" w:color="auto"/>
              <w:bottom w:val="nil"/>
              <w:right w:val="single" w:sz="8" w:space="0" w:color="auto"/>
            </w:tcBorders>
            <w:shd w:val="clear" w:color="auto" w:fill="C4CCE6"/>
            <w:vAlign w:val="bottom"/>
          </w:tcPr>
          <w:p w:rsidR="00DB2824" w:rsidRPr="00426544" w:rsidRDefault="00DB2824" w:rsidP="00501F39">
            <w:pPr>
              <w:rPr>
                <w:rFonts w:cs="Arial"/>
                <w:sz w:val="18"/>
                <w:szCs w:val="18"/>
              </w:rPr>
            </w:pPr>
            <w:r w:rsidRPr="00426544">
              <w:rPr>
                <w:rFonts w:cs="Arial"/>
                <w:sz w:val="18"/>
                <w:szCs w:val="18"/>
              </w:rPr>
              <w:t> </w:t>
            </w:r>
          </w:p>
        </w:tc>
        <w:tc>
          <w:tcPr>
            <w:tcW w:w="1165" w:type="dxa"/>
            <w:gridSpan w:val="2"/>
            <w:tcBorders>
              <w:top w:val="nil"/>
              <w:left w:val="single" w:sz="8" w:space="0" w:color="auto"/>
              <w:bottom w:val="nil"/>
              <w:right w:val="single" w:sz="8" w:space="0" w:color="auto"/>
            </w:tcBorders>
            <w:shd w:val="clear" w:color="auto" w:fill="C4CCE6"/>
            <w:vAlign w:val="bottom"/>
          </w:tcPr>
          <w:p w:rsidR="00DB2824" w:rsidRPr="0009179F" w:rsidRDefault="00DB2824" w:rsidP="00D24B18">
            <w:pPr>
              <w:jc w:val="center"/>
              <w:rPr>
                <w:rFonts w:cs="Arial"/>
                <w:b/>
                <w:bCs/>
                <w:sz w:val="18"/>
                <w:szCs w:val="18"/>
              </w:rPr>
            </w:pPr>
            <w:r w:rsidRPr="0009179F">
              <w:rPr>
                <w:rFonts w:cs="Arial"/>
                <w:b/>
                <w:bCs/>
                <w:sz w:val="18"/>
                <w:szCs w:val="18"/>
              </w:rPr>
              <w:t>Est Cost</w:t>
            </w:r>
          </w:p>
        </w:tc>
        <w:tc>
          <w:tcPr>
            <w:tcW w:w="8386" w:type="dxa"/>
            <w:gridSpan w:val="24"/>
            <w:tcBorders>
              <w:top w:val="nil"/>
              <w:left w:val="single" w:sz="8" w:space="0" w:color="auto"/>
              <w:bottom w:val="single" w:sz="8" w:space="0" w:color="auto"/>
              <w:right w:val="single" w:sz="8" w:space="0" w:color="000000"/>
            </w:tcBorders>
            <w:shd w:val="clear" w:color="auto" w:fill="C4CCE6"/>
            <w:vAlign w:val="bottom"/>
          </w:tcPr>
          <w:p w:rsidR="00DB2824" w:rsidRPr="0009179F" w:rsidRDefault="00DB2824" w:rsidP="00D24B18">
            <w:pPr>
              <w:jc w:val="center"/>
              <w:rPr>
                <w:rFonts w:cs="Arial"/>
                <w:b/>
                <w:bCs/>
                <w:sz w:val="18"/>
                <w:szCs w:val="18"/>
              </w:rPr>
            </w:pPr>
            <w:r>
              <w:rPr>
                <w:rFonts w:cs="Arial"/>
                <w:b/>
                <w:bCs/>
                <w:sz w:val="18"/>
                <w:szCs w:val="18"/>
              </w:rPr>
              <w:t>(</w:t>
            </w:r>
            <w:r w:rsidRPr="0009179F">
              <w:rPr>
                <w:rFonts w:cs="Arial"/>
                <w:b/>
                <w:bCs/>
                <w:sz w:val="18"/>
                <w:szCs w:val="18"/>
              </w:rPr>
              <w:t>$ x 1000)</w:t>
            </w:r>
          </w:p>
        </w:tc>
      </w:tr>
      <w:tr w:rsidR="00DB2824" w:rsidRPr="00426544" w:rsidTr="00065F36">
        <w:trPr>
          <w:trHeight w:val="270"/>
        </w:trPr>
        <w:tc>
          <w:tcPr>
            <w:tcW w:w="3901" w:type="dxa"/>
            <w:tcBorders>
              <w:top w:val="nil"/>
              <w:left w:val="single" w:sz="8" w:space="0" w:color="auto"/>
              <w:bottom w:val="single" w:sz="8" w:space="0" w:color="auto"/>
              <w:right w:val="single" w:sz="8" w:space="0" w:color="auto"/>
            </w:tcBorders>
            <w:shd w:val="clear" w:color="auto" w:fill="C4CCE6"/>
            <w:vAlign w:val="bottom"/>
          </w:tcPr>
          <w:p w:rsidR="00DB2824" w:rsidRPr="00426544" w:rsidRDefault="00DB2824" w:rsidP="00DB2824">
            <w:pPr>
              <w:jc w:val="left"/>
              <w:rPr>
                <w:rFonts w:cs="Arial"/>
                <w:b/>
                <w:bCs/>
                <w:sz w:val="18"/>
                <w:szCs w:val="18"/>
              </w:rPr>
            </w:pPr>
            <w:r w:rsidRPr="00426544">
              <w:rPr>
                <w:rFonts w:cs="Arial"/>
                <w:b/>
                <w:bCs/>
                <w:sz w:val="18"/>
                <w:szCs w:val="18"/>
              </w:rPr>
              <w:t xml:space="preserve">Item </w:t>
            </w:r>
          </w:p>
        </w:tc>
        <w:tc>
          <w:tcPr>
            <w:tcW w:w="1165" w:type="dxa"/>
            <w:gridSpan w:val="2"/>
            <w:tcBorders>
              <w:top w:val="nil"/>
              <w:left w:val="single" w:sz="8" w:space="0" w:color="auto"/>
              <w:bottom w:val="single" w:sz="8" w:space="0" w:color="auto"/>
              <w:right w:val="single" w:sz="8" w:space="0" w:color="auto"/>
            </w:tcBorders>
            <w:shd w:val="clear" w:color="auto" w:fill="C4CCE6"/>
            <w:vAlign w:val="bottom"/>
          </w:tcPr>
          <w:p w:rsidR="00DB2824" w:rsidRPr="0009179F" w:rsidRDefault="00DB2824" w:rsidP="00D24B18">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762"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DB2824" w:rsidRPr="00426544" w:rsidRDefault="00DB2824" w:rsidP="00501F39">
            <w:pPr>
              <w:jc w:val="center"/>
              <w:rPr>
                <w:rFonts w:cs="Arial"/>
                <w:b/>
                <w:bCs/>
                <w:sz w:val="18"/>
                <w:szCs w:val="18"/>
              </w:rPr>
            </w:pPr>
            <w:r w:rsidRPr="00426544">
              <w:rPr>
                <w:rFonts w:cs="Arial"/>
                <w:b/>
                <w:bCs/>
                <w:sz w:val="18"/>
                <w:szCs w:val="18"/>
              </w:rPr>
              <w:t>0</w:t>
            </w:r>
          </w:p>
        </w:tc>
        <w:tc>
          <w:tcPr>
            <w:tcW w:w="762"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DB2824" w:rsidRPr="00426544" w:rsidRDefault="00DB2824" w:rsidP="00501F39">
            <w:pPr>
              <w:jc w:val="right"/>
              <w:rPr>
                <w:rFonts w:cs="Arial"/>
                <w:b/>
                <w:bCs/>
                <w:sz w:val="18"/>
                <w:szCs w:val="18"/>
              </w:rPr>
            </w:pPr>
            <w:r w:rsidRPr="00426544">
              <w:rPr>
                <w:rFonts w:cs="Arial"/>
                <w:b/>
                <w:bCs/>
                <w:sz w:val="18"/>
                <w:szCs w:val="18"/>
              </w:rPr>
              <w:t>0</w:t>
            </w:r>
          </w:p>
        </w:tc>
        <w:tc>
          <w:tcPr>
            <w:tcW w:w="763" w:type="dxa"/>
            <w:gridSpan w:val="3"/>
            <w:tcBorders>
              <w:top w:val="single" w:sz="8" w:space="0" w:color="auto"/>
              <w:left w:val="single" w:sz="8" w:space="0" w:color="auto"/>
              <w:bottom w:val="single" w:sz="8" w:space="0" w:color="auto"/>
              <w:right w:val="single" w:sz="8" w:space="0" w:color="auto"/>
            </w:tcBorders>
            <w:shd w:val="clear" w:color="auto" w:fill="C4CCE6"/>
            <w:vAlign w:val="bottom"/>
          </w:tcPr>
          <w:p w:rsidR="00DB2824" w:rsidRPr="00426544" w:rsidRDefault="00DB2824" w:rsidP="00501F39">
            <w:pPr>
              <w:jc w:val="right"/>
              <w:rPr>
                <w:rFonts w:cs="Arial"/>
                <w:b/>
                <w:bCs/>
                <w:sz w:val="18"/>
                <w:szCs w:val="18"/>
              </w:rPr>
            </w:pPr>
            <w:r w:rsidRPr="00426544">
              <w:rPr>
                <w:rFonts w:cs="Arial"/>
                <w:b/>
                <w:bCs/>
                <w:sz w:val="18"/>
                <w:szCs w:val="18"/>
              </w:rPr>
              <w:t>1</w:t>
            </w:r>
          </w:p>
        </w:tc>
        <w:tc>
          <w:tcPr>
            <w:tcW w:w="762"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DB2824" w:rsidRPr="00426544" w:rsidRDefault="00DB2824" w:rsidP="00501F39">
            <w:pPr>
              <w:jc w:val="right"/>
              <w:rPr>
                <w:rFonts w:cs="Arial"/>
                <w:b/>
                <w:bCs/>
                <w:sz w:val="18"/>
                <w:szCs w:val="18"/>
              </w:rPr>
            </w:pPr>
            <w:r w:rsidRPr="00426544">
              <w:rPr>
                <w:rFonts w:cs="Arial"/>
                <w:b/>
                <w:bCs/>
                <w:sz w:val="18"/>
                <w:szCs w:val="18"/>
              </w:rPr>
              <w:t>1</w:t>
            </w:r>
          </w:p>
        </w:tc>
        <w:tc>
          <w:tcPr>
            <w:tcW w:w="762"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DB2824" w:rsidRPr="00426544" w:rsidRDefault="00DB2824" w:rsidP="00501F39">
            <w:pPr>
              <w:jc w:val="right"/>
              <w:rPr>
                <w:rFonts w:cs="Arial"/>
                <w:b/>
                <w:bCs/>
                <w:sz w:val="18"/>
                <w:szCs w:val="18"/>
              </w:rPr>
            </w:pPr>
            <w:r w:rsidRPr="00426544">
              <w:rPr>
                <w:rFonts w:cs="Arial"/>
                <w:b/>
                <w:bCs/>
                <w:sz w:val="18"/>
                <w:szCs w:val="18"/>
              </w:rPr>
              <w:t>1</w:t>
            </w:r>
          </w:p>
        </w:tc>
        <w:tc>
          <w:tcPr>
            <w:tcW w:w="763"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DB2824" w:rsidRPr="00426544" w:rsidRDefault="00DB2824" w:rsidP="00501F39">
            <w:pPr>
              <w:jc w:val="right"/>
              <w:rPr>
                <w:rFonts w:cs="Arial"/>
                <w:b/>
                <w:bCs/>
                <w:sz w:val="18"/>
                <w:szCs w:val="18"/>
              </w:rPr>
            </w:pPr>
            <w:r w:rsidRPr="00426544">
              <w:rPr>
                <w:rFonts w:cs="Arial"/>
                <w:b/>
                <w:bCs/>
                <w:sz w:val="18"/>
                <w:szCs w:val="18"/>
              </w:rPr>
              <w:t>2</w:t>
            </w:r>
          </w:p>
        </w:tc>
        <w:tc>
          <w:tcPr>
            <w:tcW w:w="762"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DB2824" w:rsidRPr="00426544" w:rsidRDefault="00DB2824" w:rsidP="00501F39">
            <w:pPr>
              <w:jc w:val="right"/>
              <w:rPr>
                <w:rFonts w:cs="Arial"/>
                <w:b/>
                <w:bCs/>
                <w:sz w:val="18"/>
                <w:szCs w:val="18"/>
              </w:rPr>
            </w:pPr>
            <w:r w:rsidRPr="00426544">
              <w:rPr>
                <w:rFonts w:cs="Arial"/>
                <w:b/>
                <w:bCs/>
                <w:sz w:val="18"/>
                <w:szCs w:val="18"/>
              </w:rPr>
              <w:t>2</w:t>
            </w:r>
          </w:p>
        </w:tc>
        <w:tc>
          <w:tcPr>
            <w:tcW w:w="762" w:type="dxa"/>
            <w:gridSpan w:val="2"/>
            <w:tcBorders>
              <w:top w:val="single" w:sz="8" w:space="0" w:color="auto"/>
              <w:left w:val="single" w:sz="8" w:space="0" w:color="auto"/>
              <w:bottom w:val="single" w:sz="8" w:space="0" w:color="auto"/>
              <w:right w:val="single" w:sz="8" w:space="0" w:color="auto"/>
            </w:tcBorders>
            <w:shd w:val="clear" w:color="auto" w:fill="C4CCE6"/>
            <w:vAlign w:val="bottom"/>
          </w:tcPr>
          <w:p w:rsidR="00DB2824" w:rsidRPr="00426544" w:rsidRDefault="00DB2824" w:rsidP="00501F39">
            <w:pPr>
              <w:jc w:val="right"/>
              <w:rPr>
                <w:rFonts w:cs="Arial"/>
                <w:b/>
                <w:bCs/>
                <w:sz w:val="18"/>
                <w:szCs w:val="18"/>
              </w:rPr>
            </w:pPr>
            <w:r w:rsidRPr="00426544">
              <w:rPr>
                <w:rFonts w:cs="Arial"/>
                <w:b/>
                <w:bCs/>
                <w:sz w:val="18"/>
                <w:szCs w:val="18"/>
              </w:rPr>
              <w:t>2</w:t>
            </w:r>
          </w:p>
        </w:tc>
        <w:tc>
          <w:tcPr>
            <w:tcW w:w="763" w:type="dxa"/>
            <w:gridSpan w:val="3"/>
            <w:tcBorders>
              <w:top w:val="single" w:sz="8" w:space="0" w:color="auto"/>
              <w:left w:val="single" w:sz="8" w:space="0" w:color="auto"/>
              <w:bottom w:val="single" w:sz="8" w:space="0" w:color="auto"/>
              <w:right w:val="single" w:sz="8" w:space="0" w:color="auto"/>
            </w:tcBorders>
            <w:shd w:val="clear" w:color="auto" w:fill="C4CCE6"/>
            <w:noWrap/>
            <w:vAlign w:val="bottom"/>
          </w:tcPr>
          <w:p w:rsidR="00DB2824" w:rsidRPr="00426544" w:rsidRDefault="00DB2824" w:rsidP="00501F39">
            <w:pPr>
              <w:jc w:val="right"/>
              <w:rPr>
                <w:rFonts w:cs="Arial"/>
                <w:b/>
                <w:bCs/>
                <w:sz w:val="18"/>
                <w:szCs w:val="18"/>
              </w:rPr>
            </w:pPr>
            <w:r w:rsidRPr="00426544">
              <w:rPr>
                <w:rFonts w:cs="Arial"/>
                <w:b/>
                <w:bCs/>
                <w:sz w:val="18"/>
                <w:szCs w:val="18"/>
              </w:rPr>
              <w:t>3</w:t>
            </w:r>
          </w:p>
        </w:tc>
        <w:tc>
          <w:tcPr>
            <w:tcW w:w="762" w:type="dxa"/>
            <w:gridSpan w:val="2"/>
            <w:tcBorders>
              <w:top w:val="single" w:sz="8" w:space="0" w:color="auto"/>
              <w:left w:val="single" w:sz="8" w:space="0" w:color="auto"/>
              <w:bottom w:val="single" w:sz="8" w:space="0" w:color="auto"/>
              <w:right w:val="single" w:sz="8" w:space="0" w:color="auto"/>
            </w:tcBorders>
            <w:shd w:val="clear" w:color="auto" w:fill="C4CCE6"/>
            <w:noWrap/>
            <w:vAlign w:val="bottom"/>
          </w:tcPr>
          <w:p w:rsidR="00DB2824" w:rsidRPr="00426544" w:rsidRDefault="00DB2824" w:rsidP="00501F39">
            <w:pPr>
              <w:jc w:val="right"/>
              <w:rPr>
                <w:rFonts w:cs="Arial"/>
                <w:b/>
                <w:bCs/>
                <w:sz w:val="18"/>
                <w:szCs w:val="18"/>
              </w:rPr>
            </w:pPr>
            <w:r w:rsidRPr="00426544">
              <w:rPr>
                <w:rFonts w:cs="Arial"/>
                <w:b/>
                <w:bCs/>
                <w:sz w:val="18"/>
                <w:szCs w:val="18"/>
              </w:rPr>
              <w:t>3</w:t>
            </w:r>
          </w:p>
        </w:tc>
        <w:tc>
          <w:tcPr>
            <w:tcW w:w="763" w:type="dxa"/>
            <w:gridSpan w:val="2"/>
            <w:tcBorders>
              <w:top w:val="single" w:sz="8" w:space="0" w:color="auto"/>
              <w:left w:val="single" w:sz="8" w:space="0" w:color="auto"/>
              <w:bottom w:val="single" w:sz="8" w:space="0" w:color="auto"/>
              <w:right w:val="single" w:sz="8" w:space="0" w:color="auto"/>
            </w:tcBorders>
            <w:shd w:val="clear" w:color="auto" w:fill="C4CCE6"/>
            <w:noWrap/>
            <w:vAlign w:val="bottom"/>
          </w:tcPr>
          <w:p w:rsidR="00DB2824" w:rsidRPr="00426544" w:rsidRDefault="00DB2824" w:rsidP="00501F39">
            <w:pPr>
              <w:jc w:val="right"/>
              <w:rPr>
                <w:rFonts w:cs="Arial"/>
                <w:b/>
                <w:bCs/>
                <w:sz w:val="18"/>
                <w:szCs w:val="18"/>
              </w:rPr>
            </w:pPr>
            <w:r w:rsidRPr="00426544">
              <w:rPr>
                <w:rFonts w:cs="Arial"/>
                <w:b/>
                <w:bCs/>
                <w:sz w:val="18"/>
                <w:szCs w:val="18"/>
              </w:rPr>
              <w:t>3</w:t>
            </w:r>
          </w:p>
        </w:tc>
      </w:tr>
      <w:tr w:rsidR="00DB2824" w:rsidRPr="00426544" w:rsidTr="00065F36">
        <w:trPr>
          <w:trHeight w:val="255"/>
        </w:trPr>
        <w:tc>
          <w:tcPr>
            <w:tcW w:w="3901" w:type="dxa"/>
            <w:tcBorders>
              <w:top w:val="single" w:sz="8" w:space="0" w:color="auto"/>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b/>
                <w:bCs/>
                <w:sz w:val="18"/>
                <w:szCs w:val="18"/>
              </w:rPr>
            </w:pPr>
            <w:r w:rsidRPr="00426544">
              <w:rPr>
                <w:rFonts w:cs="Arial"/>
                <w:b/>
                <w:bCs/>
                <w:sz w:val="18"/>
                <w:szCs w:val="18"/>
              </w:rPr>
              <w:t>Works Expenditure</w:t>
            </w:r>
            <w:r>
              <w:rPr>
                <w:rFonts w:cs="Arial"/>
                <w:b/>
                <w:bCs/>
                <w:sz w:val="18"/>
                <w:szCs w:val="18"/>
              </w:rPr>
              <w:t xml:space="preserve"> </w:t>
            </w:r>
            <w:r w:rsidRPr="00426544">
              <w:rPr>
                <w:rFonts w:cs="Arial"/>
                <w:sz w:val="18"/>
                <w:szCs w:val="18"/>
              </w:rPr>
              <w:t>(June 1992 estimates)</w:t>
            </w:r>
          </w:p>
        </w:tc>
        <w:tc>
          <w:tcPr>
            <w:tcW w:w="1165" w:type="dxa"/>
            <w:gridSpan w:val="2"/>
            <w:tcBorders>
              <w:top w:val="single" w:sz="8" w:space="0" w:color="auto"/>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 </w:t>
            </w:r>
          </w:p>
        </w:tc>
        <w:tc>
          <w:tcPr>
            <w:tcW w:w="762" w:type="dxa"/>
            <w:gridSpan w:val="2"/>
            <w:tcBorders>
              <w:top w:val="single" w:sz="8" w:space="0" w:color="auto"/>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p>
        </w:tc>
        <w:tc>
          <w:tcPr>
            <w:tcW w:w="762" w:type="dxa"/>
            <w:gridSpan w:val="2"/>
            <w:tcBorders>
              <w:top w:val="single" w:sz="8" w:space="0" w:color="auto"/>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p>
        </w:tc>
        <w:tc>
          <w:tcPr>
            <w:tcW w:w="763" w:type="dxa"/>
            <w:gridSpan w:val="3"/>
            <w:tcBorders>
              <w:top w:val="single" w:sz="8" w:space="0" w:color="auto"/>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p>
        </w:tc>
        <w:tc>
          <w:tcPr>
            <w:tcW w:w="762" w:type="dxa"/>
            <w:gridSpan w:val="2"/>
            <w:tcBorders>
              <w:top w:val="single" w:sz="8" w:space="0" w:color="auto"/>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p>
        </w:tc>
        <w:tc>
          <w:tcPr>
            <w:tcW w:w="762" w:type="dxa"/>
            <w:gridSpan w:val="2"/>
            <w:tcBorders>
              <w:top w:val="single" w:sz="8" w:space="0" w:color="auto"/>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p>
        </w:tc>
        <w:tc>
          <w:tcPr>
            <w:tcW w:w="763" w:type="dxa"/>
            <w:gridSpan w:val="2"/>
            <w:tcBorders>
              <w:top w:val="single" w:sz="8" w:space="0" w:color="auto"/>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p>
        </w:tc>
        <w:tc>
          <w:tcPr>
            <w:tcW w:w="762" w:type="dxa"/>
            <w:gridSpan w:val="2"/>
            <w:tcBorders>
              <w:top w:val="single" w:sz="8" w:space="0" w:color="auto"/>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p>
        </w:tc>
        <w:tc>
          <w:tcPr>
            <w:tcW w:w="762" w:type="dxa"/>
            <w:gridSpan w:val="2"/>
            <w:tcBorders>
              <w:top w:val="single" w:sz="8" w:space="0" w:color="auto"/>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p>
        </w:tc>
        <w:tc>
          <w:tcPr>
            <w:tcW w:w="763" w:type="dxa"/>
            <w:gridSpan w:val="3"/>
            <w:tcBorders>
              <w:top w:val="single" w:sz="8" w:space="0" w:color="auto"/>
              <w:left w:val="single" w:sz="8" w:space="0" w:color="auto"/>
              <w:bottom w:val="nil"/>
              <w:right w:val="single" w:sz="8" w:space="0" w:color="auto"/>
            </w:tcBorders>
            <w:shd w:val="clear" w:color="auto" w:fill="auto"/>
            <w:noWrap/>
            <w:vAlign w:val="bottom"/>
          </w:tcPr>
          <w:p w:rsidR="00DB2824" w:rsidRPr="00426544" w:rsidRDefault="00DB2824" w:rsidP="00DB2824">
            <w:pPr>
              <w:spacing w:before="40" w:after="40"/>
              <w:rPr>
                <w:rFonts w:cs="Arial"/>
                <w:sz w:val="18"/>
                <w:szCs w:val="18"/>
              </w:rPr>
            </w:pPr>
          </w:p>
        </w:tc>
        <w:tc>
          <w:tcPr>
            <w:tcW w:w="762" w:type="dxa"/>
            <w:gridSpan w:val="2"/>
            <w:tcBorders>
              <w:top w:val="single" w:sz="8" w:space="0" w:color="auto"/>
              <w:left w:val="single" w:sz="8" w:space="0" w:color="auto"/>
              <w:bottom w:val="nil"/>
              <w:right w:val="single" w:sz="8" w:space="0" w:color="auto"/>
            </w:tcBorders>
            <w:shd w:val="clear" w:color="auto" w:fill="auto"/>
            <w:noWrap/>
            <w:vAlign w:val="bottom"/>
          </w:tcPr>
          <w:p w:rsidR="00DB2824" w:rsidRPr="00426544" w:rsidRDefault="00DB2824" w:rsidP="00DB2824">
            <w:pPr>
              <w:spacing w:before="40" w:after="40"/>
              <w:rPr>
                <w:rFonts w:cs="Arial"/>
                <w:sz w:val="18"/>
                <w:szCs w:val="18"/>
              </w:rPr>
            </w:pPr>
          </w:p>
        </w:tc>
        <w:tc>
          <w:tcPr>
            <w:tcW w:w="763" w:type="dxa"/>
            <w:gridSpan w:val="2"/>
            <w:tcBorders>
              <w:top w:val="single" w:sz="8" w:space="0" w:color="auto"/>
              <w:left w:val="single" w:sz="8" w:space="0" w:color="auto"/>
              <w:bottom w:val="nil"/>
              <w:right w:val="single" w:sz="8" w:space="0" w:color="auto"/>
            </w:tcBorders>
            <w:shd w:val="clear" w:color="auto" w:fill="auto"/>
            <w:noWrap/>
            <w:vAlign w:val="bottom"/>
          </w:tcPr>
          <w:p w:rsidR="00DB2824" w:rsidRPr="00426544" w:rsidRDefault="00DB2824" w:rsidP="00DB2824">
            <w:pPr>
              <w:spacing w:before="40" w:after="40"/>
              <w:rPr>
                <w:rFonts w:cs="Arial"/>
                <w:sz w:val="18"/>
                <w:szCs w:val="18"/>
              </w:rPr>
            </w:pPr>
          </w:p>
        </w:tc>
      </w:tr>
      <w:tr w:rsidR="00DB2824" w:rsidRPr="00426544" w:rsidTr="00065F36">
        <w:trPr>
          <w:trHeight w:val="255"/>
        </w:trPr>
        <w:tc>
          <w:tcPr>
            <w:tcW w:w="3901" w:type="dxa"/>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Traffic Study</w:t>
            </w:r>
          </w:p>
        </w:tc>
        <w:tc>
          <w:tcPr>
            <w:tcW w:w="1165"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11</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11</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r>
      <w:tr w:rsidR="00DB2824" w:rsidRPr="00426544" w:rsidTr="00065F36">
        <w:trPr>
          <w:trHeight w:val="255"/>
        </w:trPr>
        <w:tc>
          <w:tcPr>
            <w:tcW w:w="3901" w:type="dxa"/>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Urban Capability Study</w:t>
            </w:r>
          </w:p>
        </w:tc>
        <w:tc>
          <w:tcPr>
            <w:tcW w:w="1165"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6</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6</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r>
      <w:tr w:rsidR="00DB2824" w:rsidRPr="00426544" w:rsidTr="00065F36">
        <w:trPr>
          <w:trHeight w:val="255"/>
        </w:trPr>
        <w:tc>
          <w:tcPr>
            <w:tcW w:w="3901" w:type="dxa"/>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Roadworks Design &amp; Costing</w:t>
            </w:r>
          </w:p>
        </w:tc>
        <w:tc>
          <w:tcPr>
            <w:tcW w:w="1165"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7</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7</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r>
      <w:tr w:rsidR="00DB2824" w:rsidRPr="00426544" w:rsidTr="00065F36">
        <w:trPr>
          <w:trHeight w:val="255"/>
        </w:trPr>
        <w:tc>
          <w:tcPr>
            <w:tcW w:w="3901" w:type="dxa"/>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Aesthetics</w:t>
            </w:r>
          </w:p>
        </w:tc>
        <w:tc>
          <w:tcPr>
            <w:tcW w:w="1165"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8</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8</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r>
      <w:tr w:rsidR="00DB2824" w:rsidRPr="00426544" w:rsidTr="00065F36">
        <w:trPr>
          <w:trHeight w:val="255"/>
        </w:trPr>
        <w:tc>
          <w:tcPr>
            <w:tcW w:w="3901" w:type="dxa"/>
            <w:tcBorders>
              <w:top w:val="nil"/>
              <w:left w:val="single" w:sz="8" w:space="0" w:color="auto"/>
              <w:bottom w:val="nil"/>
              <w:right w:val="single" w:sz="8" w:space="0" w:color="auto"/>
            </w:tcBorders>
            <w:shd w:val="clear" w:color="auto" w:fill="auto"/>
            <w:noWrap/>
            <w:vAlign w:val="bottom"/>
          </w:tcPr>
          <w:p w:rsidR="00DB2824" w:rsidRPr="00426544" w:rsidRDefault="00DB2824" w:rsidP="00DB2824">
            <w:pPr>
              <w:spacing w:before="40" w:after="40"/>
              <w:rPr>
                <w:rFonts w:cs="Arial"/>
                <w:sz w:val="18"/>
                <w:szCs w:val="18"/>
              </w:rPr>
            </w:pPr>
            <w:r w:rsidRPr="00426544">
              <w:rPr>
                <w:rFonts w:cs="Arial"/>
                <w:sz w:val="18"/>
                <w:szCs w:val="18"/>
              </w:rPr>
              <w:t>Land Valuations</w:t>
            </w:r>
          </w:p>
        </w:tc>
        <w:tc>
          <w:tcPr>
            <w:tcW w:w="1165"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5</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5</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r>
      <w:tr w:rsidR="00DB2824" w:rsidRPr="00426544" w:rsidTr="00065F36">
        <w:trPr>
          <w:trHeight w:val="255"/>
        </w:trPr>
        <w:tc>
          <w:tcPr>
            <w:tcW w:w="3901" w:type="dxa"/>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rPr>
                <w:rFonts w:cs="Arial"/>
                <w:b/>
                <w:bCs/>
                <w:sz w:val="18"/>
                <w:szCs w:val="18"/>
              </w:rPr>
            </w:pPr>
            <w:r w:rsidRPr="00426544">
              <w:rPr>
                <w:rFonts w:cs="Arial"/>
                <w:b/>
                <w:bCs/>
                <w:sz w:val="18"/>
                <w:szCs w:val="18"/>
              </w:rPr>
              <w:t>Total Expenditure</w:t>
            </w:r>
          </w:p>
        </w:tc>
        <w:tc>
          <w:tcPr>
            <w:tcW w:w="1165"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37</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32</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5</w:t>
            </w:r>
          </w:p>
        </w:tc>
        <w:tc>
          <w:tcPr>
            <w:tcW w:w="763" w:type="dxa"/>
            <w:gridSpan w:val="3"/>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r>
      <w:tr w:rsidR="00DB2824" w:rsidRPr="00426544" w:rsidTr="00065F36">
        <w:trPr>
          <w:trHeight w:val="255"/>
        </w:trPr>
        <w:tc>
          <w:tcPr>
            <w:tcW w:w="3901" w:type="dxa"/>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b/>
                <w:bCs/>
                <w:sz w:val="18"/>
                <w:szCs w:val="18"/>
              </w:rPr>
            </w:pPr>
            <w:r w:rsidRPr="00426544">
              <w:rPr>
                <w:rFonts w:cs="Arial"/>
                <w:b/>
                <w:bCs/>
                <w:sz w:val="18"/>
                <w:szCs w:val="18"/>
              </w:rPr>
              <w:t>Income ($ x 1000)</w:t>
            </w:r>
          </w:p>
        </w:tc>
        <w:tc>
          <w:tcPr>
            <w:tcW w:w="1165"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 </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p>
        </w:tc>
        <w:tc>
          <w:tcPr>
            <w:tcW w:w="763" w:type="dxa"/>
            <w:gridSpan w:val="3"/>
            <w:tcBorders>
              <w:top w:val="nil"/>
              <w:left w:val="single" w:sz="8" w:space="0" w:color="auto"/>
              <w:bottom w:val="nil"/>
              <w:right w:val="single" w:sz="8" w:space="0" w:color="auto"/>
            </w:tcBorders>
            <w:shd w:val="clear" w:color="auto" w:fill="auto"/>
            <w:noWrap/>
            <w:vAlign w:val="bottom"/>
          </w:tcPr>
          <w:p w:rsidR="00DB2824" w:rsidRPr="00426544" w:rsidRDefault="00DB2824" w:rsidP="00DB2824">
            <w:pPr>
              <w:spacing w:before="40" w:after="40"/>
              <w:rPr>
                <w:rFonts w:cs="Arial"/>
                <w:sz w:val="18"/>
                <w:szCs w:val="18"/>
              </w:rPr>
            </w:pPr>
          </w:p>
        </w:tc>
        <w:tc>
          <w:tcPr>
            <w:tcW w:w="762" w:type="dxa"/>
            <w:gridSpan w:val="2"/>
            <w:tcBorders>
              <w:top w:val="nil"/>
              <w:left w:val="single" w:sz="8" w:space="0" w:color="auto"/>
              <w:bottom w:val="nil"/>
              <w:right w:val="single" w:sz="8" w:space="0" w:color="auto"/>
            </w:tcBorders>
            <w:shd w:val="clear" w:color="auto" w:fill="auto"/>
            <w:noWrap/>
            <w:vAlign w:val="bottom"/>
          </w:tcPr>
          <w:p w:rsidR="00DB2824" w:rsidRPr="00426544" w:rsidRDefault="00DB2824" w:rsidP="00DB2824">
            <w:pPr>
              <w:spacing w:before="40" w:after="40"/>
              <w:rPr>
                <w:rFonts w:cs="Arial"/>
                <w:sz w:val="18"/>
                <w:szCs w:val="18"/>
              </w:rPr>
            </w:pPr>
          </w:p>
        </w:tc>
        <w:tc>
          <w:tcPr>
            <w:tcW w:w="763" w:type="dxa"/>
            <w:gridSpan w:val="2"/>
            <w:tcBorders>
              <w:top w:val="nil"/>
              <w:left w:val="single" w:sz="8" w:space="0" w:color="auto"/>
              <w:bottom w:val="nil"/>
              <w:right w:val="single" w:sz="8" w:space="0" w:color="auto"/>
            </w:tcBorders>
            <w:shd w:val="clear" w:color="auto" w:fill="auto"/>
            <w:noWrap/>
            <w:vAlign w:val="bottom"/>
          </w:tcPr>
          <w:p w:rsidR="00DB2824" w:rsidRPr="00426544" w:rsidRDefault="00DB2824" w:rsidP="00DB2824">
            <w:pPr>
              <w:spacing w:before="40" w:after="40"/>
              <w:rPr>
                <w:rFonts w:cs="Arial"/>
                <w:sz w:val="18"/>
                <w:szCs w:val="18"/>
              </w:rPr>
            </w:pPr>
          </w:p>
        </w:tc>
      </w:tr>
      <w:tr w:rsidR="00DB2824" w:rsidRPr="00426544" w:rsidTr="00065F36">
        <w:trPr>
          <w:trHeight w:val="255"/>
        </w:trPr>
        <w:tc>
          <w:tcPr>
            <w:tcW w:w="3901" w:type="dxa"/>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Developer Contributions Under This Plan</w:t>
            </w:r>
          </w:p>
        </w:tc>
        <w:tc>
          <w:tcPr>
            <w:tcW w:w="1165"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 </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r>
      <w:tr w:rsidR="00DB2824" w:rsidRPr="00426544" w:rsidTr="00065F36">
        <w:trPr>
          <w:trHeight w:val="255"/>
        </w:trPr>
        <w:tc>
          <w:tcPr>
            <w:tcW w:w="3901" w:type="dxa"/>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Council Contribution Required</w:t>
            </w:r>
          </w:p>
        </w:tc>
        <w:tc>
          <w:tcPr>
            <w:tcW w:w="1165"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 </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r>
      <w:tr w:rsidR="00DB2824" w:rsidRPr="00426544" w:rsidTr="00065F36">
        <w:trPr>
          <w:trHeight w:val="255"/>
        </w:trPr>
        <w:tc>
          <w:tcPr>
            <w:tcW w:w="3901" w:type="dxa"/>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Other Income (interest/grants etc.)</w:t>
            </w:r>
          </w:p>
        </w:tc>
        <w:tc>
          <w:tcPr>
            <w:tcW w:w="1165"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 </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r>
      <w:tr w:rsidR="00DB2824" w:rsidRPr="00426544" w:rsidTr="00065F36">
        <w:trPr>
          <w:trHeight w:val="255"/>
        </w:trPr>
        <w:tc>
          <w:tcPr>
            <w:tcW w:w="3901" w:type="dxa"/>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Contributions on Hand (incl. old funds)</w:t>
            </w:r>
          </w:p>
        </w:tc>
        <w:tc>
          <w:tcPr>
            <w:tcW w:w="1165"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 </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r>
      <w:tr w:rsidR="00DB2824" w:rsidRPr="00426544" w:rsidTr="00065F36">
        <w:trPr>
          <w:trHeight w:val="255"/>
        </w:trPr>
        <w:tc>
          <w:tcPr>
            <w:tcW w:w="3901" w:type="dxa"/>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Contributions From Existing Consents</w:t>
            </w:r>
          </w:p>
        </w:tc>
        <w:tc>
          <w:tcPr>
            <w:tcW w:w="1165"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 </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r>
      <w:tr w:rsidR="00DB2824" w:rsidRPr="00426544" w:rsidTr="00065F36">
        <w:trPr>
          <w:trHeight w:val="255"/>
        </w:trPr>
        <w:tc>
          <w:tcPr>
            <w:tcW w:w="3901" w:type="dxa"/>
            <w:tcBorders>
              <w:top w:val="nil"/>
              <w:left w:val="single" w:sz="8" w:space="0" w:color="auto"/>
              <w:bottom w:val="nil"/>
              <w:right w:val="single" w:sz="8" w:space="0" w:color="auto"/>
            </w:tcBorders>
            <w:shd w:val="clear" w:color="auto" w:fill="C0C0C0"/>
            <w:noWrap/>
            <w:vAlign w:val="bottom"/>
          </w:tcPr>
          <w:p w:rsidR="00DB2824" w:rsidRPr="00426544" w:rsidRDefault="00DB2824" w:rsidP="00DB2824">
            <w:pPr>
              <w:spacing w:before="40" w:after="40"/>
              <w:rPr>
                <w:rFonts w:cs="Arial"/>
                <w:b/>
                <w:bCs/>
                <w:sz w:val="18"/>
                <w:szCs w:val="18"/>
              </w:rPr>
            </w:pPr>
            <w:r w:rsidRPr="00426544">
              <w:rPr>
                <w:rFonts w:cs="Arial"/>
                <w:b/>
                <w:bCs/>
                <w:sz w:val="18"/>
                <w:szCs w:val="18"/>
              </w:rPr>
              <w:t>Total Income</w:t>
            </w:r>
          </w:p>
        </w:tc>
        <w:tc>
          <w:tcPr>
            <w:tcW w:w="1165"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rPr>
                <w:rFonts w:cs="Arial"/>
                <w:sz w:val="18"/>
                <w:szCs w:val="18"/>
              </w:rPr>
            </w:pPr>
            <w:r w:rsidRPr="00426544">
              <w:rPr>
                <w:rFonts w:cs="Arial"/>
                <w:sz w:val="18"/>
                <w:szCs w:val="18"/>
              </w:rPr>
              <w:t> </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r>
      <w:tr w:rsidR="00DB2824" w:rsidRPr="00426544" w:rsidTr="00065F36">
        <w:trPr>
          <w:trHeight w:val="255"/>
        </w:trPr>
        <w:tc>
          <w:tcPr>
            <w:tcW w:w="3901" w:type="dxa"/>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rPr>
                <w:rFonts w:cs="Arial"/>
                <w:b/>
                <w:bCs/>
                <w:sz w:val="18"/>
                <w:szCs w:val="18"/>
              </w:rPr>
            </w:pPr>
            <w:r w:rsidRPr="00426544">
              <w:rPr>
                <w:rFonts w:cs="Arial"/>
                <w:b/>
                <w:bCs/>
                <w:sz w:val="18"/>
                <w:szCs w:val="18"/>
              </w:rPr>
              <w:t>Contribution Cash Flow</w:t>
            </w:r>
          </w:p>
        </w:tc>
        <w:tc>
          <w:tcPr>
            <w:tcW w:w="1165"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rPr>
                <w:rFonts w:cs="Arial"/>
                <w:sz w:val="18"/>
                <w:szCs w:val="18"/>
              </w:rPr>
            </w:pPr>
            <w:r w:rsidRPr="00426544">
              <w:rPr>
                <w:rFonts w:cs="Arial"/>
                <w:sz w:val="18"/>
                <w:szCs w:val="18"/>
              </w:rPr>
              <w:t> </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-32</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-37</w:t>
            </w:r>
          </w:p>
        </w:tc>
        <w:tc>
          <w:tcPr>
            <w:tcW w:w="763" w:type="dxa"/>
            <w:gridSpan w:val="3"/>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-37</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-36</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-36</w:t>
            </w:r>
          </w:p>
        </w:tc>
        <w:tc>
          <w:tcPr>
            <w:tcW w:w="763"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-36</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-36</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-35</w:t>
            </w:r>
          </w:p>
        </w:tc>
        <w:tc>
          <w:tcPr>
            <w:tcW w:w="763" w:type="dxa"/>
            <w:gridSpan w:val="3"/>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-35</w:t>
            </w:r>
          </w:p>
        </w:tc>
        <w:tc>
          <w:tcPr>
            <w:tcW w:w="762"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-35</w:t>
            </w:r>
          </w:p>
        </w:tc>
        <w:tc>
          <w:tcPr>
            <w:tcW w:w="763" w:type="dxa"/>
            <w:gridSpan w:val="2"/>
            <w:tcBorders>
              <w:top w:val="nil"/>
              <w:left w:val="single" w:sz="8" w:space="0" w:color="auto"/>
              <w:bottom w:val="nil"/>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-35</w:t>
            </w:r>
          </w:p>
        </w:tc>
      </w:tr>
      <w:tr w:rsidR="00DB2824" w:rsidRPr="00426544" w:rsidTr="00065F36">
        <w:trPr>
          <w:trHeight w:val="255"/>
        </w:trPr>
        <w:tc>
          <w:tcPr>
            <w:tcW w:w="3901" w:type="dxa"/>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b/>
                <w:bCs/>
                <w:sz w:val="18"/>
                <w:szCs w:val="18"/>
              </w:rPr>
            </w:pPr>
            <w:r w:rsidRPr="00426544">
              <w:rPr>
                <w:rFonts w:cs="Arial"/>
                <w:b/>
                <w:bCs/>
                <w:sz w:val="18"/>
                <w:szCs w:val="18"/>
              </w:rPr>
              <w:t>Council Bankrolling</w:t>
            </w:r>
          </w:p>
        </w:tc>
        <w:tc>
          <w:tcPr>
            <w:tcW w:w="1165"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 </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32</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r>
      <w:tr w:rsidR="00DB2824" w:rsidRPr="00426544" w:rsidTr="00065F36">
        <w:trPr>
          <w:trHeight w:val="255"/>
        </w:trPr>
        <w:tc>
          <w:tcPr>
            <w:tcW w:w="3901" w:type="dxa"/>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b/>
                <w:bCs/>
                <w:sz w:val="18"/>
                <w:szCs w:val="18"/>
              </w:rPr>
            </w:pPr>
            <w:r w:rsidRPr="00426544">
              <w:rPr>
                <w:rFonts w:cs="Arial"/>
                <w:b/>
                <w:bCs/>
                <w:sz w:val="18"/>
                <w:szCs w:val="18"/>
              </w:rPr>
              <w:t>Developer Bankrolling</w:t>
            </w:r>
          </w:p>
        </w:tc>
        <w:tc>
          <w:tcPr>
            <w:tcW w:w="1165"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 </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r>
      <w:tr w:rsidR="00DB2824" w:rsidRPr="00426544" w:rsidTr="00065F36">
        <w:trPr>
          <w:trHeight w:val="255"/>
        </w:trPr>
        <w:tc>
          <w:tcPr>
            <w:tcW w:w="3901" w:type="dxa"/>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b/>
                <w:bCs/>
                <w:sz w:val="18"/>
                <w:szCs w:val="18"/>
              </w:rPr>
            </w:pPr>
            <w:r w:rsidRPr="00426544">
              <w:rPr>
                <w:rFonts w:cs="Arial"/>
                <w:b/>
                <w:bCs/>
                <w:sz w:val="18"/>
                <w:szCs w:val="18"/>
              </w:rPr>
              <w:t>Total Bankrolling</w:t>
            </w:r>
          </w:p>
        </w:tc>
        <w:tc>
          <w:tcPr>
            <w:tcW w:w="1165"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rPr>
                <w:rFonts w:cs="Arial"/>
                <w:sz w:val="18"/>
                <w:szCs w:val="18"/>
              </w:rPr>
            </w:pPr>
            <w:r w:rsidRPr="00426544">
              <w:rPr>
                <w:rFonts w:cs="Arial"/>
                <w:sz w:val="18"/>
                <w:szCs w:val="18"/>
              </w:rPr>
              <w:t> </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32</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3"/>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3" w:type="dxa"/>
            <w:gridSpan w:val="2"/>
            <w:tcBorders>
              <w:top w:val="nil"/>
              <w:left w:val="single" w:sz="8" w:space="0" w:color="auto"/>
              <w:bottom w:val="nil"/>
              <w:right w:val="single" w:sz="8" w:space="0" w:color="auto"/>
            </w:tcBorders>
            <w:shd w:val="clear" w:color="auto" w:fill="auto"/>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r>
      <w:tr w:rsidR="00DB2824" w:rsidRPr="00426544" w:rsidTr="00065F36">
        <w:trPr>
          <w:trHeight w:val="255"/>
        </w:trPr>
        <w:tc>
          <w:tcPr>
            <w:tcW w:w="3901" w:type="dxa"/>
            <w:tcBorders>
              <w:top w:val="nil"/>
              <w:left w:val="single" w:sz="8" w:space="0" w:color="auto"/>
              <w:bottom w:val="single" w:sz="8" w:space="0" w:color="auto"/>
              <w:right w:val="single" w:sz="8" w:space="0" w:color="auto"/>
            </w:tcBorders>
            <w:shd w:val="clear" w:color="auto" w:fill="C0C0C0"/>
            <w:vAlign w:val="bottom"/>
          </w:tcPr>
          <w:p w:rsidR="00DB2824" w:rsidRPr="00426544" w:rsidRDefault="00DB2824" w:rsidP="00DB2824">
            <w:pPr>
              <w:spacing w:before="40" w:after="40"/>
              <w:rPr>
                <w:rFonts w:cs="Arial"/>
                <w:b/>
                <w:bCs/>
                <w:sz w:val="18"/>
                <w:szCs w:val="18"/>
              </w:rPr>
            </w:pPr>
            <w:r w:rsidRPr="00426544">
              <w:rPr>
                <w:rFonts w:cs="Arial"/>
                <w:b/>
                <w:bCs/>
                <w:sz w:val="18"/>
                <w:szCs w:val="18"/>
              </w:rPr>
              <w:t>Adjusted Period Balance</w:t>
            </w:r>
          </w:p>
        </w:tc>
        <w:tc>
          <w:tcPr>
            <w:tcW w:w="1165" w:type="dxa"/>
            <w:gridSpan w:val="2"/>
            <w:tcBorders>
              <w:top w:val="nil"/>
              <w:left w:val="single" w:sz="8" w:space="0" w:color="auto"/>
              <w:bottom w:val="single" w:sz="8" w:space="0" w:color="auto"/>
              <w:right w:val="single" w:sz="8" w:space="0" w:color="auto"/>
            </w:tcBorders>
            <w:shd w:val="clear" w:color="auto" w:fill="C0C0C0"/>
            <w:vAlign w:val="bottom"/>
          </w:tcPr>
          <w:p w:rsidR="00DB2824" w:rsidRPr="00426544" w:rsidRDefault="00DB2824" w:rsidP="00DB2824">
            <w:pPr>
              <w:spacing w:before="40" w:after="40"/>
              <w:rPr>
                <w:rFonts w:cs="Arial"/>
                <w:sz w:val="18"/>
                <w:szCs w:val="18"/>
              </w:rPr>
            </w:pPr>
            <w:r w:rsidRPr="00426544">
              <w:rPr>
                <w:rFonts w:cs="Arial"/>
                <w:sz w:val="18"/>
                <w:szCs w:val="18"/>
              </w:rPr>
              <w:t> </w:t>
            </w:r>
          </w:p>
        </w:tc>
        <w:tc>
          <w:tcPr>
            <w:tcW w:w="762" w:type="dxa"/>
            <w:gridSpan w:val="2"/>
            <w:tcBorders>
              <w:top w:val="nil"/>
              <w:left w:val="single" w:sz="8" w:space="0" w:color="auto"/>
              <w:bottom w:val="single" w:sz="8" w:space="0" w:color="auto"/>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0</w:t>
            </w:r>
          </w:p>
        </w:tc>
        <w:tc>
          <w:tcPr>
            <w:tcW w:w="762" w:type="dxa"/>
            <w:gridSpan w:val="2"/>
            <w:tcBorders>
              <w:top w:val="nil"/>
              <w:left w:val="single" w:sz="8" w:space="0" w:color="auto"/>
              <w:bottom w:val="single" w:sz="8" w:space="0" w:color="auto"/>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-37</w:t>
            </w:r>
          </w:p>
        </w:tc>
        <w:tc>
          <w:tcPr>
            <w:tcW w:w="763" w:type="dxa"/>
            <w:gridSpan w:val="3"/>
            <w:tcBorders>
              <w:top w:val="nil"/>
              <w:left w:val="single" w:sz="8" w:space="0" w:color="auto"/>
              <w:bottom w:val="single" w:sz="8" w:space="0" w:color="auto"/>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-37</w:t>
            </w:r>
          </w:p>
        </w:tc>
        <w:tc>
          <w:tcPr>
            <w:tcW w:w="762" w:type="dxa"/>
            <w:gridSpan w:val="2"/>
            <w:tcBorders>
              <w:top w:val="nil"/>
              <w:left w:val="single" w:sz="8" w:space="0" w:color="auto"/>
              <w:bottom w:val="single" w:sz="8" w:space="0" w:color="auto"/>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-36</w:t>
            </w:r>
          </w:p>
        </w:tc>
        <w:tc>
          <w:tcPr>
            <w:tcW w:w="762" w:type="dxa"/>
            <w:gridSpan w:val="2"/>
            <w:tcBorders>
              <w:top w:val="nil"/>
              <w:left w:val="single" w:sz="8" w:space="0" w:color="auto"/>
              <w:bottom w:val="single" w:sz="8" w:space="0" w:color="auto"/>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-36</w:t>
            </w:r>
          </w:p>
        </w:tc>
        <w:tc>
          <w:tcPr>
            <w:tcW w:w="763" w:type="dxa"/>
            <w:gridSpan w:val="2"/>
            <w:tcBorders>
              <w:top w:val="nil"/>
              <w:left w:val="single" w:sz="8" w:space="0" w:color="auto"/>
              <w:bottom w:val="single" w:sz="8" w:space="0" w:color="auto"/>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-36</w:t>
            </w:r>
          </w:p>
        </w:tc>
        <w:tc>
          <w:tcPr>
            <w:tcW w:w="762" w:type="dxa"/>
            <w:gridSpan w:val="2"/>
            <w:tcBorders>
              <w:top w:val="nil"/>
              <w:left w:val="single" w:sz="8" w:space="0" w:color="auto"/>
              <w:bottom w:val="single" w:sz="8" w:space="0" w:color="auto"/>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-36</w:t>
            </w:r>
          </w:p>
        </w:tc>
        <w:tc>
          <w:tcPr>
            <w:tcW w:w="762" w:type="dxa"/>
            <w:gridSpan w:val="2"/>
            <w:tcBorders>
              <w:top w:val="nil"/>
              <w:left w:val="single" w:sz="8" w:space="0" w:color="auto"/>
              <w:bottom w:val="single" w:sz="8" w:space="0" w:color="auto"/>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-35</w:t>
            </w:r>
          </w:p>
        </w:tc>
        <w:tc>
          <w:tcPr>
            <w:tcW w:w="763" w:type="dxa"/>
            <w:gridSpan w:val="3"/>
            <w:tcBorders>
              <w:top w:val="nil"/>
              <w:left w:val="single" w:sz="8" w:space="0" w:color="auto"/>
              <w:bottom w:val="single" w:sz="8" w:space="0" w:color="auto"/>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-35</w:t>
            </w:r>
          </w:p>
        </w:tc>
        <w:tc>
          <w:tcPr>
            <w:tcW w:w="762" w:type="dxa"/>
            <w:gridSpan w:val="2"/>
            <w:tcBorders>
              <w:top w:val="nil"/>
              <w:left w:val="single" w:sz="8" w:space="0" w:color="auto"/>
              <w:bottom w:val="single" w:sz="8" w:space="0" w:color="auto"/>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-35</w:t>
            </w:r>
          </w:p>
        </w:tc>
        <w:tc>
          <w:tcPr>
            <w:tcW w:w="763" w:type="dxa"/>
            <w:gridSpan w:val="2"/>
            <w:tcBorders>
              <w:top w:val="nil"/>
              <w:left w:val="single" w:sz="8" w:space="0" w:color="auto"/>
              <w:bottom w:val="single" w:sz="8" w:space="0" w:color="auto"/>
              <w:right w:val="single" w:sz="8" w:space="0" w:color="auto"/>
            </w:tcBorders>
            <w:shd w:val="clear" w:color="auto" w:fill="C0C0C0"/>
            <w:vAlign w:val="bottom"/>
          </w:tcPr>
          <w:p w:rsidR="00DB2824" w:rsidRPr="00426544" w:rsidRDefault="00DB2824" w:rsidP="00DB2824">
            <w:pPr>
              <w:spacing w:before="40" w:after="40"/>
              <w:jc w:val="right"/>
              <w:rPr>
                <w:rFonts w:cs="Arial"/>
                <w:sz w:val="18"/>
                <w:szCs w:val="18"/>
              </w:rPr>
            </w:pPr>
            <w:r w:rsidRPr="00426544">
              <w:rPr>
                <w:rFonts w:cs="Arial"/>
                <w:sz w:val="18"/>
                <w:szCs w:val="18"/>
              </w:rPr>
              <w:t>-35</w:t>
            </w:r>
          </w:p>
        </w:tc>
      </w:tr>
      <w:tr w:rsidR="00DB2824" w:rsidRPr="00426544" w:rsidTr="00065F36">
        <w:trPr>
          <w:trHeight w:val="270"/>
        </w:trPr>
        <w:tc>
          <w:tcPr>
            <w:tcW w:w="3901" w:type="dxa"/>
            <w:tcBorders>
              <w:top w:val="single" w:sz="8" w:space="0" w:color="auto"/>
              <w:left w:val="nil"/>
              <w:bottom w:val="nil"/>
              <w:right w:val="nil"/>
            </w:tcBorders>
            <w:shd w:val="clear" w:color="auto" w:fill="auto"/>
            <w:vAlign w:val="bottom"/>
          </w:tcPr>
          <w:p w:rsidR="00DB2824" w:rsidRPr="00426544" w:rsidRDefault="00DB2824" w:rsidP="00501F39">
            <w:pPr>
              <w:rPr>
                <w:rFonts w:cs="Arial"/>
                <w:sz w:val="18"/>
                <w:szCs w:val="18"/>
              </w:rPr>
            </w:pPr>
          </w:p>
        </w:tc>
        <w:tc>
          <w:tcPr>
            <w:tcW w:w="1165" w:type="dxa"/>
            <w:gridSpan w:val="2"/>
            <w:tcBorders>
              <w:top w:val="single" w:sz="8" w:space="0" w:color="auto"/>
              <w:left w:val="nil"/>
              <w:bottom w:val="nil"/>
            </w:tcBorders>
            <w:shd w:val="clear" w:color="auto" w:fill="auto"/>
            <w:vAlign w:val="bottom"/>
          </w:tcPr>
          <w:p w:rsidR="00DB2824" w:rsidRPr="00426544" w:rsidRDefault="00DB2824" w:rsidP="00501F39">
            <w:pPr>
              <w:rPr>
                <w:rFonts w:cs="Arial"/>
                <w:sz w:val="18"/>
                <w:szCs w:val="18"/>
              </w:rPr>
            </w:pPr>
            <w:r w:rsidRPr="00426544">
              <w:rPr>
                <w:rFonts w:cs="Arial"/>
                <w:sz w:val="18"/>
                <w:szCs w:val="18"/>
              </w:rPr>
              <w:t> </w:t>
            </w:r>
          </w:p>
        </w:tc>
        <w:tc>
          <w:tcPr>
            <w:tcW w:w="762" w:type="dxa"/>
            <w:gridSpan w:val="2"/>
            <w:tcBorders>
              <w:top w:val="single" w:sz="8" w:space="0" w:color="auto"/>
              <w:bottom w:val="nil"/>
              <w:right w:val="nil"/>
            </w:tcBorders>
            <w:shd w:val="clear" w:color="auto" w:fill="auto"/>
            <w:vAlign w:val="bottom"/>
          </w:tcPr>
          <w:p w:rsidR="00DB2824" w:rsidRPr="00426544" w:rsidRDefault="00DB2824" w:rsidP="00501F39">
            <w:pPr>
              <w:rPr>
                <w:rFonts w:cs="Arial"/>
                <w:sz w:val="18"/>
                <w:szCs w:val="18"/>
              </w:rPr>
            </w:pPr>
          </w:p>
        </w:tc>
        <w:tc>
          <w:tcPr>
            <w:tcW w:w="762" w:type="dxa"/>
            <w:gridSpan w:val="2"/>
            <w:tcBorders>
              <w:top w:val="single" w:sz="8" w:space="0" w:color="auto"/>
              <w:left w:val="nil"/>
              <w:bottom w:val="nil"/>
              <w:right w:val="nil"/>
            </w:tcBorders>
            <w:shd w:val="clear" w:color="auto" w:fill="auto"/>
            <w:vAlign w:val="bottom"/>
          </w:tcPr>
          <w:p w:rsidR="00DB2824" w:rsidRPr="00426544" w:rsidRDefault="00DB2824" w:rsidP="00501F39">
            <w:pPr>
              <w:rPr>
                <w:rFonts w:cs="Arial"/>
                <w:sz w:val="18"/>
                <w:szCs w:val="18"/>
              </w:rPr>
            </w:pPr>
          </w:p>
        </w:tc>
        <w:tc>
          <w:tcPr>
            <w:tcW w:w="763" w:type="dxa"/>
            <w:gridSpan w:val="3"/>
            <w:tcBorders>
              <w:top w:val="single" w:sz="8" w:space="0" w:color="auto"/>
              <w:left w:val="nil"/>
              <w:bottom w:val="nil"/>
              <w:right w:val="nil"/>
            </w:tcBorders>
            <w:shd w:val="clear" w:color="auto" w:fill="auto"/>
            <w:vAlign w:val="bottom"/>
          </w:tcPr>
          <w:p w:rsidR="00DB2824" w:rsidRPr="00426544" w:rsidRDefault="00DB2824" w:rsidP="00501F39">
            <w:pPr>
              <w:rPr>
                <w:rFonts w:cs="Arial"/>
                <w:sz w:val="18"/>
                <w:szCs w:val="18"/>
              </w:rPr>
            </w:pPr>
          </w:p>
        </w:tc>
        <w:tc>
          <w:tcPr>
            <w:tcW w:w="762" w:type="dxa"/>
            <w:gridSpan w:val="2"/>
            <w:tcBorders>
              <w:top w:val="single" w:sz="8" w:space="0" w:color="auto"/>
              <w:left w:val="nil"/>
              <w:bottom w:val="nil"/>
              <w:right w:val="nil"/>
            </w:tcBorders>
            <w:shd w:val="clear" w:color="auto" w:fill="auto"/>
            <w:vAlign w:val="bottom"/>
          </w:tcPr>
          <w:p w:rsidR="00DB2824" w:rsidRPr="00426544" w:rsidRDefault="00DB2824" w:rsidP="00501F39">
            <w:pPr>
              <w:rPr>
                <w:rFonts w:cs="Arial"/>
                <w:sz w:val="18"/>
                <w:szCs w:val="18"/>
              </w:rPr>
            </w:pPr>
          </w:p>
        </w:tc>
        <w:tc>
          <w:tcPr>
            <w:tcW w:w="762" w:type="dxa"/>
            <w:gridSpan w:val="2"/>
            <w:tcBorders>
              <w:top w:val="single" w:sz="8" w:space="0" w:color="auto"/>
              <w:left w:val="nil"/>
              <w:bottom w:val="nil"/>
              <w:right w:val="nil"/>
            </w:tcBorders>
            <w:shd w:val="clear" w:color="auto" w:fill="auto"/>
            <w:vAlign w:val="bottom"/>
          </w:tcPr>
          <w:p w:rsidR="00DB2824" w:rsidRPr="00426544" w:rsidRDefault="00DB2824" w:rsidP="00501F39">
            <w:pPr>
              <w:rPr>
                <w:rFonts w:cs="Arial"/>
                <w:sz w:val="18"/>
                <w:szCs w:val="18"/>
              </w:rPr>
            </w:pPr>
          </w:p>
        </w:tc>
        <w:tc>
          <w:tcPr>
            <w:tcW w:w="763" w:type="dxa"/>
            <w:gridSpan w:val="2"/>
            <w:tcBorders>
              <w:top w:val="single" w:sz="8" w:space="0" w:color="auto"/>
              <w:left w:val="nil"/>
              <w:bottom w:val="nil"/>
              <w:right w:val="nil"/>
            </w:tcBorders>
            <w:shd w:val="clear" w:color="auto" w:fill="auto"/>
            <w:vAlign w:val="bottom"/>
          </w:tcPr>
          <w:p w:rsidR="00DB2824" w:rsidRPr="00426544" w:rsidRDefault="00DB2824" w:rsidP="00501F39">
            <w:pPr>
              <w:rPr>
                <w:rFonts w:cs="Arial"/>
                <w:sz w:val="18"/>
                <w:szCs w:val="18"/>
              </w:rPr>
            </w:pPr>
          </w:p>
        </w:tc>
        <w:tc>
          <w:tcPr>
            <w:tcW w:w="762" w:type="dxa"/>
            <w:gridSpan w:val="2"/>
            <w:tcBorders>
              <w:top w:val="single" w:sz="8" w:space="0" w:color="auto"/>
              <w:left w:val="nil"/>
              <w:bottom w:val="nil"/>
              <w:right w:val="nil"/>
            </w:tcBorders>
            <w:shd w:val="clear" w:color="auto" w:fill="auto"/>
            <w:vAlign w:val="bottom"/>
          </w:tcPr>
          <w:p w:rsidR="00DB2824" w:rsidRPr="00426544" w:rsidRDefault="00DB2824" w:rsidP="00501F39">
            <w:pPr>
              <w:rPr>
                <w:rFonts w:cs="Arial"/>
                <w:sz w:val="18"/>
                <w:szCs w:val="18"/>
              </w:rPr>
            </w:pPr>
          </w:p>
        </w:tc>
        <w:tc>
          <w:tcPr>
            <w:tcW w:w="762" w:type="dxa"/>
            <w:gridSpan w:val="2"/>
            <w:tcBorders>
              <w:top w:val="single" w:sz="8" w:space="0" w:color="auto"/>
              <w:left w:val="nil"/>
              <w:bottom w:val="nil"/>
              <w:right w:val="nil"/>
            </w:tcBorders>
            <w:shd w:val="clear" w:color="auto" w:fill="auto"/>
            <w:vAlign w:val="bottom"/>
          </w:tcPr>
          <w:p w:rsidR="00DB2824" w:rsidRPr="00426544" w:rsidRDefault="00DB2824" w:rsidP="00501F39">
            <w:pPr>
              <w:rPr>
                <w:rFonts w:cs="Arial"/>
                <w:sz w:val="18"/>
                <w:szCs w:val="18"/>
              </w:rPr>
            </w:pPr>
          </w:p>
        </w:tc>
        <w:tc>
          <w:tcPr>
            <w:tcW w:w="763" w:type="dxa"/>
            <w:gridSpan w:val="3"/>
            <w:tcBorders>
              <w:top w:val="single" w:sz="8" w:space="0" w:color="auto"/>
              <w:left w:val="nil"/>
              <w:bottom w:val="nil"/>
              <w:right w:val="nil"/>
            </w:tcBorders>
            <w:shd w:val="clear" w:color="auto" w:fill="auto"/>
            <w:noWrap/>
            <w:vAlign w:val="bottom"/>
          </w:tcPr>
          <w:p w:rsidR="00DB2824" w:rsidRPr="00426544" w:rsidRDefault="00DB2824" w:rsidP="00501F39">
            <w:pPr>
              <w:rPr>
                <w:rFonts w:cs="Arial"/>
                <w:sz w:val="18"/>
                <w:szCs w:val="18"/>
              </w:rPr>
            </w:pPr>
          </w:p>
        </w:tc>
        <w:tc>
          <w:tcPr>
            <w:tcW w:w="762" w:type="dxa"/>
            <w:gridSpan w:val="2"/>
            <w:tcBorders>
              <w:top w:val="single" w:sz="8" w:space="0" w:color="auto"/>
              <w:left w:val="nil"/>
              <w:bottom w:val="nil"/>
              <w:right w:val="nil"/>
            </w:tcBorders>
            <w:shd w:val="clear" w:color="auto" w:fill="auto"/>
            <w:noWrap/>
            <w:vAlign w:val="bottom"/>
          </w:tcPr>
          <w:p w:rsidR="00DB2824" w:rsidRPr="00426544" w:rsidRDefault="00DB2824" w:rsidP="00501F39">
            <w:pPr>
              <w:rPr>
                <w:rFonts w:cs="Arial"/>
                <w:sz w:val="18"/>
                <w:szCs w:val="18"/>
              </w:rPr>
            </w:pPr>
          </w:p>
        </w:tc>
        <w:tc>
          <w:tcPr>
            <w:tcW w:w="763" w:type="dxa"/>
            <w:gridSpan w:val="2"/>
            <w:tcBorders>
              <w:top w:val="single" w:sz="8" w:space="0" w:color="auto"/>
              <w:left w:val="nil"/>
              <w:bottom w:val="nil"/>
              <w:right w:val="nil"/>
            </w:tcBorders>
            <w:shd w:val="clear" w:color="auto" w:fill="auto"/>
            <w:noWrap/>
            <w:vAlign w:val="bottom"/>
          </w:tcPr>
          <w:p w:rsidR="00DB2824" w:rsidRPr="00426544" w:rsidRDefault="00DB2824" w:rsidP="00501F39">
            <w:pPr>
              <w:rPr>
                <w:rFonts w:cs="Arial"/>
                <w:sz w:val="18"/>
                <w:szCs w:val="18"/>
              </w:rPr>
            </w:pPr>
          </w:p>
        </w:tc>
      </w:tr>
      <w:tr w:rsidR="00DB2824" w:rsidRPr="00426544" w:rsidTr="00065F36">
        <w:trPr>
          <w:gridAfter w:val="1"/>
          <w:wAfter w:w="250" w:type="dxa"/>
          <w:trHeight w:val="255"/>
        </w:trPr>
        <w:tc>
          <w:tcPr>
            <w:tcW w:w="3901" w:type="dxa"/>
            <w:tcBorders>
              <w:top w:val="single" w:sz="8" w:space="0" w:color="auto"/>
              <w:left w:val="single" w:sz="8" w:space="0" w:color="auto"/>
              <w:bottom w:val="nil"/>
              <w:right w:val="nil"/>
            </w:tcBorders>
            <w:shd w:val="clear" w:color="auto" w:fill="C4CCE6"/>
            <w:vAlign w:val="bottom"/>
          </w:tcPr>
          <w:p w:rsidR="00DB2824" w:rsidRPr="00426544" w:rsidRDefault="00DB2824" w:rsidP="00501F39">
            <w:pPr>
              <w:rPr>
                <w:rFonts w:cs="Arial"/>
                <w:b/>
                <w:bCs/>
                <w:sz w:val="18"/>
                <w:szCs w:val="18"/>
              </w:rPr>
            </w:pPr>
            <w:r w:rsidRPr="00426544">
              <w:rPr>
                <w:rFonts w:cs="Arial"/>
                <w:b/>
                <w:bCs/>
                <w:sz w:val="18"/>
                <w:szCs w:val="18"/>
              </w:rPr>
              <w:t>Contribution Rate ('000s)</w:t>
            </w:r>
          </w:p>
        </w:tc>
        <w:tc>
          <w:tcPr>
            <w:tcW w:w="760" w:type="dxa"/>
            <w:tcBorders>
              <w:top w:val="single" w:sz="8" w:space="0" w:color="auto"/>
              <w:left w:val="nil"/>
              <w:bottom w:val="nil"/>
              <w:right w:val="single" w:sz="8" w:space="0" w:color="auto"/>
            </w:tcBorders>
            <w:shd w:val="clear" w:color="auto" w:fill="C4CCE6"/>
            <w:vAlign w:val="bottom"/>
          </w:tcPr>
          <w:p w:rsidR="00DB2824" w:rsidRPr="00426544" w:rsidRDefault="00DB2824" w:rsidP="00501F39">
            <w:pPr>
              <w:jc w:val="right"/>
              <w:rPr>
                <w:rFonts w:cs="Arial"/>
                <w:sz w:val="18"/>
                <w:szCs w:val="18"/>
              </w:rPr>
            </w:pPr>
            <w:r w:rsidRPr="00426544">
              <w:rPr>
                <w:rFonts w:cs="Arial"/>
                <w:sz w:val="18"/>
                <w:szCs w:val="18"/>
              </w:rPr>
              <w:t>0.757</w:t>
            </w: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tcBorders>
            <w:shd w:val="clear" w:color="auto" w:fill="auto"/>
            <w:vAlign w:val="bottom"/>
          </w:tcPr>
          <w:p w:rsidR="00DB2824" w:rsidRPr="00426544" w:rsidRDefault="00DB2824" w:rsidP="00501F39">
            <w:pPr>
              <w:rPr>
                <w:rFonts w:cs="Arial"/>
                <w:sz w:val="18"/>
                <w:szCs w:val="18"/>
              </w:rPr>
            </w:pPr>
            <w:r w:rsidRPr="00426544">
              <w:rPr>
                <w:rFonts w:cs="Arial"/>
                <w:sz w:val="18"/>
                <w:szCs w:val="18"/>
              </w:rPr>
              <w:t> </w:t>
            </w:r>
          </w:p>
        </w:tc>
        <w:tc>
          <w:tcPr>
            <w:tcW w:w="657" w:type="dxa"/>
            <w:gridSpan w:val="2"/>
            <w:tcBorders>
              <w:top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tcBorders>
              <w:top w:val="nil"/>
              <w:left w:val="nil"/>
              <w:bottom w:val="nil"/>
              <w:right w:val="nil"/>
            </w:tcBorders>
            <w:shd w:val="clear" w:color="auto" w:fill="auto"/>
            <w:noWrap/>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noWrap/>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noWrap/>
            <w:vAlign w:val="bottom"/>
          </w:tcPr>
          <w:p w:rsidR="00DB2824" w:rsidRPr="00426544" w:rsidRDefault="00DB2824" w:rsidP="00501F39">
            <w:pPr>
              <w:rPr>
                <w:rFonts w:cs="Arial"/>
                <w:sz w:val="18"/>
                <w:szCs w:val="18"/>
              </w:rPr>
            </w:pPr>
          </w:p>
        </w:tc>
      </w:tr>
      <w:tr w:rsidR="00DB2824" w:rsidRPr="00426544" w:rsidTr="00065F36">
        <w:trPr>
          <w:gridAfter w:val="1"/>
          <w:wAfter w:w="250" w:type="dxa"/>
          <w:trHeight w:val="255"/>
        </w:trPr>
        <w:tc>
          <w:tcPr>
            <w:tcW w:w="3901" w:type="dxa"/>
            <w:tcBorders>
              <w:top w:val="nil"/>
              <w:left w:val="single" w:sz="8" w:space="0" w:color="auto"/>
              <w:bottom w:val="nil"/>
              <w:right w:val="nil"/>
            </w:tcBorders>
            <w:shd w:val="clear" w:color="auto" w:fill="C4CCE6"/>
            <w:vAlign w:val="bottom"/>
          </w:tcPr>
          <w:p w:rsidR="00DB2824" w:rsidRPr="00426544" w:rsidRDefault="00DB2824" w:rsidP="00501F39">
            <w:pPr>
              <w:rPr>
                <w:rFonts w:cs="Arial"/>
                <w:b/>
                <w:bCs/>
                <w:sz w:val="18"/>
                <w:szCs w:val="18"/>
              </w:rPr>
            </w:pPr>
            <w:r w:rsidRPr="00426544">
              <w:rPr>
                <w:rFonts w:cs="Arial"/>
                <w:b/>
                <w:bCs/>
                <w:sz w:val="18"/>
                <w:szCs w:val="18"/>
              </w:rPr>
              <w:t>Current/Approved ha (if applic)</w:t>
            </w:r>
          </w:p>
        </w:tc>
        <w:tc>
          <w:tcPr>
            <w:tcW w:w="760" w:type="dxa"/>
            <w:tcBorders>
              <w:top w:val="nil"/>
              <w:left w:val="nil"/>
              <w:bottom w:val="nil"/>
              <w:right w:val="single" w:sz="8" w:space="0" w:color="auto"/>
            </w:tcBorders>
            <w:shd w:val="clear" w:color="auto" w:fill="C4CCE6"/>
            <w:vAlign w:val="bottom"/>
          </w:tcPr>
          <w:p w:rsidR="00DB2824" w:rsidRPr="00426544" w:rsidRDefault="00DB2824" w:rsidP="00501F39">
            <w:pPr>
              <w:jc w:val="right"/>
              <w:rPr>
                <w:rFonts w:cs="Arial"/>
                <w:sz w:val="18"/>
                <w:szCs w:val="18"/>
              </w:rPr>
            </w:pPr>
            <w:r w:rsidRPr="00426544">
              <w:rPr>
                <w:rFonts w:cs="Arial"/>
                <w:sz w:val="18"/>
                <w:szCs w:val="18"/>
              </w:rPr>
              <w:t>49.66</w:t>
            </w: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tcBorders>
            <w:shd w:val="clear" w:color="auto" w:fill="auto"/>
            <w:vAlign w:val="bottom"/>
          </w:tcPr>
          <w:p w:rsidR="00DB2824" w:rsidRPr="00426544" w:rsidRDefault="00DB2824" w:rsidP="00501F39">
            <w:pPr>
              <w:rPr>
                <w:rFonts w:cs="Arial"/>
                <w:sz w:val="18"/>
                <w:szCs w:val="18"/>
              </w:rPr>
            </w:pPr>
            <w:r w:rsidRPr="00426544">
              <w:rPr>
                <w:rFonts w:cs="Arial"/>
                <w:sz w:val="18"/>
                <w:szCs w:val="18"/>
              </w:rPr>
              <w:t> </w:t>
            </w:r>
          </w:p>
        </w:tc>
        <w:tc>
          <w:tcPr>
            <w:tcW w:w="657" w:type="dxa"/>
            <w:gridSpan w:val="2"/>
            <w:tcBorders>
              <w:top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tcBorders>
              <w:top w:val="nil"/>
              <w:left w:val="nil"/>
              <w:bottom w:val="nil"/>
              <w:right w:val="nil"/>
            </w:tcBorders>
            <w:shd w:val="clear" w:color="auto" w:fill="auto"/>
            <w:noWrap/>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noWrap/>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noWrap/>
            <w:vAlign w:val="bottom"/>
          </w:tcPr>
          <w:p w:rsidR="00DB2824" w:rsidRPr="00426544" w:rsidRDefault="00DB2824" w:rsidP="00501F39">
            <w:pPr>
              <w:rPr>
                <w:rFonts w:cs="Arial"/>
                <w:sz w:val="18"/>
                <w:szCs w:val="18"/>
              </w:rPr>
            </w:pPr>
          </w:p>
        </w:tc>
      </w:tr>
      <w:tr w:rsidR="00DB2824" w:rsidRPr="00426544" w:rsidTr="00065F36">
        <w:trPr>
          <w:gridAfter w:val="1"/>
          <w:wAfter w:w="250" w:type="dxa"/>
          <w:trHeight w:val="255"/>
        </w:trPr>
        <w:tc>
          <w:tcPr>
            <w:tcW w:w="3901" w:type="dxa"/>
            <w:tcBorders>
              <w:top w:val="nil"/>
              <w:left w:val="single" w:sz="8" w:space="0" w:color="auto"/>
              <w:bottom w:val="nil"/>
              <w:right w:val="nil"/>
            </w:tcBorders>
            <w:shd w:val="clear" w:color="auto" w:fill="C4CCE6"/>
            <w:vAlign w:val="bottom"/>
          </w:tcPr>
          <w:p w:rsidR="00DB2824" w:rsidRPr="00426544" w:rsidRDefault="00DB2824" w:rsidP="00501F39">
            <w:pPr>
              <w:rPr>
                <w:rFonts w:cs="Arial"/>
                <w:b/>
                <w:bCs/>
                <w:sz w:val="18"/>
                <w:szCs w:val="18"/>
              </w:rPr>
            </w:pPr>
            <w:r w:rsidRPr="00426544">
              <w:rPr>
                <w:rFonts w:cs="Arial"/>
                <w:b/>
                <w:bCs/>
                <w:sz w:val="18"/>
                <w:szCs w:val="18"/>
              </w:rPr>
              <w:t>Remaining ha</w:t>
            </w:r>
          </w:p>
        </w:tc>
        <w:tc>
          <w:tcPr>
            <w:tcW w:w="760" w:type="dxa"/>
            <w:tcBorders>
              <w:top w:val="nil"/>
              <w:left w:val="nil"/>
              <w:bottom w:val="nil"/>
              <w:right w:val="single" w:sz="8" w:space="0" w:color="auto"/>
            </w:tcBorders>
            <w:shd w:val="clear" w:color="auto" w:fill="C4CCE6"/>
            <w:vAlign w:val="bottom"/>
          </w:tcPr>
          <w:p w:rsidR="00DB2824" w:rsidRPr="00426544" w:rsidRDefault="00DB2824" w:rsidP="00501F39">
            <w:pPr>
              <w:jc w:val="right"/>
              <w:rPr>
                <w:rFonts w:cs="Arial"/>
                <w:sz w:val="18"/>
                <w:szCs w:val="18"/>
              </w:rPr>
            </w:pPr>
            <w:r w:rsidRPr="00426544">
              <w:rPr>
                <w:rFonts w:cs="Arial"/>
                <w:sz w:val="18"/>
                <w:szCs w:val="18"/>
              </w:rPr>
              <w:t>3.2</w:t>
            </w: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tcBorders>
            <w:shd w:val="clear" w:color="auto" w:fill="auto"/>
            <w:vAlign w:val="bottom"/>
          </w:tcPr>
          <w:p w:rsidR="00DB2824" w:rsidRPr="00426544" w:rsidRDefault="00DB2824" w:rsidP="00501F39">
            <w:pPr>
              <w:rPr>
                <w:rFonts w:cs="Arial"/>
                <w:sz w:val="18"/>
                <w:szCs w:val="18"/>
              </w:rPr>
            </w:pPr>
            <w:r w:rsidRPr="00426544">
              <w:rPr>
                <w:rFonts w:cs="Arial"/>
                <w:sz w:val="18"/>
                <w:szCs w:val="18"/>
              </w:rPr>
              <w:t> </w:t>
            </w:r>
          </w:p>
        </w:tc>
        <w:tc>
          <w:tcPr>
            <w:tcW w:w="657" w:type="dxa"/>
            <w:gridSpan w:val="2"/>
            <w:tcBorders>
              <w:top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tcBorders>
              <w:top w:val="nil"/>
              <w:left w:val="nil"/>
              <w:bottom w:val="nil"/>
              <w:right w:val="nil"/>
            </w:tcBorders>
            <w:shd w:val="clear" w:color="auto" w:fill="auto"/>
            <w:noWrap/>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noWrap/>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noWrap/>
            <w:vAlign w:val="bottom"/>
          </w:tcPr>
          <w:p w:rsidR="00DB2824" w:rsidRPr="00426544" w:rsidRDefault="00DB2824" w:rsidP="00501F39">
            <w:pPr>
              <w:rPr>
                <w:rFonts w:cs="Arial"/>
                <w:sz w:val="18"/>
                <w:szCs w:val="18"/>
              </w:rPr>
            </w:pPr>
          </w:p>
        </w:tc>
      </w:tr>
      <w:tr w:rsidR="00DB2824" w:rsidRPr="00426544" w:rsidTr="00065F36">
        <w:trPr>
          <w:gridAfter w:val="1"/>
          <w:wAfter w:w="250" w:type="dxa"/>
          <w:trHeight w:val="270"/>
        </w:trPr>
        <w:tc>
          <w:tcPr>
            <w:tcW w:w="3901" w:type="dxa"/>
            <w:tcBorders>
              <w:top w:val="nil"/>
              <w:left w:val="single" w:sz="8" w:space="0" w:color="auto"/>
              <w:bottom w:val="single" w:sz="8" w:space="0" w:color="auto"/>
              <w:right w:val="nil"/>
            </w:tcBorders>
            <w:shd w:val="clear" w:color="auto" w:fill="C4CCE6"/>
            <w:vAlign w:val="bottom"/>
          </w:tcPr>
          <w:p w:rsidR="00DB2824" w:rsidRPr="00426544" w:rsidRDefault="00DB2824" w:rsidP="00501F39">
            <w:pPr>
              <w:rPr>
                <w:rFonts w:cs="Arial"/>
                <w:b/>
                <w:bCs/>
                <w:sz w:val="18"/>
                <w:szCs w:val="18"/>
              </w:rPr>
            </w:pPr>
            <w:r w:rsidRPr="00426544">
              <w:rPr>
                <w:rFonts w:cs="Arial"/>
                <w:b/>
                <w:bCs/>
                <w:sz w:val="18"/>
                <w:szCs w:val="18"/>
              </w:rPr>
              <w:t>Total Scheme ha</w:t>
            </w:r>
          </w:p>
        </w:tc>
        <w:tc>
          <w:tcPr>
            <w:tcW w:w="760" w:type="dxa"/>
            <w:tcBorders>
              <w:top w:val="nil"/>
              <w:left w:val="nil"/>
              <w:bottom w:val="single" w:sz="8" w:space="0" w:color="auto"/>
              <w:right w:val="single" w:sz="8" w:space="0" w:color="auto"/>
            </w:tcBorders>
            <w:shd w:val="clear" w:color="auto" w:fill="C4CCE6"/>
            <w:vAlign w:val="bottom"/>
          </w:tcPr>
          <w:p w:rsidR="00DB2824" w:rsidRPr="00426544" w:rsidRDefault="00DB2824" w:rsidP="00501F39">
            <w:pPr>
              <w:jc w:val="right"/>
              <w:rPr>
                <w:rFonts w:cs="Arial"/>
                <w:sz w:val="18"/>
                <w:szCs w:val="18"/>
              </w:rPr>
            </w:pPr>
            <w:r w:rsidRPr="00426544">
              <w:rPr>
                <w:rFonts w:cs="Arial"/>
                <w:sz w:val="18"/>
                <w:szCs w:val="18"/>
              </w:rPr>
              <w:t>52.86</w:t>
            </w: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tcBorders>
            <w:shd w:val="clear" w:color="auto" w:fill="auto"/>
            <w:vAlign w:val="bottom"/>
          </w:tcPr>
          <w:p w:rsidR="00DB2824" w:rsidRPr="00426544" w:rsidRDefault="00DB2824" w:rsidP="00501F39">
            <w:pPr>
              <w:rPr>
                <w:rFonts w:cs="Arial"/>
                <w:sz w:val="18"/>
                <w:szCs w:val="18"/>
              </w:rPr>
            </w:pPr>
            <w:r w:rsidRPr="00426544">
              <w:rPr>
                <w:rFonts w:cs="Arial"/>
                <w:sz w:val="18"/>
                <w:szCs w:val="18"/>
              </w:rPr>
              <w:t> </w:t>
            </w:r>
          </w:p>
        </w:tc>
        <w:tc>
          <w:tcPr>
            <w:tcW w:w="657" w:type="dxa"/>
            <w:gridSpan w:val="2"/>
            <w:tcBorders>
              <w:top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vAlign w:val="bottom"/>
          </w:tcPr>
          <w:p w:rsidR="00DB2824" w:rsidRPr="00426544" w:rsidRDefault="00DB2824" w:rsidP="00501F39">
            <w:pPr>
              <w:rPr>
                <w:rFonts w:cs="Arial"/>
                <w:sz w:val="18"/>
                <w:szCs w:val="18"/>
              </w:rPr>
            </w:pPr>
          </w:p>
        </w:tc>
        <w:tc>
          <w:tcPr>
            <w:tcW w:w="657" w:type="dxa"/>
            <w:tcBorders>
              <w:top w:val="nil"/>
              <w:left w:val="nil"/>
              <w:bottom w:val="nil"/>
              <w:right w:val="nil"/>
            </w:tcBorders>
            <w:shd w:val="clear" w:color="auto" w:fill="auto"/>
            <w:noWrap/>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noWrap/>
            <w:vAlign w:val="bottom"/>
          </w:tcPr>
          <w:p w:rsidR="00DB2824" w:rsidRPr="00426544" w:rsidRDefault="00DB2824" w:rsidP="00501F39">
            <w:pPr>
              <w:rPr>
                <w:rFonts w:cs="Arial"/>
                <w:sz w:val="18"/>
                <w:szCs w:val="18"/>
              </w:rPr>
            </w:pPr>
          </w:p>
        </w:tc>
        <w:tc>
          <w:tcPr>
            <w:tcW w:w="657" w:type="dxa"/>
            <w:gridSpan w:val="2"/>
            <w:tcBorders>
              <w:top w:val="nil"/>
              <w:left w:val="nil"/>
              <w:bottom w:val="nil"/>
              <w:right w:val="nil"/>
            </w:tcBorders>
            <w:shd w:val="clear" w:color="auto" w:fill="auto"/>
            <w:noWrap/>
            <w:vAlign w:val="bottom"/>
          </w:tcPr>
          <w:p w:rsidR="00DB2824" w:rsidRPr="00426544" w:rsidRDefault="00DB2824" w:rsidP="00501F39">
            <w:pPr>
              <w:rPr>
                <w:rFonts w:cs="Arial"/>
                <w:sz w:val="18"/>
                <w:szCs w:val="18"/>
              </w:rPr>
            </w:pPr>
          </w:p>
        </w:tc>
      </w:tr>
    </w:tbl>
    <w:p w:rsidR="00501F39" w:rsidRPr="004D21AA" w:rsidRDefault="00501F39" w:rsidP="004D21AA"/>
    <w:p w:rsidR="004D21AA" w:rsidRDefault="004D21AA" w:rsidP="008D5992">
      <w:pPr>
        <w:pStyle w:val="Tabletitle"/>
      </w:pPr>
      <w:r>
        <w:br w:type="page"/>
      </w:r>
      <w:bookmarkStart w:id="160" w:name="_Toc378064895"/>
      <w:r w:rsidRPr="00426544">
        <w:t>Table P1</w:t>
      </w:r>
      <w:r>
        <w:tab/>
      </w:r>
      <w:r w:rsidRPr="00426544">
        <w:t>Schedule of Works: Drainage Tuggerah Stage 3</w:t>
      </w:r>
      <w:bookmarkEnd w:id="160"/>
      <w:r w:rsidRPr="00426544">
        <w:t xml:space="preserve"> </w:t>
      </w:r>
    </w:p>
    <w:p w:rsidR="004D21AA" w:rsidRPr="004D21AA" w:rsidRDefault="004D21AA" w:rsidP="004D21AA">
      <w:pPr>
        <w:rPr>
          <w:lang w:eastAsia="en-US"/>
        </w:rPr>
      </w:pPr>
    </w:p>
    <w:tbl>
      <w:tblPr>
        <w:tblW w:w="14118" w:type="dxa"/>
        <w:tblInd w:w="108" w:type="dxa"/>
        <w:tblLook w:val="0020" w:firstRow="1" w:lastRow="0" w:firstColumn="0" w:lastColumn="0" w:noHBand="0" w:noVBand="0"/>
        <w:tblCaption w:val="Table P1 Schedule of Works: Drainage Tuggerah Stage 3 "/>
      </w:tblPr>
      <w:tblGrid>
        <w:gridCol w:w="3900"/>
        <w:gridCol w:w="820"/>
        <w:gridCol w:w="797"/>
        <w:gridCol w:w="1166"/>
        <w:gridCol w:w="709"/>
        <w:gridCol w:w="696"/>
        <w:gridCol w:w="677"/>
        <w:gridCol w:w="644"/>
        <w:gridCol w:w="644"/>
        <w:gridCol w:w="677"/>
        <w:gridCol w:w="644"/>
        <w:gridCol w:w="644"/>
        <w:gridCol w:w="660"/>
        <w:gridCol w:w="680"/>
        <w:gridCol w:w="760"/>
      </w:tblGrid>
      <w:tr w:rsidR="00DB2824" w:rsidRPr="00426544" w:rsidTr="00065F36">
        <w:trPr>
          <w:trHeight w:val="255"/>
        </w:trPr>
        <w:tc>
          <w:tcPr>
            <w:tcW w:w="3900" w:type="dxa"/>
            <w:tcBorders>
              <w:top w:val="single" w:sz="8" w:space="0" w:color="auto"/>
              <w:left w:val="single" w:sz="8" w:space="0" w:color="auto"/>
              <w:bottom w:val="nil"/>
              <w:right w:val="single" w:sz="8" w:space="0" w:color="auto"/>
            </w:tcBorders>
            <w:shd w:val="clear" w:color="auto" w:fill="C4CCE6"/>
            <w:vAlign w:val="bottom"/>
          </w:tcPr>
          <w:p w:rsidR="00DB2824" w:rsidRPr="00426544" w:rsidRDefault="00DB2824" w:rsidP="00501F39">
            <w:pPr>
              <w:rPr>
                <w:rFonts w:cs="Arial"/>
                <w:sz w:val="18"/>
                <w:szCs w:val="18"/>
              </w:rPr>
            </w:pPr>
            <w:r w:rsidRPr="00426544">
              <w:rPr>
                <w:rFonts w:cs="Arial"/>
                <w:sz w:val="18"/>
                <w:szCs w:val="18"/>
              </w:rPr>
              <w:t> </w:t>
            </w:r>
          </w:p>
        </w:tc>
        <w:tc>
          <w:tcPr>
            <w:tcW w:w="820" w:type="dxa"/>
            <w:tcBorders>
              <w:top w:val="single" w:sz="8" w:space="0" w:color="auto"/>
              <w:left w:val="single" w:sz="8" w:space="0" w:color="auto"/>
              <w:bottom w:val="nil"/>
              <w:right w:val="single" w:sz="8" w:space="0" w:color="auto"/>
            </w:tcBorders>
            <w:shd w:val="clear" w:color="auto" w:fill="C4CCE6"/>
            <w:vAlign w:val="bottom"/>
          </w:tcPr>
          <w:p w:rsidR="00DB2824" w:rsidRPr="00426544" w:rsidRDefault="00DB2824" w:rsidP="00501F39">
            <w:pPr>
              <w:rPr>
                <w:rFonts w:cs="Arial"/>
                <w:sz w:val="18"/>
                <w:szCs w:val="18"/>
              </w:rPr>
            </w:pPr>
            <w:r w:rsidRPr="00426544">
              <w:rPr>
                <w:rFonts w:cs="Arial"/>
                <w:sz w:val="18"/>
                <w:szCs w:val="18"/>
              </w:rPr>
              <w:t> </w:t>
            </w:r>
          </w:p>
        </w:tc>
        <w:tc>
          <w:tcPr>
            <w:tcW w:w="797" w:type="dxa"/>
            <w:tcBorders>
              <w:top w:val="single" w:sz="8" w:space="0" w:color="auto"/>
              <w:left w:val="single" w:sz="8" w:space="0" w:color="auto"/>
              <w:bottom w:val="nil"/>
              <w:right w:val="single" w:sz="8" w:space="0" w:color="auto"/>
            </w:tcBorders>
            <w:shd w:val="clear" w:color="auto" w:fill="C4CCE6"/>
            <w:vAlign w:val="bottom"/>
          </w:tcPr>
          <w:p w:rsidR="00DB2824" w:rsidRPr="00426544" w:rsidRDefault="00DB2824" w:rsidP="00501F39">
            <w:pPr>
              <w:rPr>
                <w:rFonts w:cs="Arial"/>
                <w:sz w:val="18"/>
                <w:szCs w:val="18"/>
              </w:rPr>
            </w:pPr>
            <w:r w:rsidRPr="00426544">
              <w:rPr>
                <w:rFonts w:cs="Arial"/>
                <w:sz w:val="18"/>
                <w:szCs w:val="18"/>
              </w:rPr>
              <w:t> </w:t>
            </w:r>
          </w:p>
        </w:tc>
        <w:tc>
          <w:tcPr>
            <w:tcW w:w="1166" w:type="dxa"/>
            <w:tcBorders>
              <w:top w:val="single" w:sz="8" w:space="0" w:color="auto"/>
              <w:left w:val="single" w:sz="8" w:space="0" w:color="auto"/>
              <w:bottom w:val="nil"/>
              <w:right w:val="single" w:sz="8" w:space="0" w:color="auto"/>
            </w:tcBorders>
            <w:shd w:val="clear" w:color="auto" w:fill="C4CCE6"/>
            <w:vAlign w:val="bottom"/>
          </w:tcPr>
          <w:p w:rsidR="00DB2824" w:rsidRPr="00426544" w:rsidRDefault="00DB2824" w:rsidP="00501F39">
            <w:pPr>
              <w:rPr>
                <w:rFonts w:cs="Arial"/>
                <w:sz w:val="18"/>
                <w:szCs w:val="18"/>
              </w:rPr>
            </w:pPr>
            <w:r w:rsidRPr="00426544">
              <w:rPr>
                <w:rFonts w:cs="Arial"/>
                <w:sz w:val="18"/>
                <w:szCs w:val="18"/>
              </w:rPr>
              <w:t> </w:t>
            </w:r>
          </w:p>
        </w:tc>
        <w:tc>
          <w:tcPr>
            <w:tcW w:w="7435" w:type="dxa"/>
            <w:gridSpan w:val="11"/>
            <w:tcBorders>
              <w:top w:val="single" w:sz="8" w:space="0" w:color="auto"/>
              <w:left w:val="single" w:sz="8" w:space="0" w:color="auto"/>
              <w:bottom w:val="nil"/>
              <w:right w:val="single" w:sz="8" w:space="0" w:color="000000"/>
            </w:tcBorders>
            <w:shd w:val="clear" w:color="auto" w:fill="C4CCE6"/>
            <w:vAlign w:val="bottom"/>
          </w:tcPr>
          <w:p w:rsidR="00DB2824" w:rsidRPr="0009179F" w:rsidRDefault="00DB2824" w:rsidP="00D24B18">
            <w:pPr>
              <w:jc w:val="center"/>
              <w:rPr>
                <w:rFonts w:cs="Arial"/>
                <w:b/>
                <w:bCs/>
                <w:sz w:val="18"/>
                <w:szCs w:val="18"/>
              </w:rPr>
            </w:pPr>
            <w:r w:rsidRPr="0009179F">
              <w:rPr>
                <w:rFonts w:cs="Arial"/>
                <w:b/>
                <w:bCs/>
                <w:sz w:val="18"/>
                <w:szCs w:val="18"/>
              </w:rPr>
              <w:t>Forecast Development (</w:t>
            </w:r>
            <w:r>
              <w:rPr>
                <w:rFonts w:cs="Arial"/>
                <w:b/>
                <w:bCs/>
                <w:sz w:val="18"/>
                <w:szCs w:val="18"/>
              </w:rPr>
              <w:t>Ha</w:t>
            </w:r>
            <w:r w:rsidRPr="0009179F">
              <w:rPr>
                <w:rFonts w:cs="Arial"/>
                <w:b/>
                <w:bCs/>
                <w:sz w:val="18"/>
                <w:szCs w:val="18"/>
              </w:rPr>
              <w:t>)</w:t>
            </w:r>
          </w:p>
        </w:tc>
      </w:tr>
      <w:tr w:rsidR="00DB2824" w:rsidRPr="00426544" w:rsidTr="00065F36">
        <w:trPr>
          <w:trHeight w:val="255"/>
        </w:trPr>
        <w:tc>
          <w:tcPr>
            <w:tcW w:w="3900" w:type="dxa"/>
            <w:tcBorders>
              <w:top w:val="nil"/>
              <w:left w:val="single" w:sz="8" w:space="0" w:color="auto"/>
              <w:bottom w:val="nil"/>
              <w:right w:val="single" w:sz="8" w:space="0" w:color="auto"/>
            </w:tcBorders>
            <w:shd w:val="clear" w:color="auto" w:fill="C4CCE6"/>
            <w:vAlign w:val="bottom"/>
          </w:tcPr>
          <w:p w:rsidR="00DB2824" w:rsidRPr="00426544" w:rsidRDefault="00DB2824" w:rsidP="00501F39">
            <w:pPr>
              <w:rPr>
                <w:rFonts w:cs="Arial"/>
                <w:sz w:val="18"/>
                <w:szCs w:val="18"/>
              </w:rPr>
            </w:pPr>
            <w:r w:rsidRPr="00426544">
              <w:rPr>
                <w:rFonts w:cs="Arial"/>
                <w:sz w:val="18"/>
                <w:szCs w:val="18"/>
              </w:rPr>
              <w:t> </w:t>
            </w:r>
          </w:p>
        </w:tc>
        <w:tc>
          <w:tcPr>
            <w:tcW w:w="820" w:type="dxa"/>
            <w:tcBorders>
              <w:top w:val="nil"/>
              <w:left w:val="single" w:sz="8" w:space="0" w:color="auto"/>
              <w:bottom w:val="nil"/>
              <w:right w:val="single" w:sz="8" w:space="0" w:color="auto"/>
            </w:tcBorders>
            <w:shd w:val="clear" w:color="auto" w:fill="C4CCE6"/>
            <w:vAlign w:val="bottom"/>
          </w:tcPr>
          <w:p w:rsidR="00DB2824" w:rsidRPr="00426544" w:rsidRDefault="00DB2824" w:rsidP="00501F39">
            <w:pPr>
              <w:rPr>
                <w:rFonts w:cs="Arial"/>
                <w:b/>
                <w:bCs/>
                <w:sz w:val="18"/>
                <w:szCs w:val="18"/>
              </w:rPr>
            </w:pPr>
            <w:r w:rsidRPr="00426544">
              <w:rPr>
                <w:rFonts w:cs="Arial"/>
                <w:b/>
                <w:bCs/>
                <w:sz w:val="18"/>
                <w:szCs w:val="18"/>
              </w:rPr>
              <w:t> </w:t>
            </w:r>
          </w:p>
        </w:tc>
        <w:tc>
          <w:tcPr>
            <w:tcW w:w="797" w:type="dxa"/>
            <w:tcBorders>
              <w:top w:val="nil"/>
              <w:left w:val="single" w:sz="8" w:space="0" w:color="auto"/>
              <w:bottom w:val="nil"/>
              <w:right w:val="single" w:sz="8" w:space="0" w:color="auto"/>
            </w:tcBorders>
            <w:shd w:val="clear" w:color="auto" w:fill="C4CCE6"/>
            <w:vAlign w:val="bottom"/>
          </w:tcPr>
          <w:p w:rsidR="00DB2824" w:rsidRPr="00426544" w:rsidRDefault="00DB2824" w:rsidP="00501F39">
            <w:pPr>
              <w:rPr>
                <w:rFonts w:cs="Arial"/>
                <w:b/>
                <w:bCs/>
                <w:sz w:val="18"/>
                <w:szCs w:val="18"/>
              </w:rPr>
            </w:pPr>
            <w:r w:rsidRPr="00426544">
              <w:rPr>
                <w:rFonts w:cs="Arial"/>
                <w:b/>
                <w:bCs/>
                <w:sz w:val="18"/>
                <w:szCs w:val="18"/>
              </w:rPr>
              <w:t> </w:t>
            </w:r>
          </w:p>
        </w:tc>
        <w:tc>
          <w:tcPr>
            <w:tcW w:w="1166" w:type="dxa"/>
            <w:tcBorders>
              <w:top w:val="nil"/>
              <w:left w:val="single" w:sz="8" w:space="0" w:color="auto"/>
              <w:bottom w:val="nil"/>
              <w:right w:val="single" w:sz="8" w:space="0" w:color="auto"/>
            </w:tcBorders>
            <w:shd w:val="clear" w:color="auto" w:fill="C4CCE6"/>
            <w:vAlign w:val="bottom"/>
          </w:tcPr>
          <w:p w:rsidR="00DB2824" w:rsidRPr="00426544" w:rsidRDefault="00DB2824" w:rsidP="00501F39">
            <w:pPr>
              <w:jc w:val="center"/>
              <w:rPr>
                <w:rFonts w:cs="Arial"/>
                <w:b/>
                <w:bCs/>
                <w:sz w:val="18"/>
                <w:szCs w:val="18"/>
              </w:rPr>
            </w:pPr>
            <w:r w:rsidRPr="00426544">
              <w:rPr>
                <w:rFonts w:cs="Arial"/>
                <w:b/>
                <w:bCs/>
                <w:sz w:val="18"/>
                <w:szCs w:val="18"/>
              </w:rPr>
              <w:t>Est Cost</w:t>
            </w:r>
          </w:p>
        </w:tc>
        <w:tc>
          <w:tcPr>
            <w:tcW w:w="7435" w:type="dxa"/>
            <w:gridSpan w:val="11"/>
            <w:tcBorders>
              <w:top w:val="nil"/>
              <w:left w:val="single" w:sz="8" w:space="0" w:color="auto"/>
              <w:bottom w:val="single" w:sz="8" w:space="0" w:color="auto"/>
              <w:right w:val="single" w:sz="8" w:space="0" w:color="000000"/>
            </w:tcBorders>
            <w:shd w:val="clear" w:color="auto" w:fill="C4CCE6"/>
            <w:vAlign w:val="bottom"/>
          </w:tcPr>
          <w:p w:rsidR="00DB2824" w:rsidRPr="0009179F" w:rsidRDefault="00DB2824" w:rsidP="00D24B18">
            <w:pPr>
              <w:jc w:val="center"/>
              <w:rPr>
                <w:rFonts w:cs="Arial"/>
                <w:b/>
                <w:bCs/>
                <w:sz w:val="18"/>
                <w:szCs w:val="18"/>
              </w:rPr>
            </w:pPr>
            <w:r>
              <w:rPr>
                <w:rFonts w:cs="Arial"/>
                <w:b/>
                <w:bCs/>
                <w:sz w:val="18"/>
                <w:szCs w:val="18"/>
              </w:rPr>
              <w:t>(</w:t>
            </w:r>
            <w:r w:rsidRPr="0009179F">
              <w:rPr>
                <w:rFonts w:cs="Arial"/>
                <w:b/>
                <w:bCs/>
                <w:sz w:val="18"/>
                <w:szCs w:val="18"/>
              </w:rPr>
              <w:t>$ x 1000)</w:t>
            </w:r>
          </w:p>
        </w:tc>
      </w:tr>
      <w:tr w:rsidR="00501F39" w:rsidRPr="00426544" w:rsidTr="00065F36">
        <w:trPr>
          <w:trHeight w:val="270"/>
        </w:trPr>
        <w:tc>
          <w:tcPr>
            <w:tcW w:w="3900" w:type="dxa"/>
            <w:tcBorders>
              <w:top w:val="nil"/>
              <w:left w:val="single" w:sz="8" w:space="0" w:color="auto"/>
              <w:bottom w:val="single" w:sz="8" w:space="0" w:color="auto"/>
              <w:right w:val="single" w:sz="8" w:space="0" w:color="auto"/>
            </w:tcBorders>
            <w:shd w:val="clear" w:color="auto" w:fill="C4CCE6"/>
            <w:vAlign w:val="bottom"/>
          </w:tcPr>
          <w:p w:rsidR="00501F39" w:rsidRPr="00426544" w:rsidRDefault="00501F39" w:rsidP="00DB2824">
            <w:pPr>
              <w:jc w:val="left"/>
              <w:rPr>
                <w:rFonts w:cs="Arial"/>
                <w:b/>
                <w:bCs/>
                <w:sz w:val="18"/>
                <w:szCs w:val="18"/>
              </w:rPr>
            </w:pPr>
            <w:r w:rsidRPr="00426544">
              <w:rPr>
                <w:rFonts w:cs="Arial"/>
                <w:b/>
                <w:bCs/>
                <w:sz w:val="18"/>
                <w:szCs w:val="18"/>
              </w:rPr>
              <w:t xml:space="preserve">Item </w:t>
            </w:r>
          </w:p>
        </w:tc>
        <w:tc>
          <w:tcPr>
            <w:tcW w:w="820" w:type="dxa"/>
            <w:tcBorders>
              <w:top w:val="nil"/>
              <w:left w:val="single" w:sz="8" w:space="0" w:color="auto"/>
              <w:bottom w:val="single" w:sz="8" w:space="0" w:color="auto"/>
              <w:right w:val="single" w:sz="8" w:space="0" w:color="auto"/>
            </w:tcBorders>
            <w:shd w:val="clear" w:color="auto" w:fill="C4CCE6"/>
            <w:vAlign w:val="bottom"/>
          </w:tcPr>
          <w:p w:rsidR="00501F39" w:rsidRPr="00426544" w:rsidRDefault="00501F39" w:rsidP="00501F39">
            <w:pPr>
              <w:jc w:val="center"/>
              <w:rPr>
                <w:rFonts w:cs="Arial"/>
                <w:b/>
                <w:bCs/>
                <w:sz w:val="18"/>
                <w:szCs w:val="18"/>
              </w:rPr>
            </w:pPr>
            <w:r w:rsidRPr="00426544">
              <w:rPr>
                <w:rFonts w:cs="Arial"/>
                <w:b/>
                <w:bCs/>
                <w:sz w:val="18"/>
                <w:szCs w:val="18"/>
              </w:rPr>
              <w:t> </w:t>
            </w:r>
          </w:p>
        </w:tc>
        <w:tc>
          <w:tcPr>
            <w:tcW w:w="797" w:type="dxa"/>
            <w:tcBorders>
              <w:top w:val="nil"/>
              <w:left w:val="single" w:sz="8" w:space="0" w:color="auto"/>
              <w:bottom w:val="single" w:sz="8" w:space="0" w:color="auto"/>
              <w:right w:val="single" w:sz="8" w:space="0" w:color="auto"/>
            </w:tcBorders>
            <w:shd w:val="clear" w:color="auto" w:fill="C4CCE6"/>
            <w:vAlign w:val="bottom"/>
          </w:tcPr>
          <w:p w:rsidR="00501F39" w:rsidRPr="00426544" w:rsidRDefault="00501F39" w:rsidP="00501F39">
            <w:pPr>
              <w:jc w:val="center"/>
              <w:rPr>
                <w:rFonts w:cs="Arial"/>
                <w:b/>
                <w:bCs/>
                <w:sz w:val="18"/>
                <w:szCs w:val="18"/>
              </w:rPr>
            </w:pPr>
            <w:r w:rsidRPr="00426544">
              <w:rPr>
                <w:rFonts w:cs="Arial"/>
                <w:b/>
                <w:bCs/>
                <w:sz w:val="18"/>
                <w:szCs w:val="18"/>
              </w:rPr>
              <w:t> </w:t>
            </w:r>
          </w:p>
        </w:tc>
        <w:tc>
          <w:tcPr>
            <w:tcW w:w="1166" w:type="dxa"/>
            <w:tcBorders>
              <w:top w:val="nil"/>
              <w:left w:val="single" w:sz="8" w:space="0" w:color="auto"/>
              <w:bottom w:val="single" w:sz="8" w:space="0" w:color="auto"/>
              <w:right w:val="single" w:sz="8" w:space="0" w:color="auto"/>
            </w:tcBorders>
            <w:shd w:val="clear" w:color="auto" w:fill="C4CCE6"/>
            <w:vAlign w:val="bottom"/>
          </w:tcPr>
          <w:p w:rsidR="00501F39" w:rsidRPr="00426544" w:rsidRDefault="00DB2824" w:rsidP="00501F39">
            <w:pPr>
              <w:jc w:val="center"/>
              <w:rPr>
                <w:rFonts w:cs="Arial"/>
                <w:b/>
                <w:bCs/>
                <w:sz w:val="18"/>
                <w:szCs w:val="18"/>
              </w:rPr>
            </w:pPr>
            <w:r>
              <w:rPr>
                <w:rFonts w:cs="Arial"/>
                <w:b/>
                <w:bCs/>
                <w:sz w:val="18"/>
                <w:szCs w:val="18"/>
              </w:rPr>
              <w:t>(</w:t>
            </w:r>
            <w:r w:rsidRPr="0009179F">
              <w:rPr>
                <w:rFonts w:cs="Arial"/>
                <w:b/>
                <w:bCs/>
                <w:sz w:val="18"/>
                <w:szCs w:val="18"/>
              </w:rPr>
              <w:t>$ x 1000</w:t>
            </w:r>
            <w:r>
              <w:rPr>
                <w:rFonts w:cs="Arial"/>
                <w:b/>
                <w:bCs/>
                <w:sz w:val="18"/>
                <w:szCs w:val="18"/>
              </w:rPr>
              <w:t>)</w:t>
            </w:r>
          </w:p>
        </w:tc>
        <w:tc>
          <w:tcPr>
            <w:tcW w:w="709" w:type="dxa"/>
            <w:tcBorders>
              <w:top w:val="single" w:sz="8" w:space="0" w:color="auto"/>
              <w:left w:val="single" w:sz="8" w:space="0" w:color="auto"/>
              <w:bottom w:val="single" w:sz="8" w:space="0" w:color="auto"/>
              <w:right w:val="single" w:sz="8" w:space="0" w:color="auto"/>
            </w:tcBorders>
            <w:shd w:val="clear" w:color="auto" w:fill="C4CCE6"/>
            <w:vAlign w:val="bottom"/>
          </w:tcPr>
          <w:p w:rsidR="00501F39" w:rsidRPr="00426544" w:rsidRDefault="00501F39" w:rsidP="00501F39">
            <w:pPr>
              <w:jc w:val="center"/>
              <w:rPr>
                <w:rFonts w:cs="Arial"/>
                <w:b/>
                <w:bCs/>
                <w:sz w:val="18"/>
                <w:szCs w:val="18"/>
              </w:rPr>
            </w:pPr>
            <w:r w:rsidRPr="00426544">
              <w:rPr>
                <w:rFonts w:cs="Arial"/>
                <w:b/>
                <w:bCs/>
                <w:sz w:val="18"/>
                <w:szCs w:val="18"/>
              </w:rPr>
              <w:t>0</w:t>
            </w:r>
          </w:p>
        </w:tc>
        <w:tc>
          <w:tcPr>
            <w:tcW w:w="696" w:type="dxa"/>
            <w:tcBorders>
              <w:top w:val="single" w:sz="8" w:space="0" w:color="auto"/>
              <w:left w:val="single" w:sz="8" w:space="0" w:color="auto"/>
              <w:bottom w:val="single" w:sz="8" w:space="0" w:color="auto"/>
              <w:right w:val="single" w:sz="8" w:space="0" w:color="auto"/>
            </w:tcBorders>
            <w:shd w:val="clear" w:color="auto" w:fill="C4CCE6"/>
            <w:vAlign w:val="bottom"/>
          </w:tcPr>
          <w:p w:rsidR="00501F39" w:rsidRPr="00426544" w:rsidRDefault="00501F39" w:rsidP="00501F39">
            <w:pPr>
              <w:jc w:val="right"/>
              <w:rPr>
                <w:rFonts w:cs="Arial"/>
                <w:b/>
                <w:bCs/>
                <w:sz w:val="18"/>
                <w:szCs w:val="18"/>
              </w:rPr>
            </w:pPr>
            <w:r w:rsidRPr="00426544">
              <w:rPr>
                <w:rFonts w:cs="Arial"/>
                <w:b/>
                <w:bCs/>
                <w:sz w:val="18"/>
                <w:szCs w:val="18"/>
              </w:rPr>
              <w:t>2</w:t>
            </w:r>
          </w:p>
        </w:tc>
        <w:tc>
          <w:tcPr>
            <w:tcW w:w="677" w:type="dxa"/>
            <w:tcBorders>
              <w:top w:val="single" w:sz="8" w:space="0" w:color="auto"/>
              <w:left w:val="single" w:sz="8" w:space="0" w:color="auto"/>
              <w:bottom w:val="single" w:sz="8" w:space="0" w:color="auto"/>
              <w:right w:val="single" w:sz="8" w:space="0" w:color="auto"/>
            </w:tcBorders>
            <w:shd w:val="clear" w:color="auto" w:fill="C4CCE6"/>
            <w:vAlign w:val="bottom"/>
          </w:tcPr>
          <w:p w:rsidR="00501F39" w:rsidRPr="00426544" w:rsidRDefault="00501F39" w:rsidP="00501F39">
            <w:pPr>
              <w:jc w:val="right"/>
              <w:rPr>
                <w:rFonts w:cs="Arial"/>
                <w:b/>
                <w:bCs/>
                <w:sz w:val="18"/>
                <w:szCs w:val="18"/>
              </w:rPr>
            </w:pPr>
            <w:r w:rsidRPr="00426544">
              <w:rPr>
                <w:rFonts w:cs="Arial"/>
                <w:b/>
                <w:bCs/>
                <w:sz w:val="18"/>
                <w:szCs w:val="18"/>
              </w:rPr>
              <w:t>4</w:t>
            </w:r>
          </w:p>
        </w:tc>
        <w:tc>
          <w:tcPr>
            <w:tcW w:w="644" w:type="dxa"/>
            <w:tcBorders>
              <w:top w:val="single" w:sz="8" w:space="0" w:color="auto"/>
              <w:left w:val="single" w:sz="8" w:space="0" w:color="auto"/>
              <w:bottom w:val="single" w:sz="8" w:space="0" w:color="auto"/>
              <w:right w:val="single" w:sz="8" w:space="0" w:color="auto"/>
            </w:tcBorders>
            <w:shd w:val="clear" w:color="auto" w:fill="C4CCE6"/>
            <w:vAlign w:val="bottom"/>
          </w:tcPr>
          <w:p w:rsidR="00501F39" w:rsidRPr="00426544" w:rsidRDefault="00501F39" w:rsidP="00501F39">
            <w:pPr>
              <w:jc w:val="right"/>
              <w:rPr>
                <w:rFonts w:cs="Arial"/>
                <w:b/>
                <w:bCs/>
                <w:sz w:val="18"/>
                <w:szCs w:val="18"/>
              </w:rPr>
            </w:pPr>
            <w:r w:rsidRPr="00426544">
              <w:rPr>
                <w:rFonts w:cs="Arial"/>
                <w:b/>
                <w:bCs/>
                <w:sz w:val="18"/>
                <w:szCs w:val="18"/>
              </w:rPr>
              <w:t>6</w:t>
            </w:r>
          </w:p>
        </w:tc>
        <w:tc>
          <w:tcPr>
            <w:tcW w:w="644" w:type="dxa"/>
            <w:tcBorders>
              <w:top w:val="single" w:sz="8" w:space="0" w:color="auto"/>
              <w:left w:val="single" w:sz="8" w:space="0" w:color="auto"/>
              <w:bottom w:val="single" w:sz="8" w:space="0" w:color="auto"/>
              <w:right w:val="single" w:sz="8" w:space="0" w:color="auto"/>
            </w:tcBorders>
            <w:shd w:val="clear" w:color="auto" w:fill="C4CCE6"/>
            <w:vAlign w:val="bottom"/>
          </w:tcPr>
          <w:p w:rsidR="00501F39" w:rsidRPr="00426544" w:rsidRDefault="00501F39" w:rsidP="00501F39">
            <w:pPr>
              <w:jc w:val="right"/>
              <w:rPr>
                <w:rFonts w:cs="Arial"/>
                <w:b/>
                <w:bCs/>
                <w:sz w:val="18"/>
                <w:szCs w:val="18"/>
              </w:rPr>
            </w:pPr>
            <w:r w:rsidRPr="00426544">
              <w:rPr>
                <w:rFonts w:cs="Arial"/>
                <w:b/>
                <w:bCs/>
                <w:sz w:val="18"/>
                <w:szCs w:val="18"/>
              </w:rPr>
              <w:t>8</w:t>
            </w:r>
          </w:p>
        </w:tc>
        <w:tc>
          <w:tcPr>
            <w:tcW w:w="677" w:type="dxa"/>
            <w:tcBorders>
              <w:top w:val="single" w:sz="8" w:space="0" w:color="auto"/>
              <w:left w:val="single" w:sz="8" w:space="0" w:color="auto"/>
              <w:bottom w:val="single" w:sz="8" w:space="0" w:color="auto"/>
              <w:right w:val="single" w:sz="8" w:space="0" w:color="auto"/>
            </w:tcBorders>
            <w:shd w:val="clear" w:color="auto" w:fill="C4CCE6"/>
            <w:vAlign w:val="bottom"/>
          </w:tcPr>
          <w:p w:rsidR="00501F39" w:rsidRPr="00426544" w:rsidRDefault="00501F39" w:rsidP="00501F39">
            <w:pPr>
              <w:jc w:val="right"/>
              <w:rPr>
                <w:rFonts w:cs="Arial"/>
                <w:b/>
                <w:bCs/>
                <w:sz w:val="18"/>
                <w:szCs w:val="18"/>
              </w:rPr>
            </w:pPr>
            <w:r w:rsidRPr="00426544">
              <w:rPr>
                <w:rFonts w:cs="Arial"/>
                <w:b/>
                <w:bCs/>
                <w:sz w:val="18"/>
                <w:szCs w:val="18"/>
              </w:rPr>
              <w:t>10</w:t>
            </w:r>
          </w:p>
        </w:tc>
        <w:tc>
          <w:tcPr>
            <w:tcW w:w="644" w:type="dxa"/>
            <w:tcBorders>
              <w:top w:val="single" w:sz="8" w:space="0" w:color="auto"/>
              <w:left w:val="single" w:sz="8" w:space="0" w:color="auto"/>
              <w:bottom w:val="single" w:sz="8" w:space="0" w:color="auto"/>
              <w:right w:val="single" w:sz="8" w:space="0" w:color="auto"/>
            </w:tcBorders>
            <w:shd w:val="clear" w:color="auto" w:fill="C4CCE6"/>
            <w:vAlign w:val="bottom"/>
          </w:tcPr>
          <w:p w:rsidR="00501F39" w:rsidRPr="00426544" w:rsidRDefault="00501F39" w:rsidP="00501F39">
            <w:pPr>
              <w:jc w:val="right"/>
              <w:rPr>
                <w:rFonts w:cs="Arial"/>
                <w:b/>
                <w:bCs/>
                <w:sz w:val="18"/>
                <w:szCs w:val="18"/>
              </w:rPr>
            </w:pPr>
            <w:r w:rsidRPr="00426544">
              <w:rPr>
                <w:rFonts w:cs="Arial"/>
                <w:b/>
                <w:bCs/>
                <w:sz w:val="18"/>
                <w:szCs w:val="18"/>
              </w:rPr>
              <w:t>12</w:t>
            </w:r>
          </w:p>
        </w:tc>
        <w:tc>
          <w:tcPr>
            <w:tcW w:w="644" w:type="dxa"/>
            <w:tcBorders>
              <w:top w:val="single" w:sz="8" w:space="0" w:color="auto"/>
              <w:left w:val="single" w:sz="8" w:space="0" w:color="auto"/>
              <w:bottom w:val="single" w:sz="8" w:space="0" w:color="auto"/>
              <w:right w:val="single" w:sz="8" w:space="0" w:color="auto"/>
            </w:tcBorders>
            <w:shd w:val="clear" w:color="auto" w:fill="C4CCE6"/>
            <w:vAlign w:val="bottom"/>
          </w:tcPr>
          <w:p w:rsidR="00501F39" w:rsidRPr="00426544" w:rsidRDefault="00501F39" w:rsidP="00501F39">
            <w:pPr>
              <w:jc w:val="right"/>
              <w:rPr>
                <w:rFonts w:cs="Arial"/>
                <w:b/>
                <w:bCs/>
                <w:sz w:val="18"/>
                <w:szCs w:val="18"/>
              </w:rPr>
            </w:pPr>
            <w:r w:rsidRPr="00426544">
              <w:rPr>
                <w:rFonts w:cs="Arial"/>
                <w:b/>
                <w:bCs/>
                <w:sz w:val="18"/>
                <w:szCs w:val="18"/>
              </w:rPr>
              <w:t>14</w:t>
            </w:r>
          </w:p>
        </w:tc>
        <w:tc>
          <w:tcPr>
            <w:tcW w:w="66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501F39" w:rsidRPr="00426544" w:rsidRDefault="00501F39" w:rsidP="00501F39">
            <w:pPr>
              <w:jc w:val="right"/>
              <w:rPr>
                <w:rFonts w:cs="Arial"/>
                <w:b/>
                <w:bCs/>
                <w:sz w:val="18"/>
                <w:szCs w:val="18"/>
              </w:rPr>
            </w:pPr>
            <w:r w:rsidRPr="00426544">
              <w:rPr>
                <w:rFonts w:cs="Arial"/>
                <w:b/>
                <w:bCs/>
                <w:sz w:val="18"/>
                <w:szCs w:val="18"/>
              </w:rPr>
              <w:t>16</w:t>
            </w:r>
          </w:p>
        </w:tc>
        <w:tc>
          <w:tcPr>
            <w:tcW w:w="68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501F39" w:rsidRPr="00426544" w:rsidRDefault="00501F39" w:rsidP="00501F39">
            <w:pPr>
              <w:jc w:val="right"/>
              <w:rPr>
                <w:rFonts w:cs="Arial"/>
                <w:b/>
                <w:bCs/>
                <w:sz w:val="18"/>
                <w:szCs w:val="18"/>
              </w:rPr>
            </w:pPr>
            <w:r w:rsidRPr="00426544">
              <w:rPr>
                <w:rFonts w:cs="Arial"/>
                <w:b/>
                <w:bCs/>
                <w:sz w:val="18"/>
                <w:szCs w:val="18"/>
              </w:rPr>
              <w:t>18</w:t>
            </w:r>
          </w:p>
        </w:tc>
        <w:tc>
          <w:tcPr>
            <w:tcW w:w="760" w:type="dxa"/>
            <w:tcBorders>
              <w:top w:val="single" w:sz="8" w:space="0" w:color="auto"/>
              <w:left w:val="single" w:sz="8" w:space="0" w:color="auto"/>
              <w:bottom w:val="single" w:sz="8" w:space="0" w:color="auto"/>
              <w:right w:val="single" w:sz="8" w:space="0" w:color="auto"/>
            </w:tcBorders>
            <w:shd w:val="clear" w:color="auto" w:fill="C4CCE6"/>
            <w:noWrap/>
            <w:vAlign w:val="bottom"/>
          </w:tcPr>
          <w:p w:rsidR="00501F39" w:rsidRPr="00426544" w:rsidRDefault="00501F39" w:rsidP="00501F39">
            <w:pPr>
              <w:jc w:val="right"/>
              <w:rPr>
                <w:rFonts w:cs="Arial"/>
                <w:b/>
                <w:bCs/>
                <w:sz w:val="18"/>
                <w:szCs w:val="18"/>
              </w:rPr>
            </w:pPr>
            <w:r w:rsidRPr="00426544">
              <w:rPr>
                <w:rFonts w:cs="Arial"/>
                <w:b/>
                <w:bCs/>
                <w:sz w:val="18"/>
                <w:szCs w:val="18"/>
              </w:rPr>
              <w:t>19</w:t>
            </w:r>
          </w:p>
        </w:tc>
      </w:tr>
      <w:tr w:rsidR="00501F39" w:rsidRPr="00426544" w:rsidTr="00065F36">
        <w:trPr>
          <w:trHeight w:val="255"/>
        </w:trPr>
        <w:tc>
          <w:tcPr>
            <w:tcW w:w="3900"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b/>
                <w:bCs/>
                <w:sz w:val="18"/>
                <w:szCs w:val="18"/>
              </w:rPr>
            </w:pPr>
            <w:r w:rsidRPr="00426544">
              <w:rPr>
                <w:rFonts w:cs="Arial"/>
                <w:b/>
                <w:bCs/>
                <w:sz w:val="18"/>
                <w:szCs w:val="18"/>
              </w:rPr>
              <w:t>Works Expenditure</w:t>
            </w:r>
          </w:p>
        </w:tc>
        <w:tc>
          <w:tcPr>
            <w:tcW w:w="820"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797"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1166"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709"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696"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677"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644"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644"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677"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644"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644" w:type="dxa"/>
            <w:tcBorders>
              <w:top w:val="single" w:sz="8" w:space="0" w:color="auto"/>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660"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DB2824">
            <w:pPr>
              <w:spacing w:before="40" w:after="40"/>
              <w:rPr>
                <w:rFonts w:cs="Arial"/>
                <w:sz w:val="18"/>
                <w:szCs w:val="18"/>
              </w:rPr>
            </w:pPr>
          </w:p>
        </w:tc>
        <w:tc>
          <w:tcPr>
            <w:tcW w:w="680"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DB2824">
            <w:pPr>
              <w:spacing w:before="40" w:after="40"/>
              <w:rPr>
                <w:rFonts w:cs="Arial"/>
                <w:sz w:val="18"/>
                <w:szCs w:val="18"/>
              </w:rPr>
            </w:pPr>
          </w:p>
        </w:tc>
        <w:tc>
          <w:tcPr>
            <w:tcW w:w="760" w:type="dxa"/>
            <w:tcBorders>
              <w:top w:val="single" w:sz="8" w:space="0" w:color="auto"/>
              <w:left w:val="single" w:sz="8" w:space="0" w:color="auto"/>
              <w:bottom w:val="nil"/>
              <w:right w:val="single" w:sz="8" w:space="0" w:color="auto"/>
            </w:tcBorders>
            <w:shd w:val="clear" w:color="auto" w:fill="auto"/>
            <w:noWrap/>
            <w:vAlign w:val="bottom"/>
          </w:tcPr>
          <w:p w:rsidR="00501F39" w:rsidRPr="00426544" w:rsidRDefault="00501F39" w:rsidP="00DB2824">
            <w:pPr>
              <w:spacing w:before="40" w:after="40"/>
              <w:rPr>
                <w:rFonts w:cs="Arial"/>
                <w:sz w:val="18"/>
                <w:szCs w:val="18"/>
              </w:rPr>
            </w:pPr>
          </w:p>
        </w:tc>
      </w:tr>
      <w:tr w:rsidR="00501F39" w:rsidRPr="00426544" w:rsidTr="00065F36">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r w:rsidRPr="00426544">
              <w:rPr>
                <w:rFonts w:cs="Arial"/>
                <w:sz w:val="18"/>
                <w:szCs w:val="18"/>
              </w:rPr>
              <w:t>Land</w:t>
            </w:r>
          </w:p>
        </w:tc>
        <w:tc>
          <w:tcPr>
            <w:tcW w:w="82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2.3052</w:t>
            </w:r>
          </w:p>
        </w:tc>
        <w:tc>
          <w:tcPr>
            <w:tcW w:w="79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231</w:t>
            </w:r>
          </w:p>
        </w:tc>
        <w:tc>
          <w:tcPr>
            <w:tcW w:w="116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533</w:t>
            </w:r>
          </w:p>
        </w:tc>
        <w:tc>
          <w:tcPr>
            <w:tcW w:w="709"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9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53.25</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53.25</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53.25</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53.25</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53.25</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53.25</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53.25</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53.25</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53.25</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53</w:t>
            </w:r>
          </w:p>
        </w:tc>
      </w:tr>
      <w:tr w:rsidR="00501F39" w:rsidRPr="00426544" w:rsidTr="00065F36">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r w:rsidRPr="00426544">
              <w:rPr>
                <w:rFonts w:cs="Arial"/>
                <w:sz w:val="18"/>
                <w:szCs w:val="18"/>
              </w:rPr>
              <w:t>Works</w:t>
            </w:r>
          </w:p>
        </w:tc>
        <w:tc>
          <w:tcPr>
            <w:tcW w:w="82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79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888</w:t>
            </w:r>
          </w:p>
        </w:tc>
        <w:tc>
          <w:tcPr>
            <w:tcW w:w="709"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69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89</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89</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89</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89</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89</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89</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89</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89</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89</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89</w:t>
            </w:r>
          </w:p>
        </w:tc>
      </w:tr>
      <w:tr w:rsidR="00501F39" w:rsidRPr="00426544" w:rsidTr="00065F36">
        <w:trPr>
          <w:trHeight w:val="255"/>
        </w:trPr>
        <w:tc>
          <w:tcPr>
            <w:tcW w:w="3900"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rPr>
                <w:rFonts w:cs="Arial"/>
                <w:b/>
                <w:bCs/>
                <w:sz w:val="18"/>
                <w:szCs w:val="18"/>
              </w:rPr>
            </w:pPr>
            <w:r w:rsidRPr="00426544">
              <w:rPr>
                <w:rFonts w:cs="Arial"/>
                <w:b/>
                <w:bCs/>
                <w:sz w:val="18"/>
                <w:szCs w:val="18"/>
              </w:rPr>
              <w:t>Total Expenditure</w:t>
            </w:r>
          </w:p>
        </w:tc>
        <w:tc>
          <w:tcPr>
            <w:tcW w:w="820"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797"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1166"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1421</w:t>
            </w:r>
          </w:p>
        </w:tc>
        <w:tc>
          <w:tcPr>
            <w:tcW w:w="709"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96"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77"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44"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44"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77"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44"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44"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80"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760"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r>
      <w:tr w:rsidR="00501F39" w:rsidRPr="00426544" w:rsidTr="00065F36">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b/>
                <w:bCs/>
                <w:sz w:val="18"/>
                <w:szCs w:val="18"/>
              </w:rPr>
            </w:pPr>
            <w:r w:rsidRPr="00426544">
              <w:rPr>
                <w:rFonts w:cs="Arial"/>
                <w:b/>
                <w:bCs/>
                <w:sz w:val="18"/>
                <w:szCs w:val="18"/>
              </w:rPr>
              <w:t>Income ($ x 1000)</w:t>
            </w:r>
          </w:p>
        </w:tc>
        <w:tc>
          <w:tcPr>
            <w:tcW w:w="82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79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709"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69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660" w:type="dxa"/>
            <w:tcBorders>
              <w:top w:val="nil"/>
              <w:left w:val="single" w:sz="8" w:space="0" w:color="auto"/>
              <w:bottom w:val="nil"/>
              <w:right w:val="single" w:sz="8" w:space="0" w:color="auto"/>
            </w:tcBorders>
            <w:shd w:val="clear" w:color="auto" w:fill="auto"/>
            <w:noWrap/>
            <w:vAlign w:val="bottom"/>
          </w:tcPr>
          <w:p w:rsidR="00501F39" w:rsidRPr="00426544" w:rsidRDefault="00501F39" w:rsidP="00DB2824">
            <w:pPr>
              <w:spacing w:before="40" w:after="40"/>
              <w:rPr>
                <w:rFonts w:cs="Arial"/>
                <w:sz w:val="18"/>
                <w:szCs w:val="18"/>
              </w:rPr>
            </w:pPr>
          </w:p>
        </w:tc>
        <w:tc>
          <w:tcPr>
            <w:tcW w:w="680" w:type="dxa"/>
            <w:tcBorders>
              <w:top w:val="nil"/>
              <w:left w:val="single" w:sz="8" w:space="0" w:color="auto"/>
              <w:bottom w:val="nil"/>
              <w:right w:val="single" w:sz="8" w:space="0" w:color="auto"/>
            </w:tcBorders>
            <w:shd w:val="clear" w:color="auto" w:fill="auto"/>
            <w:noWrap/>
            <w:vAlign w:val="bottom"/>
          </w:tcPr>
          <w:p w:rsidR="00501F39" w:rsidRPr="00426544" w:rsidRDefault="00501F39" w:rsidP="00DB2824">
            <w:pPr>
              <w:spacing w:before="40" w:after="40"/>
              <w:rPr>
                <w:rFonts w:cs="Arial"/>
                <w:sz w:val="18"/>
                <w:szCs w:val="18"/>
              </w:rPr>
            </w:pPr>
          </w:p>
        </w:tc>
        <w:tc>
          <w:tcPr>
            <w:tcW w:w="760" w:type="dxa"/>
            <w:tcBorders>
              <w:top w:val="nil"/>
              <w:left w:val="single" w:sz="8" w:space="0" w:color="auto"/>
              <w:bottom w:val="nil"/>
              <w:right w:val="single" w:sz="8" w:space="0" w:color="auto"/>
            </w:tcBorders>
            <w:shd w:val="clear" w:color="auto" w:fill="auto"/>
            <w:noWrap/>
            <w:vAlign w:val="bottom"/>
          </w:tcPr>
          <w:p w:rsidR="00501F39" w:rsidRPr="00426544" w:rsidRDefault="00501F39" w:rsidP="00DB2824">
            <w:pPr>
              <w:spacing w:before="40" w:after="40"/>
              <w:rPr>
                <w:rFonts w:cs="Arial"/>
                <w:sz w:val="18"/>
                <w:szCs w:val="18"/>
              </w:rPr>
            </w:pPr>
          </w:p>
        </w:tc>
      </w:tr>
      <w:tr w:rsidR="00501F39" w:rsidRPr="00426544" w:rsidTr="00065F36">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r w:rsidRPr="00426544">
              <w:rPr>
                <w:rFonts w:cs="Arial"/>
                <w:sz w:val="18"/>
                <w:szCs w:val="18"/>
              </w:rPr>
              <w:t>Developer Contributions Under This Plan</w:t>
            </w:r>
          </w:p>
        </w:tc>
        <w:tc>
          <w:tcPr>
            <w:tcW w:w="820" w:type="dxa"/>
            <w:tcBorders>
              <w:top w:val="nil"/>
              <w:left w:val="single" w:sz="8" w:space="0" w:color="auto"/>
              <w:bottom w:val="nil"/>
              <w:right w:val="single" w:sz="8" w:space="0" w:color="auto"/>
            </w:tcBorders>
            <w:shd w:val="clear" w:color="auto" w:fill="auto"/>
            <w:noWrap/>
            <w:vAlign w:val="bottom"/>
          </w:tcPr>
          <w:p w:rsidR="00501F39" w:rsidRPr="00426544" w:rsidRDefault="00501F39" w:rsidP="00DB2824">
            <w:pPr>
              <w:spacing w:before="40" w:after="40"/>
              <w:rPr>
                <w:rFonts w:cs="Arial"/>
                <w:sz w:val="18"/>
                <w:szCs w:val="18"/>
              </w:rPr>
            </w:pPr>
          </w:p>
        </w:tc>
        <w:tc>
          <w:tcPr>
            <w:tcW w:w="79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1421</w:t>
            </w:r>
          </w:p>
        </w:tc>
        <w:tc>
          <w:tcPr>
            <w:tcW w:w="709"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9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r>
      <w:tr w:rsidR="00501F39" w:rsidRPr="00426544" w:rsidTr="00065F36">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r w:rsidRPr="00426544">
              <w:rPr>
                <w:rFonts w:cs="Arial"/>
                <w:sz w:val="18"/>
                <w:szCs w:val="18"/>
              </w:rPr>
              <w:t>Council Contribution Required</w:t>
            </w:r>
          </w:p>
        </w:tc>
        <w:tc>
          <w:tcPr>
            <w:tcW w:w="820" w:type="dxa"/>
            <w:tcBorders>
              <w:top w:val="nil"/>
              <w:left w:val="single" w:sz="8" w:space="0" w:color="auto"/>
              <w:bottom w:val="nil"/>
              <w:right w:val="single" w:sz="8" w:space="0" w:color="auto"/>
            </w:tcBorders>
            <w:shd w:val="clear" w:color="auto" w:fill="auto"/>
            <w:noWrap/>
            <w:vAlign w:val="bottom"/>
          </w:tcPr>
          <w:p w:rsidR="00501F39" w:rsidRPr="00426544" w:rsidRDefault="00501F39" w:rsidP="00DB2824">
            <w:pPr>
              <w:spacing w:before="40" w:after="40"/>
              <w:rPr>
                <w:rFonts w:cs="Arial"/>
                <w:sz w:val="18"/>
                <w:szCs w:val="18"/>
              </w:rPr>
            </w:pPr>
          </w:p>
        </w:tc>
        <w:tc>
          <w:tcPr>
            <w:tcW w:w="79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709"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9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r w:rsidRPr="00426544">
              <w:rPr>
                <w:rFonts w:cs="Arial"/>
                <w:sz w:val="18"/>
                <w:szCs w:val="18"/>
              </w:rPr>
              <w:t>Other Income (interest/grants etc.)</w:t>
            </w:r>
          </w:p>
        </w:tc>
        <w:tc>
          <w:tcPr>
            <w:tcW w:w="820" w:type="dxa"/>
            <w:tcBorders>
              <w:top w:val="nil"/>
              <w:left w:val="single" w:sz="8" w:space="0" w:color="auto"/>
              <w:bottom w:val="nil"/>
              <w:right w:val="single" w:sz="8" w:space="0" w:color="auto"/>
            </w:tcBorders>
            <w:shd w:val="clear" w:color="auto" w:fill="auto"/>
            <w:noWrap/>
            <w:vAlign w:val="bottom"/>
          </w:tcPr>
          <w:p w:rsidR="00501F39" w:rsidRPr="00426544" w:rsidRDefault="00501F39" w:rsidP="00DB2824">
            <w:pPr>
              <w:spacing w:before="40" w:after="40"/>
              <w:rPr>
                <w:rFonts w:cs="Arial"/>
                <w:sz w:val="18"/>
                <w:szCs w:val="18"/>
              </w:rPr>
            </w:pPr>
          </w:p>
        </w:tc>
        <w:tc>
          <w:tcPr>
            <w:tcW w:w="79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709"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9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r w:rsidRPr="00426544">
              <w:rPr>
                <w:rFonts w:cs="Arial"/>
                <w:sz w:val="18"/>
                <w:szCs w:val="18"/>
              </w:rPr>
              <w:t>Contributions on Hand (incl. old funds)</w:t>
            </w:r>
          </w:p>
        </w:tc>
        <w:tc>
          <w:tcPr>
            <w:tcW w:w="820" w:type="dxa"/>
            <w:tcBorders>
              <w:top w:val="nil"/>
              <w:left w:val="single" w:sz="8" w:space="0" w:color="auto"/>
              <w:bottom w:val="nil"/>
              <w:right w:val="single" w:sz="8" w:space="0" w:color="auto"/>
            </w:tcBorders>
            <w:shd w:val="clear" w:color="auto" w:fill="auto"/>
            <w:noWrap/>
            <w:vAlign w:val="bottom"/>
          </w:tcPr>
          <w:p w:rsidR="00501F39" w:rsidRPr="00426544" w:rsidRDefault="00501F39" w:rsidP="00DB2824">
            <w:pPr>
              <w:spacing w:before="40" w:after="40"/>
              <w:rPr>
                <w:rFonts w:cs="Arial"/>
                <w:sz w:val="18"/>
                <w:szCs w:val="18"/>
              </w:rPr>
            </w:pPr>
          </w:p>
        </w:tc>
        <w:tc>
          <w:tcPr>
            <w:tcW w:w="79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709"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9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r w:rsidRPr="00426544">
              <w:rPr>
                <w:rFonts w:cs="Arial"/>
                <w:sz w:val="18"/>
                <w:szCs w:val="18"/>
              </w:rPr>
              <w:t>Contributions From Existing Consents</w:t>
            </w:r>
          </w:p>
        </w:tc>
        <w:tc>
          <w:tcPr>
            <w:tcW w:w="82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79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709"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9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900" w:type="dxa"/>
            <w:tcBorders>
              <w:top w:val="nil"/>
              <w:left w:val="single" w:sz="8" w:space="0" w:color="auto"/>
              <w:bottom w:val="nil"/>
              <w:right w:val="single" w:sz="8" w:space="0" w:color="auto"/>
            </w:tcBorders>
            <w:shd w:val="clear" w:color="auto" w:fill="C0C0C0"/>
            <w:noWrap/>
            <w:vAlign w:val="bottom"/>
          </w:tcPr>
          <w:p w:rsidR="00501F39" w:rsidRPr="00426544" w:rsidRDefault="00501F39" w:rsidP="00DB2824">
            <w:pPr>
              <w:spacing w:before="40" w:after="40"/>
              <w:rPr>
                <w:rFonts w:cs="Arial"/>
                <w:b/>
                <w:bCs/>
                <w:sz w:val="18"/>
                <w:szCs w:val="18"/>
              </w:rPr>
            </w:pPr>
            <w:r w:rsidRPr="00426544">
              <w:rPr>
                <w:rFonts w:cs="Arial"/>
                <w:b/>
                <w:bCs/>
                <w:sz w:val="18"/>
                <w:szCs w:val="18"/>
              </w:rPr>
              <w:t>Total Income</w:t>
            </w:r>
          </w:p>
        </w:tc>
        <w:tc>
          <w:tcPr>
            <w:tcW w:w="820"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797"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1166"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1421</w:t>
            </w:r>
          </w:p>
        </w:tc>
        <w:tc>
          <w:tcPr>
            <w:tcW w:w="709"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96"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77"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44"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44"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77"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44"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44"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680"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c>
          <w:tcPr>
            <w:tcW w:w="760"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142</w:t>
            </w:r>
          </w:p>
        </w:tc>
      </w:tr>
      <w:tr w:rsidR="00501F39" w:rsidRPr="00426544" w:rsidTr="00065F36">
        <w:trPr>
          <w:trHeight w:val="255"/>
        </w:trPr>
        <w:tc>
          <w:tcPr>
            <w:tcW w:w="3900"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rPr>
                <w:rFonts w:cs="Arial"/>
                <w:b/>
                <w:bCs/>
                <w:sz w:val="18"/>
                <w:szCs w:val="18"/>
              </w:rPr>
            </w:pPr>
            <w:r w:rsidRPr="00426544">
              <w:rPr>
                <w:rFonts w:cs="Arial"/>
                <w:b/>
                <w:bCs/>
                <w:sz w:val="18"/>
                <w:szCs w:val="18"/>
              </w:rPr>
              <w:t>Contribution Cash Flow</w:t>
            </w:r>
          </w:p>
        </w:tc>
        <w:tc>
          <w:tcPr>
            <w:tcW w:w="820"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797"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1166"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709"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96"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77"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77"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b/>
                <w:bCs/>
                <w:sz w:val="18"/>
                <w:szCs w:val="18"/>
              </w:rPr>
            </w:pPr>
            <w:r w:rsidRPr="00426544">
              <w:rPr>
                <w:rFonts w:cs="Arial"/>
                <w:b/>
                <w:bCs/>
                <w:sz w:val="18"/>
                <w:szCs w:val="18"/>
              </w:rPr>
              <w:t>Council Bankrolling</w:t>
            </w:r>
          </w:p>
        </w:tc>
        <w:tc>
          <w:tcPr>
            <w:tcW w:w="82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79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709"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9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b/>
                <w:bCs/>
                <w:sz w:val="18"/>
                <w:szCs w:val="18"/>
              </w:rPr>
            </w:pPr>
            <w:r w:rsidRPr="00426544">
              <w:rPr>
                <w:rFonts w:cs="Arial"/>
                <w:b/>
                <w:bCs/>
                <w:sz w:val="18"/>
                <w:szCs w:val="18"/>
              </w:rPr>
              <w:t>Developer Bankrolling</w:t>
            </w:r>
          </w:p>
        </w:tc>
        <w:tc>
          <w:tcPr>
            <w:tcW w:w="82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79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709"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9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90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b/>
                <w:bCs/>
                <w:sz w:val="18"/>
                <w:szCs w:val="18"/>
              </w:rPr>
            </w:pPr>
            <w:r w:rsidRPr="00426544">
              <w:rPr>
                <w:rFonts w:cs="Arial"/>
                <w:b/>
                <w:bCs/>
                <w:sz w:val="18"/>
                <w:szCs w:val="18"/>
              </w:rPr>
              <w:t>Total Bankrolling</w:t>
            </w:r>
          </w:p>
        </w:tc>
        <w:tc>
          <w:tcPr>
            <w:tcW w:w="82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79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p>
        </w:tc>
        <w:tc>
          <w:tcPr>
            <w:tcW w:w="116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709"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96"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77"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nil"/>
              <w:right w:val="single" w:sz="8" w:space="0" w:color="auto"/>
            </w:tcBorders>
            <w:shd w:val="clear" w:color="auto" w:fill="auto"/>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r>
      <w:tr w:rsidR="00501F39" w:rsidRPr="00426544" w:rsidTr="00065F36">
        <w:trPr>
          <w:trHeight w:val="255"/>
        </w:trPr>
        <w:tc>
          <w:tcPr>
            <w:tcW w:w="390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B2824">
            <w:pPr>
              <w:spacing w:before="40" w:after="40"/>
              <w:rPr>
                <w:rFonts w:cs="Arial"/>
                <w:b/>
                <w:bCs/>
                <w:sz w:val="18"/>
                <w:szCs w:val="18"/>
              </w:rPr>
            </w:pPr>
            <w:r w:rsidRPr="00426544">
              <w:rPr>
                <w:rFonts w:cs="Arial"/>
                <w:b/>
                <w:bCs/>
                <w:sz w:val="18"/>
                <w:szCs w:val="18"/>
              </w:rPr>
              <w:t>Adjusted Period Balance</w:t>
            </w:r>
          </w:p>
        </w:tc>
        <w:tc>
          <w:tcPr>
            <w:tcW w:w="82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797"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1166"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B2824">
            <w:pPr>
              <w:spacing w:before="40" w:after="40"/>
              <w:rPr>
                <w:rFonts w:cs="Arial"/>
                <w:sz w:val="18"/>
                <w:szCs w:val="18"/>
              </w:rPr>
            </w:pPr>
            <w:r w:rsidRPr="00426544">
              <w:rPr>
                <w:rFonts w:cs="Arial"/>
                <w:sz w:val="18"/>
                <w:szCs w:val="18"/>
              </w:rPr>
              <w:t> </w:t>
            </w:r>
          </w:p>
        </w:tc>
        <w:tc>
          <w:tcPr>
            <w:tcW w:w="709"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96"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77"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77"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44"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6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68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c>
          <w:tcPr>
            <w:tcW w:w="760" w:type="dxa"/>
            <w:tcBorders>
              <w:top w:val="nil"/>
              <w:left w:val="single" w:sz="8" w:space="0" w:color="auto"/>
              <w:bottom w:val="single" w:sz="8" w:space="0" w:color="auto"/>
              <w:right w:val="single" w:sz="8" w:space="0" w:color="auto"/>
            </w:tcBorders>
            <w:shd w:val="clear" w:color="auto" w:fill="C0C0C0"/>
            <w:vAlign w:val="bottom"/>
          </w:tcPr>
          <w:p w:rsidR="00501F39" w:rsidRPr="00426544" w:rsidRDefault="00501F39" w:rsidP="00DB2824">
            <w:pPr>
              <w:spacing w:before="40" w:after="40"/>
              <w:jc w:val="right"/>
              <w:rPr>
                <w:rFonts w:cs="Arial"/>
                <w:sz w:val="18"/>
                <w:szCs w:val="18"/>
              </w:rPr>
            </w:pPr>
            <w:r w:rsidRPr="00426544">
              <w:rPr>
                <w:rFonts w:cs="Arial"/>
                <w:sz w:val="18"/>
                <w:szCs w:val="18"/>
              </w:rPr>
              <w:t>0</w:t>
            </w:r>
          </w:p>
        </w:tc>
      </w:tr>
      <w:tr w:rsidR="00501F39" w:rsidRPr="00426544" w:rsidTr="00065F36">
        <w:trPr>
          <w:trHeight w:val="270"/>
        </w:trPr>
        <w:tc>
          <w:tcPr>
            <w:tcW w:w="3900"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820" w:type="dxa"/>
            <w:tcBorders>
              <w:top w:val="single" w:sz="8" w:space="0" w:color="auto"/>
              <w:left w:val="nil"/>
              <w:bottom w:val="single" w:sz="8" w:space="0" w:color="auto"/>
              <w:right w:val="nil"/>
            </w:tcBorders>
            <w:shd w:val="clear" w:color="auto" w:fill="auto"/>
            <w:vAlign w:val="bottom"/>
          </w:tcPr>
          <w:p w:rsidR="00501F39" w:rsidRPr="00426544" w:rsidRDefault="00501F39" w:rsidP="00501F39">
            <w:pPr>
              <w:rPr>
                <w:rFonts w:cs="Arial"/>
                <w:sz w:val="18"/>
                <w:szCs w:val="18"/>
              </w:rPr>
            </w:pPr>
          </w:p>
        </w:tc>
        <w:tc>
          <w:tcPr>
            <w:tcW w:w="797" w:type="dxa"/>
            <w:tcBorders>
              <w:top w:val="single" w:sz="8" w:space="0" w:color="auto"/>
              <w:left w:val="nil"/>
              <w:bottom w:val="nil"/>
            </w:tcBorders>
            <w:shd w:val="clear" w:color="auto" w:fill="auto"/>
            <w:vAlign w:val="bottom"/>
          </w:tcPr>
          <w:p w:rsidR="00501F39" w:rsidRPr="00426544" w:rsidRDefault="00501F39" w:rsidP="00501F39">
            <w:pPr>
              <w:rPr>
                <w:rFonts w:cs="Arial"/>
                <w:sz w:val="18"/>
                <w:szCs w:val="18"/>
              </w:rPr>
            </w:pPr>
          </w:p>
        </w:tc>
        <w:tc>
          <w:tcPr>
            <w:tcW w:w="1166" w:type="dxa"/>
            <w:tcBorders>
              <w:top w:val="single" w:sz="8" w:space="0" w:color="auto"/>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09" w:type="dxa"/>
            <w:tcBorders>
              <w:top w:val="single" w:sz="8" w:space="0" w:color="auto"/>
              <w:bottom w:val="nil"/>
            </w:tcBorders>
            <w:shd w:val="clear" w:color="auto" w:fill="auto"/>
            <w:vAlign w:val="bottom"/>
          </w:tcPr>
          <w:p w:rsidR="00501F39" w:rsidRPr="00426544" w:rsidRDefault="00501F39" w:rsidP="00501F39">
            <w:pPr>
              <w:rPr>
                <w:rFonts w:cs="Arial"/>
                <w:sz w:val="18"/>
                <w:szCs w:val="18"/>
              </w:rPr>
            </w:pPr>
          </w:p>
        </w:tc>
        <w:tc>
          <w:tcPr>
            <w:tcW w:w="696" w:type="dxa"/>
            <w:tcBorders>
              <w:top w:val="single" w:sz="8" w:space="0" w:color="auto"/>
              <w:bottom w:val="nil"/>
              <w:right w:val="nil"/>
            </w:tcBorders>
            <w:shd w:val="clear" w:color="auto" w:fill="auto"/>
            <w:vAlign w:val="bottom"/>
          </w:tcPr>
          <w:p w:rsidR="00501F39" w:rsidRPr="00426544" w:rsidRDefault="00501F39" w:rsidP="00501F39">
            <w:pPr>
              <w:rPr>
                <w:rFonts w:cs="Arial"/>
                <w:sz w:val="18"/>
                <w:szCs w:val="18"/>
              </w:rPr>
            </w:pPr>
          </w:p>
        </w:tc>
        <w:tc>
          <w:tcPr>
            <w:tcW w:w="677"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77"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single" w:sz="8" w:space="0" w:color="auto"/>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single" w:sz="8" w:space="0" w:color="auto"/>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065F36">
        <w:trPr>
          <w:trHeight w:val="255"/>
        </w:trPr>
        <w:tc>
          <w:tcPr>
            <w:tcW w:w="3900" w:type="dxa"/>
            <w:tcBorders>
              <w:top w:val="single" w:sz="8" w:space="0" w:color="auto"/>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Contribution Rate ('000s)</w:t>
            </w:r>
          </w:p>
        </w:tc>
        <w:tc>
          <w:tcPr>
            <w:tcW w:w="820" w:type="dxa"/>
            <w:tcBorders>
              <w:top w:val="single" w:sz="8" w:space="0" w:color="auto"/>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73.018</w:t>
            </w:r>
          </w:p>
        </w:tc>
        <w:tc>
          <w:tcPr>
            <w:tcW w:w="797" w:type="dxa"/>
            <w:tcBorders>
              <w:top w:val="nil"/>
              <w:left w:val="single" w:sz="8" w:space="0" w:color="auto"/>
              <w:bottom w:val="nil"/>
            </w:tcBorders>
            <w:shd w:val="clear" w:color="auto" w:fill="auto"/>
            <w:vAlign w:val="bottom"/>
          </w:tcPr>
          <w:p w:rsidR="00501F39" w:rsidRPr="00426544" w:rsidRDefault="00501F39" w:rsidP="00501F39">
            <w:pPr>
              <w:rPr>
                <w:rFonts w:cs="Arial"/>
                <w:sz w:val="18"/>
                <w:szCs w:val="18"/>
              </w:rPr>
            </w:pPr>
          </w:p>
        </w:tc>
        <w:tc>
          <w:tcPr>
            <w:tcW w:w="1166" w:type="dxa"/>
            <w:tcBorders>
              <w:top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09" w:type="dxa"/>
            <w:tcBorders>
              <w:top w:val="nil"/>
              <w:bottom w:val="nil"/>
            </w:tcBorders>
            <w:shd w:val="clear" w:color="auto" w:fill="auto"/>
            <w:vAlign w:val="bottom"/>
          </w:tcPr>
          <w:p w:rsidR="00501F39" w:rsidRPr="00426544" w:rsidRDefault="00501F39" w:rsidP="00501F39">
            <w:pPr>
              <w:rPr>
                <w:rFonts w:cs="Arial"/>
                <w:sz w:val="18"/>
                <w:szCs w:val="18"/>
              </w:rPr>
            </w:pPr>
          </w:p>
        </w:tc>
        <w:tc>
          <w:tcPr>
            <w:tcW w:w="696"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77"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7"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065F36">
        <w:trPr>
          <w:trHeight w:val="255"/>
        </w:trPr>
        <w:tc>
          <w:tcPr>
            <w:tcW w:w="3900" w:type="dxa"/>
            <w:tcBorders>
              <w:top w:val="nil"/>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Current/Approved ha (if applic)</w:t>
            </w:r>
          </w:p>
        </w:tc>
        <w:tc>
          <w:tcPr>
            <w:tcW w:w="820" w:type="dxa"/>
            <w:tcBorders>
              <w:top w:val="nil"/>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0</w:t>
            </w:r>
          </w:p>
        </w:tc>
        <w:tc>
          <w:tcPr>
            <w:tcW w:w="797" w:type="dxa"/>
            <w:tcBorders>
              <w:top w:val="nil"/>
              <w:left w:val="single" w:sz="8" w:space="0" w:color="auto"/>
              <w:bottom w:val="nil"/>
            </w:tcBorders>
            <w:shd w:val="clear" w:color="auto" w:fill="auto"/>
            <w:vAlign w:val="bottom"/>
          </w:tcPr>
          <w:p w:rsidR="00501F39" w:rsidRPr="00426544" w:rsidRDefault="00501F39" w:rsidP="00501F39">
            <w:pPr>
              <w:rPr>
                <w:rFonts w:cs="Arial"/>
                <w:sz w:val="18"/>
                <w:szCs w:val="18"/>
              </w:rPr>
            </w:pPr>
          </w:p>
        </w:tc>
        <w:tc>
          <w:tcPr>
            <w:tcW w:w="1166" w:type="dxa"/>
            <w:tcBorders>
              <w:top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09" w:type="dxa"/>
            <w:tcBorders>
              <w:top w:val="nil"/>
              <w:bottom w:val="nil"/>
            </w:tcBorders>
            <w:shd w:val="clear" w:color="auto" w:fill="auto"/>
            <w:vAlign w:val="bottom"/>
          </w:tcPr>
          <w:p w:rsidR="00501F39" w:rsidRPr="00426544" w:rsidRDefault="00501F39" w:rsidP="00501F39">
            <w:pPr>
              <w:rPr>
                <w:rFonts w:cs="Arial"/>
                <w:sz w:val="18"/>
                <w:szCs w:val="18"/>
              </w:rPr>
            </w:pPr>
          </w:p>
        </w:tc>
        <w:tc>
          <w:tcPr>
            <w:tcW w:w="696"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77"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7"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065F36">
        <w:trPr>
          <w:trHeight w:val="255"/>
        </w:trPr>
        <w:tc>
          <w:tcPr>
            <w:tcW w:w="3900" w:type="dxa"/>
            <w:tcBorders>
              <w:top w:val="nil"/>
              <w:left w:val="single" w:sz="8" w:space="0" w:color="auto"/>
              <w:bottom w:val="nil"/>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Remaining ha</w:t>
            </w:r>
          </w:p>
        </w:tc>
        <w:tc>
          <w:tcPr>
            <w:tcW w:w="820" w:type="dxa"/>
            <w:tcBorders>
              <w:top w:val="nil"/>
              <w:left w:val="nil"/>
              <w:bottom w:val="nil"/>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19.46</w:t>
            </w:r>
          </w:p>
        </w:tc>
        <w:tc>
          <w:tcPr>
            <w:tcW w:w="797" w:type="dxa"/>
            <w:tcBorders>
              <w:top w:val="nil"/>
              <w:left w:val="single" w:sz="8" w:space="0" w:color="auto"/>
              <w:bottom w:val="nil"/>
            </w:tcBorders>
            <w:shd w:val="clear" w:color="auto" w:fill="auto"/>
            <w:vAlign w:val="bottom"/>
          </w:tcPr>
          <w:p w:rsidR="00501F39" w:rsidRPr="00426544" w:rsidRDefault="00501F39" w:rsidP="00501F39">
            <w:pPr>
              <w:rPr>
                <w:rFonts w:cs="Arial"/>
                <w:sz w:val="18"/>
                <w:szCs w:val="18"/>
              </w:rPr>
            </w:pPr>
          </w:p>
        </w:tc>
        <w:tc>
          <w:tcPr>
            <w:tcW w:w="1166" w:type="dxa"/>
            <w:tcBorders>
              <w:top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09" w:type="dxa"/>
            <w:tcBorders>
              <w:top w:val="nil"/>
              <w:bottom w:val="nil"/>
            </w:tcBorders>
            <w:shd w:val="clear" w:color="auto" w:fill="auto"/>
            <w:vAlign w:val="bottom"/>
          </w:tcPr>
          <w:p w:rsidR="00501F39" w:rsidRPr="00426544" w:rsidRDefault="00501F39" w:rsidP="00501F39">
            <w:pPr>
              <w:rPr>
                <w:rFonts w:cs="Arial"/>
                <w:sz w:val="18"/>
                <w:szCs w:val="18"/>
              </w:rPr>
            </w:pPr>
          </w:p>
        </w:tc>
        <w:tc>
          <w:tcPr>
            <w:tcW w:w="696"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77"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7"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r w:rsidR="00501F39" w:rsidRPr="00426544" w:rsidTr="00065F36">
        <w:trPr>
          <w:trHeight w:val="270"/>
        </w:trPr>
        <w:tc>
          <w:tcPr>
            <w:tcW w:w="3900" w:type="dxa"/>
            <w:tcBorders>
              <w:top w:val="nil"/>
              <w:left w:val="single" w:sz="8" w:space="0" w:color="auto"/>
              <w:bottom w:val="single" w:sz="8" w:space="0" w:color="auto"/>
              <w:right w:val="nil"/>
            </w:tcBorders>
            <w:shd w:val="clear" w:color="auto" w:fill="C4CCE6"/>
            <w:vAlign w:val="bottom"/>
          </w:tcPr>
          <w:p w:rsidR="00501F39" w:rsidRPr="00426544" w:rsidRDefault="00501F39" w:rsidP="00501F39">
            <w:pPr>
              <w:rPr>
                <w:rFonts w:cs="Arial"/>
                <w:b/>
                <w:bCs/>
                <w:sz w:val="18"/>
                <w:szCs w:val="18"/>
              </w:rPr>
            </w:pPr>
            <w:r w:rsidRPr="00426544">
              <w:rPr>
                <w:rFonts w:cs="Arial"/>
                <w:b/>
                <w:bCs/>
                <w:sz w:val="18"/>
                <w:szCs w:val="18"/>
              </w:rPr>
              <w:t>Total Scheme ha</w:t>
            </w:r>
          </w:p>
        </w:tc>
        <w:tc>
          <w:tcPr>
            <w:tcW w:w="820" w:type="dxa"/>
            <w:tcBorders>
              <w:top w:val="nil"/>
              <w:left w:val="nil"/>
              <w:bottom w:val="single" w:sz="8" w:space="0" w:color="auto"/>
              <w:right w:val="single" w:sz="8" w:space="0" w:color="auto"/>
            </w:tcBorders>
            <w:shd w:val="clear" w:color="auto" w:fill="C4CCE6"/>
            <w:vAlign w:val="bottom"/>
          </w:tcPr>
          <w:p w:rsidR="00501F39" w:rsidRPr="00426544" w:rsidRDefault="00501F39" w:rsidP="00501F39">
            <w:pPr>
              <w:jc w:val="right"/>
              <w:rPr>
                <w:rFonts w:cs="Arial"/>
                <w:sz w:val="18"/>
                <w:szCs w:val="18"/>
              </w:rPr>
            </w:pPr>
            <w:r w:rsidRPr="00426544">
              <w:rPr>
                <w:rFonts w:cs="Arial"/>
                <w:sz w:val="18"/>
                <w:szCs w:val="18"/>
              </w:rPr>
              <w:t>19.46</w:t>
            </w:r>
          </w:p>
        </w:tc>
        <w:tc>
          <w:tcPr>
            <w:tcW w:w="797" w:type="dxa"/>
            <w:tcBorders>
              <w:top w:val="nil"/>
              <w:left w:val="single" w:sz="8" w:space="0" w:color="auto"/>
              <w:bottom w:val="nil"/>
            </w:tcBorders>
            <w:shd w:val="clear" w:color="auto" w:fill="auto"/>
            <w:vAlign w:val="bottom"/>
          </w:tcPr>
          <w:p w:rsidR="00501F39" w:rsidRPr="00426544" w:rsidRDefault="00501F39" w:rsidP="00501F39">
            <w:pPr>
              <w:rPr>
                <w:rFonts w:cs="Arial"/>
                <w:sz w:val="18"/>
                <w:szCs w:val="18"/>
              </w:rPr>
            </w:pPr>
          </w:p>
        </w:tc>
        <w:tc>
          <w:tcPr>
            <w:tcW w:w="1166" w:type="dxa"/>
            <w:tcBorders>
              <w:top w:val="nil"/>
              <w:bottom w:val="nil"/>
            </w:tcBorders>
            <w:shd w:val="clear" w:color="auto" w:fill="auto"/>
            <w:vAlign w:val="bottom"/>
          </w:tcPr>
          <w:p w:rsidR="00501F39" w:rsidRPr="00426544" w:rsidRDefault="00501F39" w:rsidP="00501F39">
            <w:pPr>
              <w:rPr>
                <w:rFonts w:cs="Arial"/>
                <w:sz w:val="18"/>
                <w:szCs w:val="18"/>
              </w:rPr>
            </w:pPr>
            <w:r w:rsidRPr="00426544">
              <w:rPr>
                <w:rFonts w:cs="Arial"/>
                <w:sz w:val="18"/>
                <w:szCs w:val="18"/>
              </w:rPr>
              <w:t> </w:t>
            </w:r>
          </w:p>
        </w:tc>
        <w:tc>
          <w:tcPr>
            <w:tcW w:w="709" w:type="dxa"/>
            <w:tcBorders>
              <w:top w:val="nil"/>
              <w:bottom w:val="nil"/>
            </w:tcBorders>
            <w:shd w:val="clear" w:color="auto" w:fill="auto"/>
            <w:vAlign w:val="bottom"/>
          </w:tcPr>
          <w:p w:rsidR="00501F39" w:rsidRPr="00426544" w:rsidRDefault="00501F39" w:rsidP="00501F39">
            <w:pPr>
              <w:rPr>
                <w:rFonts w:cs="Arial"/>
                <w:sz w:val="18"/>
                <w:szCs w:val="18"/>
              </w:rPr>
            </w:pPr>
          </w:p>
        </w:tc>
        <w:tc>
          <w:tcPr>
            <w:tcW w:w="696" w:type="dxa"/>
            <w:tcBorders>
              <w:top w:val="nil"/>
              <w:bottom w:val="nil"/>
              <w:right w:val="nil"/>
            </w:tcBorders>
            <w:shd w:val="clear" w:color="auto" w:fill="auto"/>
            <w:vAlign w:val="bottom"/>
          </w:tcPr>
          <w:p w:rsidR="00501F39" w:rsidRPr="00426544" w:rsidRDefault="00501F39" w:rsidP="00501F39">
            <w:pPr>
              <w:rPr>
                <w:rFonts w:cs="Arial"/>
                <w:sz w:val="18"/>
                <w:szCs w:val="18"/>
              </w:rPr>
            </w:pPr>
          </w:p>
        </w:tc>
        <w:tc>
          <w:tcPr>
            <w:tcW w:w="677"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77"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44" w:type="dxa"/>
            <w:tcBorders>
              <w:top w:val="nil"/>
              <w:left w:val="nil"/>
              <w:bottom w:val="nil"/>
              <w:right w:val="nil"/>
            </w:tcBorders>
            <w:shd w:val="clear" w:color="auto" w:fill="auto"/>
            <w:vAlign w:val="bottom"/>
          </w:tcPr>
          <w:p w:rsidR="00501F39" w:rsidRPr="00426544" w:rsidRDefault="00501F39" w:rsidP="00501F39">
            <w:pPr>
              <w:rPr>
                <w:rFonts w:cs="Arial"/>
                <w:sz w:val="18"/>
                <w:szCs w:val="18"/>
              </w:rPr>
            </w:pPr>
          </w:p>
        </w:tc>
        <w:tc>
          <w:tcPr>
            <w:tcW w:w="6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68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c>
          <w:tcPr>
            <w:tcW w:w="760" w:type="dxa"/>
            <w:tcBorders>
              <w:top w:val="nil"/>
              <w:left w:val="nil"/>
              <w:bottom w:val="nil"/>
              <w:right w:val="nil"/>
            </w:tcBorders>
            <w:shd w:val="clear" w:color="auto" w:fill="auto"/>
            <w:noWrap/>
            <w:vAlign w:val="bottom"/>
          </w:tcPr>
          <w:p w:rsidR="00501F39" w:rsidRPr="00426544" w:rsidRDefault="00501F39" w:rsidP="00501F39">
            <w:pPr>
              <w:rPr>
                <w:rFonts w:cs="Arial"/>
                <w:sz w:val="18"/>
                <w:szCs w:val="18"/>
              </w:rPr>
            </w:pPr>
          </w:p>
        </w:tc>
      </w:tr>
    </w:tbl>
    <w:p w:rsidR="0080248B" w:rsidRPr="00417853" w:rsidRDefault="0080248B" w:rsidP="004D21AA"/>
    <w:sectPr w:rsidR="0080248B" w:rsidRPr="00417853" w:rsidSect="00501F39">
      <w:headerReference w:type="default" r:id="rId35"/>
      <w:footerReference w:type="default" r:id="rId36"/>
      <w:pgSz w:w="16840" w:h="11907" w:orient="landscape" w:code="9"/>
      <w:pgMar w:top="1134" w:right="1134" w:bottom="113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556" w:rsidRDefault="00B27556">
      <w:r>
        <w:separator/>
      </w:r>
    </w:p>
  </w:endnote>
  <w:endnote w:type="continuationSeparator" w:id="0">
    <w:p w:rsidR="00B27556" w:rsidRDefault="00B27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wiss II">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Univers">
    <w:altName w:val="Arial"/>
    <w:panose1 w:val="00000000000000000000"/>
    <w:charset w:val="00"/>
    <w:family w:val="swiss"/>
    <w:notTrueType/>
    <w:pitch w:val="default"/>
    <w:sig w:usb0="00000003" w:usb1="00000000" w:usb2="00000000" w:usb3="00000000" w:csb0="00000001" w:csb1="00000000"/>
  </w:font>
  <w:font w:name="Univers Light Condensed">
    <w:altName w:val="Univers Light Condense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556" w:rsidRDefault="00B27556" w:rsidP="00E27599">
    <w:pPr>
      <w:pStyle w:val="Footer"/>
    </w:pPr>
    <w:r>
      <w:rPr>
        <w:noProof/>
        <w:lang w:eastAsia="en-AU"/>
      </w:rPr>
      <w:drawing>
        <wp:inline distT="0" distB="0" distL="0" distR="0">
          <wp:extent cx="7553325" cy="1533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5335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556" w:rsidRDefault="00B27556" w:rsidP="00E27599">
    <w:pPr>
      <w:pStyle w:val="Footer"/>
    </w:pPr>
    <w:r>
      <w:rPr>
        <w:noProof/>
        <w:lang w:eastAsia="en-AU"/>
      </w:rPr>
      <w:drawing>
        <wp:inline distT="0" distB="0" distL="0" distR="0">
          <wp:extent cx="6143625" cy="76200"/>
          <wp:effectExtent l="0" t="0" r="9525" b="0"/>
          <wp:docPr id="4" name="Picture 4"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B27556" w:rsidRPr="004C4DFE" w:rsidRDefault="00B27556" w:rsidP="00E27599">
    <w:pPr>
      <w:pStyle w:val="Footer"/>
    </w:pPr>
    <w:r w:rsidRPr="009959A7">
      <w:rPr>
        <w:b w:val="0"/>
      </w:rPr>
      <w:t>Wyong District Development Contributions Plan No 1</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C6112A">
      <w:rPr>
        <w:rStyle w:val="PageNumber"/>
        <w:noProof/>
      </w:rPr>
      <w:t>ii</w:t>
    </w:r>
    <w:r w:rsidRPr="00024C34">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556" w:rsidRPr="009959A7" w:rsidRDefault="00B27556" w:rsidP="00E27599">
    <w:pPr>
      <w:pStyle w:val="Footer"/>
      <w:rPr>
        <w:b w:val="0"/>
      </w:rPr>
    </w:pPr>
    <w:r>
      <w:rPr>
        <w:b w:val="0"/>
        <w:noProof/>
        <w:lang w:eastAsia="en-AU"/>
      </w:rPr>
      <w:drawing>
        <wp:inline distT="0" distB="0" distL="0" distR="0">
          <wp:extent cx="9258300" cy="76200"/>
          <wp:effectExtent l="0" t="0" r="0" b="0"/>
          <wp:docPr id="9" name="Picture 9"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8300" cy="76200"/>
                  </a:xfrm>
                  <a:prstGeom prst="rect">
                    <a:avLst/>
                  </a:prstGeom>
                  <a:noFill/>
                  <a:ln>
                    <a:noFill/>
                  </a:ln>
                </pic:spPr>
              </pic:pic>
            </a:graphicData>
          </a:graphic>
        </wp:inline>
      </w:drawing>
    </w:r>
  </w:p>
  <w:p w:rsidR="00B27556" w:rsidRPr="00070D6E" w:rsidRDefault="00B27556" w:rsidP="00E27599">
    <w:pPr>
      <w:pStyle w:val="Footer"/>
    </w:pPr>
    <w:r w:rsidRPr="009959A7">
      <w:rPr>
        <w:b w:val="0"/>
      </w:rPr>
      <w:t>Wyong District Development Contributions Plan No 1</w:t>
    </w:r>
    <w:r>
      <w:tab/>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530DC7">
      <w:rPr>
        <w:rStyle w:val="PageNumber"/>
        <w:noProof/>
      </w:rPr>
      <w:t>98</w:t>
    </w:r>
    <w:r w:rsidRPr="00024C34">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556" w:rsidRDefault="00B27556">
      <w:r>
        <w:separator/>
      </w:r>
    </w:p>
  </w:footnote>
  <w:footnote w:type="continuationSeparator" w:id="0">
    <w:p w:rsidR="00B27556" w:rsidRDefault="00B27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556" w:rsidRDefault="00B27556" w:rsidP="007C1E22">
    <w:pPr>
      <w:pStyle w:val="Header"/>
    </w:pPr>
    <w:r>
      <w:rPr>
        <w:lang w:eastAsia="en-AU"/>
      </w:rPr>
      <w:drawing>
        <wp:inline distT="0" distB="0" distL="0" distR="0">
          <wp:extent cx="7562850" cy="1809750"/>
          <wp:effectExtent l="0" t="0" r="0" b="0"/>
          <wp:docPr id="1" name="Picture 1" descr="business Paper Cov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Paper Cover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97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556" w:rsidRDefault="00C6112A" w:rsidP="007C1E2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0" type="#_x0000_t136" style="position:absolute;left:0;text-align:left;margin-left:0;margin-top:0;width:471.05pt;height:188.4pt;rotation:315;z-index:-251658752;mso-position-horizontal:center;mso-position-horizontal-relative:margin;mso-position-vertical:center;mso-position-vertical-relative:margin" o:allowincell="f" fillcolor="silver" stroked="f">
          <v:fill opacity=".5"/>
          <v:textpath style="font-family:&quot;Franklin Gothic Book&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556" w:rsidRPr="000E29A0" w:rsidRDefault="00B27556" w:rsidP="007C1E22">
    <w:pPr>
      <w:pStyle w:val="Header"/>
    </w:pPr>
    <w:r>
      <w:tab/>
      <w:t>Table of Contents</w:t>
    </w:r>
  </w:p>
  <w:p w:rsidR="00B27556" w:rsidRPr="000C4EDD" w:rsidRDefault="00B27556" w:rsidP="007C1E22">
    <w:pPr>
      <w:pStyle w:val="Header"/>
    </w:pPr>
    <w:r>
      <w:rPr>
        <w:lang w:eastAsia="en-AU"/>
      </w:rPr>
      <w:drawing>
        <wp:inline distT="0" distB="0" distL="0" distR="0">
          <wp:extent cx="6153150" cy="76200"/>
          <wp:effectExtent l="0" t="0" r="0" b="0"/>
          <wp:docPr id="3" name="Picture 3"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556" w:rsidRDefault="00B27556" w:rsidP="007C1E2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556" w:rsidRPr="000E29A0" w:rsidRDefault="00B27556" w:rsidP="007C1E22">
    <w:pPr>
      <w:pStyle w:val="Header"/>
    </w:pPr>
    <w:r>
      <w:t>Section 1</w:t>
    </w:r>
    <w:r>
      <w:tab/>
      <w:t>Administration and Operation of this Plan</w:t>
    </w:r>
  </w:p>
  <w:p w:rsidR="00B27556" w:rsidRDefault="00B27556" w:rsidP="007C1E22">
    <w:pPr>
      <w:pStyle w:val="Header"/>
    </w:pPr>
    <w:r>
      <w:rPr>
        <w:lang w:eastAsia="en-AU"/>
      </w:rPr>
      <w:drawing>
        <wp:inline distT="0" distB="0" distL="0" distR="0" wp14:anchorId="50EC2BA7" wp14:editId="0F5376E5">
          <wp:extent cx="6153150" cy="76200"/>
          <wp:effectExtent l="0" t="0" r="0" b="0"/>
          <wp:docPr id="23" name="Picture 23"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B27556" w:rsidRPr="000C4EDD" w:rsidRDefault="00B27556" w:rsidP="007C1E2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556" w:rsidRPr="000E29A0" w:rsidRDefault="00B27556" w:rsidP="007C1E22">
    <w:pPr>
      <w:pStyle w:val="Header"/>
    </w:pPr>
    <w:r>
      <w:t>Section 2</w:t>
    </w:r>
    <w:r>
      <w:tab/>
      <w:t>Urban Characteristics and Population</w:t>
    </w:r>
  </w:p>
  <w:p w:rsidR="00B27556" w:rsidRDefault="00B27556" w:rsidP="00E27599">
    <w:pPr>
      <w:pStyle w:val="Header"/>
      <w:tabs>
        <w:tab w:val="clear" w:pos="9633"/>
      </w:tabs>
    </w:pPr>
    <w:r>
      <w:rPr>
        <w:lang w:eastAsia="en-AU"/>
      </w:rPr>
      <w:drawing>
        <wp:inline distT="0" distB="0" distL="0" distR="0" wp14:anchorId="1004DEC6" wp14:editId="25E31285">
          <wp:extent cx="6153150" cy="76200"/>
          <wp:effectExtent l="0" t="0" r="0" b="0"/>
          <wp:docPr id="28" name="Picture 28"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B27556" w:rsidRPr="000C4EDD" w:rsidRDefault="00B27556" w:rsidP="007C1E2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556" w:rsidRDefault="00B27556" w:rsidP="007D402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556" w:rsidRPr="000E29A0" w:rsidRDefault="00B27556" w:rsidP="007C1E22">
    <w:pPr>
      <w:pStyle w:val="Header"/>
    </w:pPr>
    <w:r>
      <w:t>Section 3</w:t>
    </w:r>
    <w:r>
      <w:tab/>
      <w:t>Community Infrastructure and Contributions</w:t>
    </w:r>
  </w:p>
  <w:p w:rsidR="00B27556" w:rsidRDefault="00B27556" w:rsidP="00E27599">
    <w:pPr>
      <w:pStyle w:val="Header"/>
      <w:tabs>
        <w:tab w:val="clear" w:pos="9633"/>
      </w:tabs>
    </w:pPr>
    <w:r>
      <w:rPr>
        <w:lang w:eastAsia="en-AU"/>
      </w:rPr>
      <w:drawing>
        <wp:inline distT="0" distB="0" distL="0" distR="0" wp14:anchorId="29BFF0D0" wp14:editId="43862B10">
          <wp:extent cx="6153150" cy="76200"/>
          <wp:effectExtent l="0" t="0" r="0" b="0"/>
          <wp:docPr id="7" name="Picture 7"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B27556" w:rsidRPr="000C4EDD" w:rsidRDefault="00B27556" w:rsidP="007C1E2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556" w:rsidRPr="000E29A0" w:rsidRDefault="00B27556" w:rsidP="007C1E22">
    <w:pPr>
      <w:pStyle w:val="Header"/>
    </w:pPr>
    <w:r>
      <w:tab/>
    </w:r>
    <w:r>
      <w:tab/>
      <w:t>Appendices</w:t>
    </w:r>
  </w:p>
  <w:p w:rsidR="00B27556" w:rsidRDefault="00B27556" w:rsidP="00E27599">
    <w:pPr>
      <w:pStyle w:val="Header"/>
      <w:tabs>
        <w:tab w:val="clear" w:pos="9633"/>
      </w:tabs>
    </w:pPr>
    <w:r>
      <w:rPr>
        <w:lang w:eastAsia="en-AU"/>
      </w:rPr>
      <w:drawing>
        <wp:inline distT="0" distB="0" distL="0" distR="0">
          <wp:extent cx="9296400" cy="76200"/>
          <wp:effectExtent l="0" t="0" r="0" b="0"/>
          <wp:docPr id="8" name="Picture 8"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6400" cy="76200"/>
                  </a:xfrm>
                  <a:prstGeom prst="rect">
                    <a:avLst/>
                  </a:prstGeom>
                  <a:noFill/>
                  <a:ln>
                    <a:noFill/>
                  </a:ln>
                </pic:spPr>
              </pic:pic>
            </a:graphicData>
          </a:graphic>
        </wp:inline>
      </w:drawing>
    </w:r>
  </w:p>
  <w:p w:rsidR="00B27556" w:rsidRPr="000C4EDD" w:rsidRDefault="00B27556" w:rsidP="007C1E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91CCB0A"/>
    <w:lvl w:ilvl="0">
      <w:start w:val="1"/>
      <w:numFmt w:val="decimal"/>
      <w:lvlText w:val="%1"/>
      <w:lvlJc w:val="left"/>
      <w:pPr>
        <w:tabs>
          <w:tab w:val="num" w:pos="1071"/>
        </w:tabs>
        <w:ind w:left="107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5177B54"/>
    <w:multiLevelType w:val="hybridMultilevel"/>
    <w:tmpl w:val="C824AEF8"/>
    <w:lvl w:ilvl="0" w:tplc="27B81DFE">
      <w:start w:val="1"/>
      <w:numFmt w:val="decimal"/>
      <w:pStyle w:val="PathWayCondNo"/>
      <w:lvlText w:val="%1"/>
      <w:lvlJc w:val="left"/>
      <w:pPr>
        <w:tabs>
          <w:tab w:val="num" w:pos="567"/>
        </w:tabs>
        <w:ind w:left="567" w:hanging="567"/>
      </w:pPr>
      <w:rPr>
        <w:rFonts w:hint="default"/>
      </w:rPr>
    </w:lvl>
    <w:lvl w:ilvl="1" w:tplc="07B4009A">
      <w:start w:val="1"/>
      <w:numFmt w:val="bullet"/>
      <w:lvlText w:val=""/>
      <w:lvlJc w:val="left"/>
      <w:pPr>
        <w:tabs>
          <w:tab w:val="num" w:pos="1364"/>
        </w:tabs>
        <w:ind w:left="1364" w:hanging="284"/>
      </w:pPr>
      <w:rPr>
        <w:rFonts w:ascii="Symbol" w:hAnsi="Symbol" w:hint="default"/>
      </w:rPr>
    </w:lvl>
    <w:lvl w:ilvl="2" w:tplc="78CCB4EA" w:tentative="1">
      <w:start w:val="1"/>
      <w:numFmt w:val="lowerRoman"/>
      <w:lvlText w:val="%3."/>
      <w:lvlJc w:val="right"/>
      <w:pPr>
        <w:tabs>
          <w:tab w:val="num" w:pos="2160"/>
        </w:tabs>
        <w:ind w:left="2160" w:hanging="180"/>
      </w:pPr>
    </w:lvl>
    <w:lvl w:ilvl="3" w:tplc="FF983240" w:tentative="1">
      <w:start w:val="1"/>
      <w:numFmt w:val="decimal"/>
      <w:lvlText w:val="%4."/>
      <w:lvlJc w:val="left"/>
      <w:pPr>
        <w:tabs>
          <w:tab w:val="num" w:pos="2880"/>
        </w:tabs>
        <w:ind w:left="2880" w:hanging="360"/>
      </w:pPr>
    </w:lvl>
    <w:lvl w:ilvl="4" w:tplc="3DAE8880" w:tentative="1">
      <w:start w:val="1"/>
      <w:numFmt w:val="lowerLetter"/>
      <w:lvlText w:val="%5."/>
      <w:lvlJc w:val="left"/>
      <w:pPr>
        <w:tabs>
          <w:tab w:val="num" w:pos="3600"/>
        </w:tabs>
        <w:ind w:left="3600" w:hanging="360"/>
      </w:pPr>
    </w:lvl>
    <w:lvl w:ilvl="5" w:tplc="15C6D0E6" w:tentative="1">
      <w:start w:val="1"/>
      <w:numFmt w:val="lowerRoman"/>
      <w:lvlText w:val="%6."/>
      <w:lvlJc w:val="right"/>
      <w:pPr>
        <w:tabs>
          <w:tab w:val="num" w:pos="4320"/>
        </w:tabs>
        <w:ind w:left="4320" w:hanging="180"/>
      </w:pPr>
    </w:lvl>
    <w:lvl w:ilvl="6" w:tplc="98DE0E18" w:tentative="1">
      <w:start w:val="1"/>
      <w:numFmt w:val="decimal"/>
      <w:lvlText w:val="%7."/>
      <w:lvlJc w:val="left"/>
      <w:pPr>
        <w:tabs>
          <w:tab w:val="num" w:pos="5040"/>
        </w:tabs>
        <w:ind w:left="5040" w:hanging="360"/>
      </w:pPr>
    </w:lvl>
    <w:lvl w:ilvl="7" w:tplc="FCCEF62A" w:tentative="1">
      <w:start w:val="1"/>
      <w:numFmt w:val="lowerLetter"/>
      <w:lvlText w:val="%8."/>
      <w:lvlJc w:val="left"/>
      <w:pPr>
        <w:tabs>
          <w:tab w:val="num" w:pos="5760"/>
        </w:tabs>
        <w:ind w:left="5760" w:hanging="360"/>
      </w:pPr>
    </w:lvl>
    <w:lvl w:ilvl="8" w:tplc="49FEEE5E" w:tentative="1">
      <w:start w:val="1"/>
      <w:numFmt w:val="lowerRoman"/>
      <w:lvlText w:val="%9."/>
      <w:lvlJc w:val="right"/>
      <w:pPr>
        <w:tabs>
          <w:tab w:val="num" w:pos="6480"/>
        </w:tabs>
        <w:ind w:left="6480" w:hanging="180"/>
      </w:pPr>
    </w:lvl>
  </w:abstractNum>
  <w:abstractNum w:abstractNumId="2">
    <w:nsid w:val="0BE87173"/>
    <w:multiLevelType w:val="singleLevel"/>
    <w:tmpl w:val="FD5A3134"/>
    <w:lvl w:ilvl="0">
      <w:start w:val="1"/>
      <w:numFmt w:val="bullet"/>
      <w:lvlText w:val=""/>
      <w:lvlJc w:val="left"/>
      <w:pPr>
        <w:tabs>
          <w:tab w:val="num" w:pos="1213"/>
        </w:tabs>
        <w:ind w:left="1213" w:hanging="362"/>
      </w:pPr>
      <w:rPr>
        <w:rFonts w:ascii="Wingdings" w:hAnsi="Wingdings" w:hint="default"/>
        <w:b w:val="0"/>
        <w:i w:val="0"/>
        <w:sz w:val="20"/>
      </w:rPr>
    </w:lvl>
  </w:abstractNum>
  <w:abstractNum w:abstractNumId="3">
    <w:nsid w:val="161140E9"/>
    <w:multiLevelType w:val="hybridMultilevel"/>
    <w:tmpl w:val="B274BD62"/>
    <w:lvl w:ilvl="0" w:tplc="DA429398">
      <w:start w:val="1"/>
      <w:numFmt w:val="decimal"/>
      <w:lvlText w:val="%1"/>
      <w:lvlJc w:val="left"/>
      <w:pPr>
        <w:ind w:left="720" w:hanging="360"/>
      </w:pPr>
      <w:rPr>
        <w:rFonts w:ascii="Segoe UI" w:hAnsi="Segoe UI" w:hint="default"/>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61C6326"/>
    <w:multiLevelType w:val="hybridMultilevel"/>
    <w:tmpl w:val="F7DC6ECA"/>
    <w:lvl w:ilvl="0" w:tplc="19CE5F7C">
      <w:start w:val="1"/>
      <w:numFmt w:val="decimal"/>
      <w:lvlText w:val="%1"/>
      <w:lvlJc w:val="left"/>
      <w:pPr>
        <w:ind w:left="1785" w:hanging="14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7415AD5"/>
    <w:multiLevelType w:val="hybridMultilevel"/>
    <w:tmpl w:val="89FC2BF8"/>
    <w:lvl w:ilvl="0" w:tplc="6194D16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8AB0992"/>
    <w:multiLevelType w:val="multilevel"/>
    <w:tmpl w:val="513E2128"/>
    <w:lvl w:ilvl="0">
      <w:start w:val="1"/>
      <w:numFmt w:val="decimal"/>
      <w:lvlText w:val="%1"/>
      <w:lvlJc w:val="left"/>
      <w:pPr>
        <w:tabs>
          <w:tab w:val="num" w:pos="924"/>
        </w:tabs>
        <w:ind w:left="924" w:hanging="924"/>
      </w:pPr>
      <w:rPr>
        <w:rFonts w:hint="default"/>
      </w:rPr>
    </w:lvl>
    <w:lvl w:ilvl="1">
      <w:start w:val="1"/>
      <w:numFmt w:val="decimal"/>
      <w:lvlText w:val="%1.%2"/>
      <w:lvlJc w:val="left"/>
      <w:pPr>
        <w:tabs>
          <w:tab w:val="num" w:pos="1848"/>
        </w:tabs>
        <w:ind w:left="1848" w:hanging="924"/>
      </w:pPr>
      <w:rPr>
        <w:rFonts w:hint="default"/>
      </w:rPr>
    </w:lvl>
    <w:lvl w:ilvl="2">
      <w:start w:val="1"/>
      <w:numFmt w:val="decimal"/>
      <w:lvlText w:val="%1.%2.%3"/>
      <w:lvlJc w:val="left"/>
      <w:pPr>
        <w:tabs>
          <w:tab w:val="num" w:pos="2773"/>
        </w:tabs>
        <w:ind w:left="2773" w:hanging="925"/>
      </w:pPr>
      <w:rPr>
        <w:rFonts w:hint="default"/>
      </w:rPr>
    </w:lvl>
    <w:lvl w:ilvl="3">
      <w:start w:val="1"/>
      <w:numFmt w:val="lowerLetter"/>
      <w:pStyle w:val="PFNumLevel1"/>
      <w:lvlText w:val="(%4)"/>
      <w:lvlJc w:val="left"/>
      <w:pPr>
        <w:tabs>
          <w:tab w:val="num" w:pos="3697"/>
        </w:tabs>
        <w:ind w:left="3697" w:hanging="924"/>
      </w:pPr>
      <w:rPr>
        <w:rFonts w:hint="default"/>
      </w:rPr>
    </w:lvl>
    <w:lvl w:ilvl="4">
      <w:start w:val="1"/>
      <w:numFmt w:val="lowerLetter"/>
      <w:pStyle w:val="PFNumLevel2"/>
      <w:lvlText w:val="(%5)"/>
      <w:lvlJc w:val="left"/>
      <w:pPr>
        <w:tabs>
          <w:tab w:val="num" w:pos="1848"/>
        </w:tabs>
        <w:ind w:left="1848" w:hanging="924"/>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1B2C1C47"/>
    <w:multiLevelType w:val="hybridMultilevel"/>
    <w:tmpl w:val="CA440A06"/>
    <w:lvl w:ilvl="0" w:tplc="F3D6075C">
      <w:start w:val="1"/>
      <w:numFmt w:val="decimal"/>
      <w:lvlText w:val="%1"/>
      <w:lvlJc w:val="left"/>
      <w:pPr>
        <w:ind w:left="1215" w:hanging="85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D075333"/>
    <w:multiLevelType w:val="hybridMultilevel"/>
    <w:tmpl w:val="457027EC"/>
    <w:lvl w:ilvl="0" w:tplc="9CC0F92E">
      <w:start w:val="1"/>
      <w:numFmt w:val="decimal"/>
      <w:lvlText w:val="%1"/>
      <w:lvlJc w:val="left"/>
      <w:pPr>
        <w:ind w:left="720" w:hanging="360"/>
      </w:pPr>
      <w:rPr>
        <w:rFonts w:ascii="Segoe UI" w:hAnsi="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E5B3A5F"/>
    <w:multiLevelType w:val="multilevel"/>
    <w:tmpl w:val="2E166A78"/>
    <w:styleLink w:val="StyleBulleted"/>
    <w:lvl w:ilvl="0">
      <w:start w:val="1"/>
      <w:numFmt w:val="bullet"/>
      <w:lvlText w:val=""/>
      <w:lvlJc w:val="left"/>
      <w:pPr>
        <w:tabs>
          <w:tab w:val="num" w:pos="1418"/>
        </w:tabs>
        <w:ind w:left="1418" w:hanging="567"/>
      </w:pPr>
      <w:rPr>
        <w:rFonts w:ascii="Wingdings" w:hAnsi="Wingdings"/>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0">
    <w:nsid w:val="2067596F"/>
    <w:multiLevelType w:val="hybridMultilevel"/>
    <w:tmpl w:val="622EEB9A"/>
    <w:lvl w:ilvl="0" w:tplc="0310C3E8">
      <w:start w:val="1"/>
      <w:numFmt w:val="decimal"/>
      <w:lvlText w:val="%1"/>
      <w:lvlJc w:val="left"/>
      <w:pPr>
        <w:ind w:left="720" w:hanging="360"/>
      </w:pPr>
      <w:rPr>
        <w:rFonts w:ascii="Segoe UI" w:hAnsi="Segoe UI" w:hint="default"/>
        <w:b w:val="0"/>
        <w:i w:val="0"/>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1852CBC"/>
    <w:multiLevelType w:val="hybridMultilevel"/>
    <w:tmpl w:val="E53A9F36"/>
    <w:lvl w:ilvl="0" w:tplc="E8B400EA">
      <w:start w:val="1"/>
      <w:numFmt w:val="decimal"/>
      <w:lvlText w:val="%1"/>
      <w:lvlJc w:val="left"/>
      <w:pPr>
        <w:ind w:left="720" w:hanging="360"/>
      </w:pPr>
      <w:rPr>
        <w:rFonts w:ascii="Segoe UI" w:hAnsi="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ADF5624"/>
    <w:multiLevelType w:val="hybridMultilevel"/>
    <w:tmpl w:val="A1C6C9A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nsid w:val="2B580E29"/>
    <w:multiLevelType w:val="singleLevel"/>
    <w:tmpl w:val="A4ACF672"/>
    <w:lvl w:ilvl="0">
      <w:start w:val="1"/>
      <w:numFmt w:val="decimal"/>
      <w:pStyle w:val="Numbering"/>
      <w:lvlText w:val="%1"/>
      <w:lvlJc w:val="left"/>
      <w:pPr>
        <w:ind w:left="1211" w:hanging="360"/>
      </w:pPr>
      <w:rPr>
        <w:rFonts w:ascii="Segoe UI" w:hAnsi="Segoe UI" w:hint="default"/>
        <w:b w:val="0"/>
        <w:i w:val="0"/>
        <w:sz w:val="20"/>
        <w:szCs w:val="22"/>
      </w:rPr>
    </w:lvl>
  </w:abstractNum>
  <w:abstractNum w:abstractNumId="14">
    <w:nsid w:val="2D901A19"/>
    <w:multiLevelType w:val="hybridMultilevel"/>
    <w:tmpl w:val="592C579C"/>
    <w:lvl w:ilvl="0" w:tplc="BF2473F8">
      <w:start w:val="1"/>
      <w:numFmt w:val="bullet"/>
      <w:pStyle w:val="Bulletdash"/>
      <w:lvlText w:val=""/>
      <w:lvlJc w:val="left"/>
      <w:pPr>
        <w:tabs>
          <w:tab w:val="num" w:pos="1916"/>
        </w:tabs>
        <w:ind w:left="1559" w:firstLine="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35095E17"/>
    <w:multiLevelType w:val="hybridMultilevel"/>
    <w:tmpl w:val="D9DEBD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8AF4157"/>
    <w:multiLevelType w:val="hybridMultilevel"/>
    <w:tmpl w:val="E4900F56"/>
    <w:lvl w:ilvl="0" w:tplc="6194D16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CF244FD"/>
    <w:multiLevelType w:val="hybridMultilevel"/>
    <w:tmpl w:val="B2FA95B8"/>
    <w:lvl w:ilvl="0" w:tplc="0310C3E8">
      <w:start w:val="1"/>
      <w:numFmt w:val="decimal"/>
      <w:lvlText w:val="%1"/>
      <w:lvlJc w:val="left"/>
      <w:pPr>
        <w:ind w:left="720" w:hanging="360"/>
      </w:pPr>
      <w:rPr>
        <w:rFonts w:ascii="Segoe UI" w:hAnsi="Segoe UI" w:hint="default"/>
        <w:b w:val="0"/>
        <w:i w:val="0"/>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8A405B8"/>
    <w:multiLevelType w:val="hybridMultilevel"/>
    <w:tmpl w:val="7B52852C"/>
    <w:lvl w:ilvl="0" w:tplc="19CE5F7C">
      <w:start w:val="1"/>
      <w:numFmt w:val="decimal"/>
      <w:lvlText w:val="%1"/>
      <w:lvlJc w:val="left"/>
      <w:pPr>
        <w:ind w:left="1785" w:hanging="14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76C022B"/>
    <w:multiLevelType w:val="hybridMultilevel"/>
    <w:tmpl w:val="C5F4CD24"/>
    <w:lvl w:ilvl="0" w:tplc="DA429398">
      <w:start w:val="1"/>
      <w:numFmt w:val="decimal"/>
      <w:lvlText w:val="%1"/>
      <w:lvlJc w:val="left"/>
      <w:pPr>
        <w:ind w:left="720" w:hanging="360"/>
      </w:pPr>
      <w:rPr>
        <w:rFonts w:ascii="Segoe UI" w:hAnsi="Segoe UI" w:hint="default"/>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FAF0FDD"/>
    <w:multiLevelType w:val="hybridMultilevel"/>
    <w:tmpl w:val="DA801BA0"/>
    <w:lvl w:ilvl="0" w:tplc="19CE5F7C">
      <w:start w:val="1"/>
      <w:numFmt w:val="decimal"/>
      <w:lvlText w:val="%1"/>
      <w:lvlJc w:val="left"/>
      <w:pPr>
        <w:ind w:left="1785" w:hanging="14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24E0EFE"/>
    <w:multiLevelType w:val="multilevel"/>
    <w:tmpl w:val="6CDED96A"/>
    <w:styleLink w:val="StyleBulletedWingdingssymbol"/>
    <w:lvl w:ilvl="0">
      <w:start w:val="1"/>
      <w:numFmt w:val="bullet"/>
      <w:lvlText w:val=""/>
      <w:lvlJc w:val="left"/>
      <w:pPr>
        <w:tabs>
          <w:tab w:val="num" w:pos="1134"/>
        </w:tabs>
        <w:ind w:left="113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640D1991"/>
    <w:multiLevelType w:val="hybridMultilevel"/>
    <w:tmpl w:val="08E0C7A2"/>
    <w:lvl w:ilvl="0" w:tplc="19CE5F7C">
      <w:start w:val="1"/>
      <w:numFmt w:val="decimal"/>
      <w:lvlText w:val="%1"/>
      <w:lvlJc w:val="left"/>
      <w:pPr>
        <w:ind w:left="1785" w:hanging="14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1256F2A"/>
    <w:multiLevelType w:val="hybridMultilevel"/>
    <w:tmpl w:val="4A04114C"/>
    <w:lvl w:ilvl="0" w:tplc="0DC0C396">
      <w:start w:val="1"/>
      <w:numFmt w:val="bullet"/>
      <w:pStyle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793707A4"/>
    <w:multiLevelType w:val="hybridMultilevel"/>
    <w:tmpl w:val="AA88BA96"/>
    <w:lvl w:ilvl="0" w:tplc="E3A253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A6F59E6"/>
    <w:multiLevelType w:val="hybridMultilevel"/>
    <w:tmpl w:val="40A44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13"/>
  </w:num>
  <w:num w:numId="4">
    <w:abstractNumId w:val="6"/>
  </w:num>
  <w:num w:numId="5">
    <w:abstractNumId w:val="14"/>
  </w:num>
  <w:num w:numId="6">
    <w:abstractNumId w:val="9"/>
  </w:num>
  <w:num w:numId="7">
    <w:abstractNumId w:val="21"/>
  </w:num>
  <w:num w:numId="8">
    <w:abstractNumId w:val="23"/>
  </w:num>
  <w:num w:numId="9">
    <w:abstractNumId w:val="11"/>
  </w:num>
  <w:num w:numId="10">
    <w:abstractNumId w:val="18"/>
  </w:num>
  <w:num w:numId="11">
    <w:abstractNumId w:val="4"/>
  </w:num>
  <w:num w:numId="12">
    <w:abstractNumId w:val="20"/>
  </w:num>
  <w:num w:numId="13">
    <w:abstractNumId w:val="22"/>
  </w:num>
  <w:num w:numId="14">
    <w:abstractNumId w:val="19"/>
  </w:num>
  <w:num w:numId="15">
    <w:abstractNumId w:val="3"/>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
  </w:num>
  <w:num w:numId="19">
    <w:abstractNumId w:val="8"/>
  </w:num>
  <w:num w:numId="20">
    <w:abstractNumId w:val="12"/>
  </w:num>
  <w:num w:numId="21">
    <w:abstractNumId w:val="25"/>
  </w:num>
  <w:num w:numId="22">
    <w:abstractNumId w:val="5"/>
  </w:num>
  <w:num w:numId="23">
    <w:abstractNumId w:val="16"/>
  </w:num>
  <w:num w:numId="24">
    <w:abstractNumId w:val="7"/>
  </w:num>
  <w:num w:numId="25">
    <w:abstractNumId w:val="15"/>
  </w:num>
  <w:num w:numId="26">
    <w:abstractNumId w:val="10"/>
  </w:num>
  <w:num w:numId="27">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AB"/>
    <w:rsid w:val="000002F9"/>
    <w:rsid w:val="00012665"/>
    <w:rsid w:val="000152F7"/>
    <w:rsid w:val="0002202C"/>
    <w:rsid w:val="00024B01"/>
    <w:rsid w:val="00024C34"/>
    <w:rsid w:val="000250D0"/>
    <w:rsid w:val="00027B6C"/>
    <w:rsid w:val="00035F26"/>
    <w:rsid w:val="000366A0"/>
    <w:rsid w:val="00047E76"/>
    <w:rsid w:val="00054DC1"/>
    <w:rsid w:val="00054E91"/>
    <w:rsid w:val="000556D4"/>
    <w:rsid w:val="000656AB"/>
    <w:rsid w:val="00065F36"/>
    <w:rsid w:val="00066EFC"/>
    <w:rsid w:val="0006741C"/>
    <w:rsid w:val="000704E8"/>
    <w:rsid w:val="00070D6E"/>
    <w:rsid w:val="00071A28"/>
    <w:rsid w:val="00074E7D"/>
    <w:rsid w:val="00077413"/>
    <w:rsid w:val="00081285"/>
    <w:rsid w:val="00083FD4"/>
    <w:rsid w:val="00090225"/>
    <w:rsid w:val="00090901"/>
    <w:rsid w:val="00092C4A"/>
    <w:rsid w:val="00093320"/>
    <w:rsid w:val="00094982"/>
    <w:rsid w:val="00094BF1"/>
    <w:rsid w:val="00095E82"/>
    <w:rsid w:val="000A064D"/>
    <w:rsid w:val="000A3F77"/>
    <w:rsid w:val="000A6A46"/>
    <w:rsid w:val="000B0726"/>
    <w:rsid w:val="000B0ACE"/>
    <w:rsid w:val="000B1E4D"/>
    <w:rsid w:val="000B42D8"/>
    <w:rsid w:val="000C11E2"/>
    <w:rsid w:val="000C27AC"/>
    <w:rsid w:val="000C4EDD"/>
    <w:rsid w:val="000C7F4F"/>
    <w:rsid w:val="000D05E6"/>
    <w:rsid w:val="000D0BBF"/>
    <w:rsid w:val="000D1408"/>
    <w:rsid w:val="000E1266"/>
    <w:rsid w:val="000E22CE"/>
    <w:rsid w:val="000E29A0"/>
    <w:rsid w:val="000E71D5"/>
    <w:rsid w:val="000F0359"/>
    <w:rsid w:val="000F529C"/>
    <w:rsid w:val="000F70D3"/>
    <w:rsid w:val="001007F7"/>
    <w:rsid w:val="00104BD2"/>
    <w:rsid w:val="00105396"/>
    <w:rsid w:val="00105B5C"/>
    <w:rsid w:val="001079AA"/>
    <w:rsid w:val="001120CA"/>
    <w:rsid w:val="00113F53"/>
    <w:rsid w:val="00115A39"/>
    <w:rsid w:val="00123A5C"/>
    <w:rsid w:val="00124016"/>
    <w:rsid w:val="00124140"/>
    <w:rsid w:val="0012673B"/>
    <w:rsid w:val="00131E7A"/>
    <w:rsid w:val="00132207"/>
    <w:rsid w:val="00136B29"/>
    <w:rsid w:val="0014204E"/>
    <w:rsid w:val="00143747"/>
    <w:rsid w:val="0015577B"/>
    <w:rsid w:val="001559D7"/>
    <w:rsid w:val="00162AF8"/>
    <w:rsid w:val="00163097"/>
    <w:rsid w:val="00164436"/>
    <w:rsid w:val="001653DD"/>
    <w:rsid w:val="001656CC"/>
    <w:rsid w:val="00165C20"/>
    <w:rsid w:val="00166616"/>
    <w:rsid w:val="00171871"/>
    <w:rsid w:val="00171A09"/>
    <w:rsid w:val="00182410"/>
    <w:rsid w:val="0018444A"/>
    <w:rsid w:val="00186CD8"/>
    <w:rsid w:val="001910B1"/>
    <w:rsid w:val="00194368"/>
    <w:rsid w:val="00195B86"/>
    <w:rsid w:val="001A02DA"/>
    <w:rsid w:val="001A170B"/>
    <w:rsid w:val="001B3947"/>
    <w:rsid w:val="001C1A6E"/>
    <w:rsid w:val="001C2429"/>
    <w:rsid w:val="001D03EA"/>
    <w:rsid w:val="001D3967"/>
    <w:rsid w:val="001D659A"/>
    <w:rsid w:val="001D74BC"/>
    <w:rsid w:val="001D799D"/>
    <w:rsid w:val="001E1AC8"/>
    <w:rsid w:val="001E2A0A"/>
    <w:rsid w:val="001E2C34"/>
    <w:rsid w:val="001E4591"/>
    <w:rsid w:val="001E5399"/>
    <w:rsid w:val="001E5473"/>
    <w:rsid w:val="001F1FAA"/>
    <w:rsid w:val="001F25C3"/>
    <w:rsid w:val="001F3FF7"/>
    <w:rsid w:val="001F574D"/>
    <w:rsid w:val="0020045D"/>
    <w:rsid w:val="002027DF"/>
    <w:rsid w:val="00217772"/>
    <w:rsid w:val="002203C0"/>
    <w:rsid w:val="002218D5"/>
    <w:rsid w:val="00221F6B"/>
    <w:rsid w:val="002252A0"/>
    <w:rsid w:val="00230577"/>
    <w:rsid w:val="0023228D"/>
    <w:rsid w:val="00234AF5"/>
    <w:rsid w:val="00240002"/>
    <w:rsid w:val="00251B9B"/>
    <w:rsid w:val="00254B31"/>
    <w:rsid w:val="002565AE"/>
    <w:rsid w:val="00264364"/>
    <w:rsid w:val="002649CE"/>
    <w:rsid w:val="00274CFA"/>
    <w:rsid w:val="00275FA5"/>
    <w:rsid w:val="002779DE"/>
    <w:rsid w:val="002827A8"/>
    <w:rsid w:val="00283D1B"/>
    <w:rsid w:val="002847A9"/>
    <w:rsid w:val="00286B90"/>
    <w:rsid w:val="00287DCC"/>
    <w:rsid w:val="00290368"/>
    <w:rsid w:val="00290641"/>
    <w:rsid w:val="0029194D"/>
    <w:rsid w:val="00293615"/>
    <w:rsid w:val="002969C5"/>
    <w:rsid w:val="00297EE2"/>
    <w:rsid w:val="002A0DC2"/>
    <w:rsid w:val="002B6B31"/>
    <w:rsid w:val="002C10D4"/>
    <w:rsid w:val="002C1A36"/>
    <w:rsid w:val="002C27BB"/>
    <w:rsid w:val="002C2929"/>
    <w:rsid w:val="002C3DE0"/>
    <w:rsid w:val="002C3F0C"/>
    <w:rsid w:val="002C72D5"/>
    <w:rsid w:val="002C7BA8"/>
    <w:rsid w:val="002D2486"/>
    <w:rsid w:val="002D29D4"/>
    <w:rsid w:val="002D5A1C"/>
    <w:rsid w:val="002E475D"/>
    <w:rsid w:val="002E5277"/>
    <w:rsid w:val="002E6748"/>
    <w:rsid w:val="002F2463"/>
    <w:rsid w:val="002F420A"/>
    <w:rsid w:val="003006A2"/>
    <w:rsid w:val="0030134C"/>
    <w:rsid w:val="00304FD9"/>
    <w:rsid w:val="003111B2"/>
    <w:rsid w:val="00312A69"/>
    <w:rsid w:val="00314AE3"/>
    <w:rsid w:val="00314F65"/>
    <w:rsid w:val="003151C2"/>
    <w:rsid w:val="003230E4"/>
    <w:rsid w:val="00325F63"/>
    <w:rsid w:val="00334C6A"/>
    <w:rsid w:val="00340AF4"/>
    <w:rsid w:val="00342009"/>
    <w:rsid w:val="003461C6"/>
    <w:rsid w:val="00351887"/>
    <w:rsid w:val="0036536D"/>
    <w:rsid w:val="0036570C"/>
    <w:rsid w:val="00372AC1"/>
    <w:rsid w:val="00372F74"/>
    <w:rsid w:val="00374130"/>
    <w:rsid w:val="00374AC4"/>
    <w:rsid w:val="00375E5D"/>
    <w:rsid w:val="003774D7"/>
    <w:rsid w:val="00380D50"/>
    <w:rsid w:val="00385319"/>
    <w:rsid w:val="00385C96"/>
    <w:rsid w:val="00386889"/>
    <w:rsid w:val="00393618"/>
    <w:rsid w:val="003949D9"/>
    <w:rsid w:val="00395E56"/>
    <w:rsid w:val="003965D8"/>
    <w:rsid w:val="003A0D23"/>
    <w:rsid w:val="003A6630"/>
    <w:rsid w:val="003B0080"/>
    <w:rsid w:val="003B03F7"/>
    <w:rsid w:val="003B3E53"/>
    <w:rsid w:val="003B64BE"/>
    <w:rsid w:val="003C3D1C"/>
    <w:rsid w:val="003C417F"/>
    <w:rsid w:val="003C77BD"/>
    <w:rsid w:val="003D0D9C"/>
    <w:rsid w:val="003E5146"/>
    <w:rsid w:val="003F144F"/>
    <w:rsid w:val="003F4799"/>
    <w:rsid w:val="0040165D"/>
    <w:rsid w:val="004024AF"/>
    <w:rsid w:val="0040478F"/>
    <w:rsid w:val="00411F96"/>
    <w:rsid w:val="00424BA5"/>
    <w:rsid w:val="00426258"/>
    <w:rsid w:val="00445673"/>
    <w:rsid w:val="0045112F"/>
    <w:rsid w:val="00454D56"/>
    <w:rsid w:val="00456B50"/>
    <w:rsid w:val="00457E77"/>
    <w:rsid w:val="00466448"/>
    <w:rsid w:val="00470778"/>
    <w:rsid w:val="00470963"/>
    <w:rsid w:val="0047364F"/>
    <w:rsid w:val="00473D3F"/>
    <w:rsid w:val="00474298"/>
    <w:rsid w:val="0047577F"/>
    <w:rsid w:val="00483118"/>
    <w:rsid w:val="00485434"/>
    <w:rsid w:val="004864F6"/>
    <w:rsid w:val="00487287"/>
    <w:rsid w:val="00487E6A"/>
    <w:rsid w:val="004923B2"/>
    <w:rsid w:val="004B0C6E"/>
    <w:rsid w:val="004B1A72"/>
    <w:rsid w:val="004B4162"/>
    <w:rsid w:val="004B6FD0"/>
    <w:rsid w:val="004C0E47"/>
    <w:rsid w:val="004C297D"/>
    <w:rsid w:val="004C4DFE"/>
    <w:rsid w:val="004C64C1"/>
    <w:rsid w:val="004D0518"/>
    <w:rsid w:val="004D0BE6"/>
    <w:rsid w:val="004D21AA"/>
    <w:rsid w:val="004D612B"/>
    <w:rsid w:val="004D64B5"/>
    <w:rsid w:val="004D70E7"/>
    <w:rsid w:val="004E11C3"/>
    <w:rsid w:val="004E3E7A"/>
    <w:rsid w:val="004E4F97"/>
    <w:rsid w:val="004F0915"/>
    <w:rsid w:val="004F2B6A"/>
    <w:rsid w:val="004F5A74"/>
    <w:rsid w:val="004F75D7"/>
    <w:rsid w:val="0050033B"/>
    <w:rsid w:val="005008E2"/>
    <w:rsid w:val="00501F39"/>
    <w:rsid w:val="00502869"/>
    <w:rsid w:val="00505C1D"/>
    <w:rsid w:val="005063F9"/>
    <w:rsid w:val="00506837"/>
    <w:rsid w:val="00507B92"/>
    <w:rsid w:val="00513994"/>
    <w:rsid w:val="00514E6B"/>
    <w:rsid w:val="00516E4C"/>
    <w:rsid w:val="00517585"/>
    <w:rsid w:val="00520B89"/>
    <w:rsid w:val="00525A76"/>
    <w:rsid w:val="00526912"/>
    <w:rsid w:val="00526BA8"/>
    <w:rsid w:val="00530DC7"/>
    <w:rsid w:val="00530FBF"/>
    <w:rsid w:val="0053362A"/>
    <w:rsid w:val="005366D2"/>
    <w:rsid w:val="00540617"/>
    <w:rsid w:val="00542676"/>
    <w:rsid w:val="0054363C"/>
    <w:rsid w:val="005454FF"/>
    <w:rsid w:val="00545734"/>
    <w:rsid w:val="00546F2B"/>
    <w:rsid w:val="005618D5"/>
    <w:rsid w:val="00566572"/>
    <w:rsid w:val="00566E4A"/>
    <w:rsid w:val="0057194A"/>
    <w:rsid w:val="005735CA"/>
    <w:rsid w:val="00573B61"/>
    <w:rsid w:val="00573D4C"/>
    <w:rsid w:val="00573D5F"/>
    <w:rsid w:val="00576E74"/>
    <w:rsid w:val="0058461A"/>
    <w:rsid w:val="005A0063"/>
    <w:rsid w:val="005A2EEA"/>
    <w:rsid w:val="005A39C9"/>
    <w:rsid w:val="005A63BE"/>
    <w:rsid w:val="005A74DF"/>
    <w:rsid w:val="005B485E"/>
    <w:rsid w:val="005C0840"/>
    <w:rsid w:val="005C2E2A"/>
    <w:rsid w:val="005C7121"/>
    <w:rsid w:val="005C7FF3"/>
    <w:rsid w:val="005D0F04"/>
    <w:rsid w:val="005E0F38"/>
    <w:rsid w:val="005E2E10"/>
    <w:rsid w:val="005E46A5"/>
    <w:rsid w:val="005E4B08"/>
    <w:rsid w:val="005E562C"/>
    <w:rsid w:val="005E6B5E"/>
    <w:rsid w:val="005F11D9"/>
    <w:rsid w:val="005F7194"/>
    <w:rsid w:val="006014B6"/>
    <w:rsid w:val="0060696D"/>
    <w:rsid w:val="006071EB"/>
    <w:rsid w:val="00612137"/>
    <w:rsid w:val="00612392"/>
    <w:rsid w:val="006211E9"/>
    <w:rsid w:val="0062129F"/>
    <w:rsid w:val="0062369C"/>
    <w:rsid w:val="0062666B"/>
    <w:rsid w:val="00626A41"/>
    <w:rsid w:val="006310B3"/>
    <w:rsid w:val="006339F7"/>
    <w:rsid w:val="006361E9"/>
    <w:rsid w:val="006368FA"/>
    <w:rsid w:val="00636F8A"/>
    <w:rsid w:val="006377CE"/>
    <w:rsid w:val="00637E0A"/>
    <w:rsid w:val="006516D2"/>
    <w:rsid w:val="00651ABD"/>
    <w:rsid w:val="0065797B"/>
    <w:rsid w:val="00661D28"/>
    <w:rsid w:val="00663A36"/>
    <w:rsid w:val="00667C9A"/>
    <w:rsid w:val="00667EB3"/>
    <w:rsid w:val="00670DA9"/>
    <w:rsid w:val="00672A6E"/>
    <w:rsid w:val="00676626"/>
    <w:rsid w:val="00677A52"/>
    <w:rsid w:val="00687008"/>
    <w:rsid w:val="006938E6"/>
    <w:rsid w:val="0069444D"/>
    <w:rsid w:val="00694BCB"/>
    <w:rsid w:val="006A07A0"/>
    <w:rsid w:val="006A3127"/>
    <w:rsid w:val="006A6D1D"/>
    <w:rsid w:val="006B1982"/>
    <w:rsid w:val="006B34AF"/>
    <w:rsid w:val="006B7FC0"/>
    <w:rsid w:val="006C0F70"/>
    <w:rsid w:val="006C608D"/>
    <w:rsid w:val="006D1853"/>
    <w:rsid w:val="006D2F26"/>
    <w:rsid w:val="006D42C2"/>
    <w:rsid w:val="006E1CCC"/>
    <w:rsid w:val="006E4BB4"/>
    <w:rsid w:val="006E5059"/>
    <w:rsid w:val="006F0B8E"/>
    <w:rsid w:val="0070147A"/>
    <w:rsid w:val="00713DFC"/>
    <w:rsid w:val="00713E30"/>
    <w:rsid w:val="0071544B"/>
    <w:rsid w:val="0072115D"/>
    <w:rsid w:val="00722426"/>
    <w:rsid w:val="00722816"/>
    <w:rsid w:val="00725ABF"/>
    <w:rsid w:val="00725D50"/>
    <w:rsid w:val="007262E4"/>
    <w:rsid w:val="00734B3F"/>
    <w:rsid w:val="00736A2F"/>
    <w:rsid w:val="0074143F"/>
    <w:rsid w:val="00743AAD"/>
    <w:rsid w:val="007441F2"/>
    <w:rsid w:val="00746BF8"/>
    <w:rsid w:val="00754BE8"/>
    <w:rsid w:val="00754CE0"/>
    <w:rsid w:val="00762209"/>
    <w:rsid w:val="00765055"/>
    <w:rsid w:val="00767EF8"/>
    <w:rsid w:val="00771503"/>
    <w:rsid w:val="00773C1E"/>
    <w:rsid w:val="00776184"/>
    <w:rsid w:val="007925B7"/>
    <w:rsid w:val="007B41BA"/>
    <w:rsid w:val="007C1E22"/>
    <w:rsid w:val="007D3A69"/>
    <w:rsid w:val="007D4021"/>
    <w:rsid w:val="007E3567"/>
    <w:rsid w:val="007E4FEC"/>
    <w:rsid w:val="007E799B"/>
    <w:rsid w:val="007F0FCB"/>
    <w:rsid w:val="007F1C58"/>
    <w:rsid w:val="007F23ED"/>
    <w:rsid w:val="007F56B0"/>
    <w:rsid w:val="007F79FE"/>
    <w:rsid w:val="0080248B"/>
    <w:rsid w:val="008048A3"/>
    <w:rsid w:val="0080776B"/>
    <w:rsid w:val="00811A93"/>
    <w:rsid w:val="00811AD3"/>
    <w:rsid w:val="00817240"/>
    <w:rsid w:val="00817BAE"/>
    <w:rsid w:val="00817C09"/>
    <w:rsid w:val="00826D93"/>
    <w:rsid w:val="008374C2"/>
    <w:rsid w:val="0084230F"/>
    <w:rsid w:val="00843441"/>
    <w:rsid w:val="00843E0A"/>
    <w:rsid w:val="00844020"/>
    <w:rsid w:val="00846B24"/>
    <w:rsid w:val="008544CB"/>
    <w:rsid w:val="008552B4"/>
    <w:rsid w:val="0085543B"/>
    <w:rsid w:val="00855DEF"/>
    <w:rsid w:val="008570A1"/>
    <w:rsid w:val="008639DD"/>
    <w:rsid w:val="00865E65"/>
    <w:rsid w:val="00866A27"/>
    <w:rsid w:val="00870B22"/>
    <w:rsid w:val="008741CA"/>
    <w:rsid w:val="00874CF0"/>
    <w:rsid w:val="008755D8"/>
    <w:rsid w:val="00877B55"/>
    <w:rsid w:val="0088026A"/>
    <w:rsid w:val="00881F6D"/>
    <w:rsid w:val="008865E7"/>
    <w:rsid w:val="00887097"/>
    <w:rsid w:val="008875A4"/>
    <w:rsid w:val="008925CE"/>
    <w:rsid w:val="00895223"/>
    <w:rsid w:val="008A1C50"/>
    <w:rsid w:val="008A59C3"/>
    <w:rsid w:val="008B18A6"/>
    <w:rsid w:val="008B27CB"/>
    <w:rsid w:val="008B2D00"/>
    <w:rsid w:val="008B42C3"/>
    <w:rsid w:val="008B44B9"/>
    <w:rsid w:val="008B7E1F"/>
    <w:rsid w:val="008C399D"/>
    <w:rsid w:val="008C3DF1"/>
    <w:rsid w:val="008C3E18"/>
    <w:rsid w:val="008C4FB4"/>
    <w:rsid w:val="008C51A1"/>
    <w:rsid w:val="008D318C"/>
    <w:rsid w:val="008D3617"/>
    <w:rsid w:val="008D4158"/>
    <w:rsid w:val="008D5992"/>
    <w:rsid w:val="008E01ED"/>
    <w:rsid w:val="008E247D"/>
    <w:rsid w:val="008E2ED0"/>
    <w:rsid w:val="008E4CF8"/>
    <w:rsid w:val="008E60A1"/>
    <w:rsid w:val="008E695C"/>
    <w:rsid w:val="008E7BC3"/>
    <w:rsid w:val="008F012A"/>
    <w:rsid w:val="008F146F"/>
    <w:rsid w:val="008F18A6"/>
    <w:rsid w:val="009041B8"/>
    <w:rsid w:val="0090444F"/>
    <w:rsid w:val="00905BD0"/>
    <w:rsid w:val="00906F9D"/>
    <w:rsid w:val="0091184B"/>
    <w:rsid w:val="00912102"/>
    <w:rsid w:val="00916F08"/>
    <w:rsid w:val="00920271"/>
    <w:rsid w:val="00920768"/>
    <w:rsid w:val="00924756"/>
    <w:rsid w:val="0093143A"/>
    <w:rsid w:val="00932C19"/>
    <w:rsid w:val="00932EB3"/>
    <w:rsid w:val="00934605"/>
    <w:rsid w:val="0094137C"/>
    <w:rsid w:val="009504FF"/>
    <w:rsid w:val="009516F8"/>
    <w:rsid w:val="00956B30"/>
    <w:rsid w:val="009629A1"/>
    <w:rsid w:val="00970623"/>
    <w:rsid w:val="00971FF1"/>
    <w:rsid w:val="009753B5"/>
    <w:rsid w:val="00975811"/>
    <w:rsid w:val="009810E6"/>
    <w:rsid w:val="0098191E"/>
    <w:rsid w:val="00984291"/>
    <w:rsid w:val="00986FA3"/>
    <w:rsid w:val="00992004"/>
    <w:rsid w:val="00992F3D"/>
    <w:rsid w:val="009959A7"/>
    <w:rsid w:val="00995D19"/>
    <w:rsid w:val="009A118C"/>
    <w:rsid w:val="009A2432"/>
    <w:rsid w:val="009A415E"/>
    <w:rsid w:val="009A600F"/>
    <w:rsid w:val="009A6D5D"/>
    <w:rsid w:val="009B1A20"/>
    <w:rsid w:val="009B2D01"/>
    <w:rsid w:val="009B3AAF"/>
    <w:rsid w:val="009C171F"/>
    <w:rsid w:val="009C44D8"/>
    <w:rsid w:val="009C72FF"/>
    <w:rsid w:val="009C75EA"/>
    <w:rsid w:val="009D4BCE"/>
    <w:rsid w:val="009E1F50"/>
    <w:rsid w:val="009E4DDC"/>
    <w:rsid w:val="009E6996"/>
    <w:rsid w:val="009F02BF"/>
    <w:rsid w:val="009F5B12"/>
    <w:rsid w:val="00A02F63"/>
    <w:rsid w:val="00A05299"/>
    <w:rsid w:val="00A12920"/>
    <w:rsid w:val="00A17BAC"/>
    <w:rsid w:val="00A234AF"/>
    <w:rsid w:val="00A27B53"/>
    <w:rsid w:val="00A32C71"/>
    <w:rsid w:val="00A334F2"/>
    <w:rsid w:val="00A33C3F"/>
    <w:rsid w:val="00A4033D"/>
    <w:rsid w:val="00A55D61"/>
    <w:rsid w:val="00A6217C"/>
    <w:rsid w:val="00A6562F"/>
    <w:rsid w:val="00A66638"/>
    <w:rsid w:val="00A66950"/>
    <w:rsid w:val="00A74B3B"/>
    <w:rsid w:val="00A75959"/>
    <w:rsid w:val="00A77C7A"/>
    <w:rsid w:val="00A85A7D"/>
    <w:rsid w:val="00A87488"/>
    <w:rsid w:val="00A87BB2"/>
    <w:rsid w:val="00A924D9"/>
    <w:rsid w:val="00A937AD"/>
    <w:rsid w:val="00AA4EC2"/>
    <w:rsid w:val="00AB0554"/>
    <w:rsid w:val="00AB3DF7"/>
    <w:rsid w:val="00AB4974"/>
    <w:rsid w:val="00AB58F5"/>
    <w:rsid w:val="00AB74F4"/>
    <w:rsid w:val="00AC1021"/>
    <w:rsid w:val="00AC4F4E"/>
    <w:rsid w:val="00AC6AB1"/>
    <w:rsid w:val="00AC7814"/>
    <w:rsid w:val="00AD5030"/>
    <w:rsid w:val="00AD57A1"/>
    <w:rsid w:val="00AD6A14"/>
    <w:rsid w:val="00AE1D0F"/>
    <w:rsid w:val="00AE309D"/>
    <w:rsid w:val="00AE34C9"/>
    <w:rsid w:val="00AE43D6"/>
    <w:rsid w:val="00AE4B71"/>
    <w:rsid w:val="00AE649B"/>
    <w:rsid w:val="00AE7148"/>
    <w:rsid w:val="00AF1B66"/>
    <w:rsid w:val="00AF4C53"/>
    <w:rsid w:val="00B01C42"/>
    <w:rsid w:val="00B02FA8"/>
    <w:rsid w:val="00B052C4"/>
    <w:rsid w:val="00B16AE2"/>
    <w:rsid w:val="00B26B4F"/>
    <w:rsid w:val="00B27556"/>
    <w:rsid w:val="00B31B0C"/>
    <w:rsid w:val="00B32636"/>
    <w:rsid w:val="00B32ABF"/>
    <w:rsid w:val="00B34221"/>
    <w:rsid w:val="00B353C6"/>
    <w:rsid w:val="00B4194B"/>
    <w:rsid w:val="00B41DE1"/>
    <w:rsid w:val="00B42BC8"/>
    <w:rsid w:val="00B4383F"/>
    <w:rsid w:val="00B52B6E"/>
    <w:rsid w:val="00B537CE"/>
    <w:rsid w:val="00B5419F"/>
    <w:rsid w:val="00B60DCF"/>
    <w:rsid w:val="00B613C1"/>
    <w:rsid w:val="00B61C58"/>
    <w:rsid w:val="00B61E55"/>
    <w:rsid w:val="00B637FC"/>
    <w:rsid w:val="00B65220"/>
    <w:rsid w:val="00B66943"/>
    <w:rsid w:val="00B72F22"/>
    <w:rsid w:val="00B83A6B"/>
    <w:rsid w:val="00B84270"/>
    <w:rsid w:val="00B84394"/>
    <w:rsid w:val="00B84605"/>
    <w:rsid w:val="00B85125"/>
    <w:rsid w:val="00B85525"/>
    <w:rsid w:val="00B914E0"/>
    <w:rsid w:val="00B946EF"/>
    <w:rsid w:val="00B94A28"/>
    <w:rsid w:val="00B95005"/>
    <w:rsid w:val="00BA3571"/>
    <w:rsid w:val="00BA3849"/>
    <w:rsid w:val="00BA3AB2"/>
    <w:rsid w:val="00BA4011"/>
    <w:rsid w:val="00BA45AC"/>
    <w:rsid w:val="00BA5A7E"/>
    <w:rsid w:val="00BB0A49"/>
    <w:rsid w:val="00BB4643"/>
    <w:rsid w:val="00BB56AF"/>
    <w:rsid w:val="00BB6962"/>
    <w:rsid w:val="00BC34BD"/>
    <w:rsid w:val="00BC7387"/>
    <w:rsid w:val="00BD10B0"/>
    <w:rsid w:val="00BD147C"/>
    <w:rsid w:val="00BD1551"/>
    <w:rsid w:val="00BD19BE"/>
    <w:rsid w:val="00BD5475"/>
    <w:rsid w:val="00BD70E4"/>
    <w:rsid w:val="00BE0668"/>
    <w:rsid w:val="00BF1B40"/>
    <w:rsid w:val="00BF6A52"/>
    <w:rsid w:val="00C0092D"/>
    <w:rsid w:val="00C01166"/>
    <w:rsid w:val="00C02E2B"/>
    <w:rsid w:val="00C02ED7"/>
    <w:rsid w:val="00C03E05"/>
    <w:rsid w:val="00C05B4F"/>
    <w:rsid w:val="00C101BC"/>
    <w:rsid w:val="00C11FB2"/>
    <w:rsid w:val="00C1697D"/>
    <w:rsid w:val="00C205BF"/>
    <w:rsid w:val="00C25A60"/>
    <w:rsid w:val="00C31CA0"/>
    <w:rsid w:val="00C3330E"/>
    <w:rsid w:val="00C334A2"/>
    <w:rsid w:val="00C33C6E"/>
    <w:rsid w:val="00C36425"/>
    <w:rsid w:val="00C36B59"/>
    <w:rsid w:val="00C43098"/>
    <w:rsid w:val="00C465ED"/>
    <w:rsid w:val="00C4678B"/>
    <w:rsid w:val="00C46A4D"/>
    <w:rsid w:val="00C54AE2"/>
    <w:rsid w:val="00C6112A"/>
    <w:rsid w:val="00C62AC8"/>
    <w:rsid w:val="00C671CC"/>
    <w:rsid w:val="00C82D56"/>
    <w:rsid w:val="00C82F96"/>
    <w:rsid w:val="00C83542"/>
    <w:rsid w:val="00C83899"/>
    <w:rsid w:val="00C8456B"/>
    <w:rsid w:val="00C848C9"/>
    <w:rsid w:val="00C871A7"/>
    <w:rsid w:val="00C906E6"/>
    <w:rsid w:val="00C92E22"/>
    <w:rsid w:val="00CB01F7"/>
    <w:rsid w:val="00CB07BD"/>
    <w:rsid w:val="00CB21CC"/>
    <w:rsid w:val="00CB31F2"/>
    <w:rsid w:val="00CB336B"/>
    <w:rsid w:val="00CB42D0"/>
    <w:rsid w:val="00CD2278"/>
    <w:rsid w:val="00CE2D1D"/>
    <w:rsid w:val="00CE3AA5"/>
    <w:rsid w:val="00CE7441"/>
    <w:rsid w:val="00CE789E"/>
    <w:rsid w:val="00CF1BCF"/>
    <w:rsid w:val="00CF341A"/>
    <w:rsid w:val="00D011D2"/>
    <w:rsid w:val="00D03A07"/>
    <w:rsid w:val="00D04D76"/>
    <w:rsid w:val="00D05EF4"/>
    <w:rsid w:val="00D07C54"/>
    <w:rsid w:val="00D1073C"/>
    <w:rsid w:val="00D140CE"/>
    <w:rsid w:val="00D158E8"/>
    <w:rsid w:val="00D16D59"/>
    <w:rsid w:val="00D23A46"/>
    <w:rsid w:val="00D24B18"/>
    <w:rsid w:val="00D262B1"/>
    <w:rsid w:val="00D27A27"/>
    <w:rsid w:val="00D30523"/>
    <w:rsid w:val="00D30BC5"/>
    <w:rsid w:val="00D32C7E"/>
    <w:rsid w:val="00D40566"/>
    <w:rsid w:val="00D41782"/>
    <w:rsid w:val="00D42FC0"/>
    <w:rsid w:val="00D43E48"/>
    <w:rsid w:val="00D4585F"/>
    <w:rsid w:val="00D45942"/>
    <w:rsid w:val="00D475BE"/>
    <w:rsid w:val="00D52DE3"/>
    <w:rsid w:val="00D550C0"/>
    <w:rsid w:val="00D557CB"/>
    <w:rsid w:val="00D55AA9"/>
    <w:rsid w:val="00D55AFE"/>
    <w:rsid w:val="00D61A62"/>
    <w:rsid w:val="00D66FA4"/>
    <w:rsid w:val="00D72B72"/>
    <w:rsid w:val="00D765A2"/>
    <w:rsid w:val="00D81600"/>
    <w:rsid w:val="00D82859"/>
    <w:rsid w:val="00D84317"/>
    <w:rsid w:val="00D90D90"/>
    <w:rsid w:val="00DA6F3C"/>
    <w:rsid w:val="00DA7CDF"/>
    <w:rsid w:val="00DB2824"/>
    <w:rsid w:val="00DB65A3"/>
    <w:rsid w:val="00DC0F9D"/>
    <w:rsid w:val="00DC3989"/>
    <w:rsid w:val="00DC608E"/>
    <w:rsid w:val="00DC701B"/>
    <w:rsid w:val="00DC7C7A"/>
    <w:rsid w:val="00DC7D1E"/>
    <w:rsid w:val="00DD5546"/>
    <w:rsid w:val="00DD598F"/>
    <w:rsid w:val="00DE2541"/>
    <w:rsid w:val="00DE3F2A"/>
    <w:rsid w:val="00DE4095"/>
    <w:rsid w:val="00DE4C56"/>
    <w:rsid w:val="00DF09A5"/>
    <w:rsid w:val="00DF1E08"/>
    <w:rsid w:val="00DF2EA0"/>
    <w:rsid w:val="00DF646F"/>
    <w:rsid w:val="00E01651"/>
    <w:rsid w:val="00E0512A"/>
    <w:rsid w:val="00E077E6"/>
    <w:rsid w:val="00E139DE"/>
    <w:rsid w:val="00E13DBD"/>
    <w:rsid w:val="00E168A5"/>
    <w:rsid w:val="00E20637"/>
    <w:rsid w:val="00E20C4D"/>
    <w:rsid w:val="00E23E29"/>
    <w:rsid w:val="00E27599"/>
    <w:rsid w:val="00E27992"/>
    <w:rsid w:val="00E279FD"/>
    <w:rsid w:val="00E322A1"/>
    <w:rsid w:val="00E34C06"/>
    <w:rsid w:val="00E3545E"/>
    <w:rsid w:val="00E40215"/>
    <w:rsid w:val="00E404EF"/>
    <w:rsid w:val="00E40D65"/>
    <w:rsid w:val="00E4302B"/>
    <w:rsid w:val="00E44DED"/>
    <w:rsid w:val="00E47B0D"/>
    <w:rsid w:val="00E51566"/>
    <w:rsid w:val="00E54343"/>
    <w:rsid w:val="00E5473F"/>
    <w:rsid w:val="00E55094"/>
    <w:rsid w:val="00E55B1A"/>
    <w:rsid w:val="00E56D3A"/>
    <w:rsid w:val="00E62CAD"/>
    <w:rsid w:val="00E6534E"/>
    <w:rsid w:val="00E65537"/>
    <w:rsid w:val="00E66174"/>
    <w:rsid w:val="00E72180"/>
    <w:rsid w:val="00E822F6"/>
    <w:rsid w:val="00E84239"/>
    <w:rsid w:val="00E85AEF"/>
    <w:rsid w:val="00E8798F"/>
    <w:rsid w:val="00E87A3C"/>
    <w:rsid w:val="00E91289"/>
    <w:rsid w:val="00E9147B"/>
    <w:rsid w:val="00E91FF6"/>
    <w:rsid w:val="00E946F6"/>
    <w:rsid w:val="00E973EF"/>
    <w:rsid w:val="00EA4726"/>
    <w:rsid w:val="00EA6A1A"/>
    <w:rsid w:val="00EA7CDE"/>
    <w:rsid w:val="00EB73D8"/>
    <w:rsid w:val="00EC18CA"/>
    <w:rsid w:val="00EC1D52"/>
    <w:rsid w:val="00EC28D1"/>
    <w:rsid w:val="00EC3706"/>
    <w:rsid w:val="00ED1FEB"/>
    <w:rsid w:val="00ED2674"/>
    <w:rsid w:val="00ED27BB"/>
    <w:rsid w:val="00ED2A33"/>
    <w:rsid w:val="00ED42A4"/>
    <w:rsid w:val="00ED7C69"/>
    <w:rsid w:val="00EE7826"/>
    <w:rsid w:val="00EF21CE"/>
    <w:rsid w:val="00EF4C1D"/>
    <w:rsid w:val="00EF5914"/>
    <w:rsid w:val="00EF5C4D"/>
    <w:rsid w:val="00EF6757"/>
    <w:rsid w:val="00EF6F1E"/>
    <w:rsid w:val="00F01398"/>
    <w:rsid w:val="00F01587"/>
    <w:rsid w:val="00F01639"/>
    <w:rsid w:val="00F02438"/>
    <w:rsid w:val="00F07990"/>
    <w:rsid w:val="00F12381"/>
    <w:rsid w:val="00F16EB1"/>
    <w:rsid w:val="00F20167"/>
    <w:rsid w:val="00F21950"/>
    <w:rsid w:val="00F21F4E"/>
    <w:rsid w:val="00F2210E"/>
    <w:rsid w:val="00F22A3F"/>
    <w:rsid w:val="00F23A6D"/>
    <w:rsid w:val="00F24FD0"/>
    <w:rsid w:val="00F25E9F"/>
    <w:rsid w:val="00F2649F"/>
    <w:rsid w:val="00F27F7E"/>
    <w:rsid w:val="00F32D1D"/>
    <w:rsid w:val="00F44A9D"/>
    <w:rsid w:val="00F4616E"/>
    <w:rsid w:val="00F558DA"/>
    <w:rsid w:val="00F61FC9"/>
    <w:rsid w:val="00F65D9E"/>
    <w:rsid w:val="00F67428"/>
    <w:rsid w:val="00F7403C"/>
    <w:rsid w:val="00F74272"/>
    <w:rsid w:val="00F759A8"/>
    <w:rsid w:val="00F75B56"/>
    <w:rsid w:val="00F769BA"/>
    <w:rsid w:val="00F7798A"/>
    <w:rsid w:val="00F77A79"/>
    <w:rsid w:val="00F814B3"/>
    <w:rsid w:val="00F82011"/>
    <w:rsid w:val="00F85454"/>
    <w:rsid w:val="00F85BD3"/>
    <w:rsid w:val="00F85FAF"/>
    <w:rsid w:val="00F868C8"/>
    <w:rsid w:val="00F93A0F"/>
    <w:rsid w:val="00F96E27"/>
    <w:rsid w:val="00FA4A64"/>
    <w:rsid w:val="00FA4B58"/>
    <w:rsid w:val="00FB0A63"/>
    <w:rsid w:val="00FB0AD7"/>
    <w:rsid w:val="00FB2A93"/>
    <w:rsid w:val="00FB3AFB"/>
    <w:rsid w:val="00FB56F3"/>
    <w:rsid w:val="00FB669F"/>
    <w:rsid w:val="00FC150E"/>
    <w:rsid w:val="00FC3913"/>
    <w:rsid w:val="00FC3D21"/>
    <w:rsid w:val="00FD27D3"/>
    <w:rsid w:val="00FD3F50"/>
    <w:rsid w:val="00FD561E"/>
    <w:rsid w:val="00FE2F0C"/>
    <w:rsid w:val="00FF57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8C"/>
    <w:pPr>
      <w:jc w:val="both"/>
    </w:pPr>
    <w:rPr>
      <w:rFonts w:ascii="Segoe UI" w:hAnsi="Segoe UI"/>
      <w:szCs w:val="22"/>
    </w:rPr>
  </w:style>
  <w:style w:type="paragraph" w:styleId="Heading1">
    <w:name w:val="heading 1"/>
    <w:aliases w:val="Chapter Heading"/>
    <w:basedOn w:val="Normal"/>
    <w:next w:val="Normal"/>
    <w:link w:val="Heading1Char"/>
    <w:autoRedefine/>
    <w:qFormat/>
    <w:rsid w:val="003B0080"/>
    <w:pPr>
      <w:keepNext/>
      <w:outlineLvl w:val="0"/>
    </w:pPr>
    <w:rPr>
      <w:b/>
      <w:color w:val="005BA8"/>
      <w:kern w:val="28"/>
      <w:sz w:val="40"/>
      <w:szCs w:val="40"/>
      <w:lang w:eastAsia="en-US"/>
    </w:rPr>
  </w:style>
  <w:style w:type="paragraph" w:styleId="Heading2">
    <w:name w:val="heading 2"/>
    <w:aliases w:val="Major Heading,MAIN HEADING"/>
    <w:basedOn w:val="Normal"/>
    <w:next w:val="Normal"/>
    <w:link w:val="Heading2Char"/>
    <w:qFormat/>
    <w:rsid w:val="000E29A0"/>
    <w:pPr>
      <w:keepNext/>
      <w:tabs>
        <w:tab w:val="left" w:pos="851"/>
      </w:tabs>
      <w:outlineLvl w:val="1"/>
    </w:pPr>
    <w:rPr>
      <w:b/>
      <w:color w:val="8097CC"/>
      <w:sz w:val="28"/>
      <w:szCs w:val="28"/>
      <w:lang w:eastAsia="en-US"/>
    </w:rPr>
  </w:style>
  <w:style w:type="paragraph" w:styleId="Heading3">
    <w:name w:val="heading 3"/>
    <w:aliases w:val="Sub-heading"/>
    <w:basedOn w:val="Normal"/>
    <w:next w:val="Normal"/>
    <w:link w:val="Heading3Char"/>
    <w:autoRedefine/>
    <w:qFormat/>
    <w:rsid w:val="00E54343"/>
    <w:pPr>
      <w:keepNext/>
      <w:tabs>
        <w:tab w:val="left" w:pos="855"/>
      </w:tabs>
      <w:autoSpaceDE w:val="0"/>
      <w:autoSpaceDN w:val="0"/>
      <w:adjustRightInd w:val="0"/>
      <w:ind w:firstLine="4"/>
      <w:outlineLvl w:val="2"/>
    </w:pPr>
    <w:rPr>
      <w:b/>
      <w:bCs/>
      <w:color w:val="8097CC"/>
      <w:sz w:val="24"/>
      <w:szCs w:val="24"/>
      <w:lang w:val="en-US" w:eastAsia="en-US"/>
    </w:rPr>
  </w:style>
  <w:style w:type="paragraph" w:styleId="Heading4">
    <w:name w:val="heading 4"/>
    <w:aliases w:val="Minor Heading"/>
    <w:basedOn w:val="Normal"/>
    <w:next w:val="Normal"/>
    <w:qFormat/>
    <w:rsid w:val="009B3AAF"/>
    <w:pPr>
      <w:keepNext/>
      <w:spacing w:before="60" w:after="60" w:line="240" w:lineRule="atLeast"/>
      <w:outlineLvl w:val="3"/>
    </w:pPr>
    <w:rPr>
      <w:b/>
      <w:color w:val="8097CC"/>
      <w:szCs w:val="20"/>
      <w:lang w:eastAsia="en-US"/>
    </w:rPr>
  </w:style>
  <w:style w:type="paragraph" w:styleId="Heading5">
    <w:name w:val="heading 5"/>
    <w:basedOn w:val="Normal"/>
    <w:next w:val="Normal"/>
    <w:qFormat/>
    <w:rsid w:val="00CE2D1D"/>
    <w:pPr>
      <w:numPr>
        <w:ilvl w:val="4"/>
        <w:numId w:val="2"/>
      </w:numPr>
      <w:spacing w:before="240" w:after="60" w:line="240" w:lineRule="atLeast"/>
      <w:outlineLvl w:val="4"/>
    </w:pPr>
    <w:rPr>
      <w:szCs w:val="36"/>
      <w:lang w:eastAsia="en-US"/>
    </w:rPr>
  </w:style>
  <w:style w:type="paragraph" w:styleId="Heading6">
    <w:name w:val="heading 6"/>
    <w:basedOn w:val="Normal"/>
    <w:next w:val="Normal"/>
    <w:qFormat/>
    <w:rsid w:val="00CE2D1D"/>
    <w:pPr>
      <w:numPr>
        <w:ilvl w:val="5"/>
        <w:numId w:val="2"/>
      </w:numPr>
      <w:spacing w:before="240" w:after="60" w:line="240" w:lineRule="atLeast"/>
      <w:outlineLvl w:val="5"/>
    </w:pPr>
    <w:rPr>
      <w:i/>
      <w:szCs w:val="36"/>
      <w:lang w:eastAsia="en-US"/>
    </w:rPr>
  </w:style>
  <w:style w:type="paragraph" w:styleId="Heading7">
    <w:name w:val="heading 7"/>
    <w:basedOn w:val="Normal"/>
    <w:next w:val="Normal"/>
    <w:qFormat/>
    <w:rsid w:val="00CE2D1D"/>
    <w:pPr>
      <w:numPr>
        <w:ilvl w:val="6"/>
        <w:numId w:val="2"/>
      </w:numPr>
      <w:spacing w:before="240" w:after="60" w:line="240" w:lineRule="atLeast"/>
      <w:outlineLvl w:val="6"/>
    </w:pPr>
    <w:rPr>
      <w:szCs w:val="36"/>
      <w:lang w:eastAsia="en-US"/>
    </w:rPr>
  </w:style>
  <w:style w:type="paragraph" w:styleId="Heading8">
    <w:name w:val="heading 8"/>
    <w:basedOn w:val="Normal"/>
    <w:next w:val="Normal"/>
    <w:qFormat/>
    <w:rsid w:val="00CE2D1D"/>
    <w:pPr>
      <w:numPr>
        <w:ilvl w:val="7"/>
        <w:numId w:val="2"/>
      </w:numPr>
      <w:spacing w:before="240" w:after="60" w:line="240" w:lineRule="atLeast"/>
      <w:outlineLvl w:val="7"/>
    </w:pPr>
    <w:rPr>
      <w:i/>
      <w:szCs w:val="36"/>
      <w:lang w:eastAsia="en-US"/>
    </w:rPr>
  </w:style>
  <w:style w:type="paragraph" w:styleId="Heading9">
    <w:name w:val="heading 9"/>
    <w:basedOn w:val="Normal"/>
    <w:next w:val="Normal"/>
    <w:qFormat/>
    <w:rsid w:val="00CE2D1D"/>
    <w:pPr>
      <w:numPr>
        <w:ilvl w:val="8"/>
        <w:numId w:val="2"/>
      </w:numPr>
      <w:spacing w:before="240" w:after="60" w:line="240" w:lineRule="atLeast"/>
      <w:outlineLvl w:val="8"/>
    </w:pPr>
    <w:rPr>
      <w:i/>
      <w:sz w:val="18"/>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thWayCondNo">
    <w:name w:val="PathWayCondNo"/>
    <w:basedOn w:val="Normal"/>
    <w:rsid w:val="00F7798A"/>
    <w:pPr>
      <w:numPr>
        <w:numId w:val="1"/>
      </w:numPr>
      <w:overflowPunct w:val="0"/>
      <w:autoSpaceDE w:val="0"/>
      <w:autoSpaceDN w:val="0"/>
      <w:adjustRightInd w:val="0"/>
      <w:textAlignment w:val="baseline"/>
    </w:pPr>
    <w:rPr>
      <w:rFonts w:cs="Arial"/>
      <w:szCs w:val="20"/>
      <w:lang w:eastAsia="en-US"/>
    </w:rPr>
  </w:style>
  <w:style w:type="paragraph" w:styleId="NormalIndent">
    <w:name w:val="Normal Indent"/>
    <w:basedOn w:val="Normal"/>
    <w:rsid w:val="00F7798A"/>
    <w:pPr>
      <w:overflowPunct w:val="0"/>
      <w:autoSpaceDE w:val="0"/>
      <w:autoSpaceDN w:val="0"/>
      <w:adjustRightInd w:val="0"/>
      <w:ind w:left="567"/>
      <w:textAlignment w:val="baseline"/>
    </w:pPr>
    <w:rPr>
      <w:rFonts w:cs="Arial"/>
      <w:szCs w:val="20"/>
      <w:lang w:eastAsia="en-US"/>
    </w:rPr>
  </w:style>
  <w:style w:type="table" w:styleId="TableGrid">
    <w:name w:val="Table Grid"/>
    <w:basedOn w:val="TableNormal"/>
    <w:rsid w:val="002E475D"/>
    <w:pPr>
      <w:overflowPunct w:val="0"/>
      <w:autoSpaceDE w:val="0"/>
      <w:autoSpaceDN w:val="0"/>
      <w:adjustRightInd w:val="0"/>
      <w:textAlignment w:val="baseline"/>
    </w:pPr>
    <w:rPr>
      <w:rFonts w:ascii="Arial" w:hAnsi="Arial"/>
      <w:sz w:val="22"/>
      <w:szCs w:val="22"/>
    </w:rPr>
    <w:tblPr/>
  </w:style>
  <w:style w:type="paragraph" w:customStyle="1" w:styleId="PathwayHeading3">
    <w:name w:val="Pathway Heading 3"/>
    <w:basedOn w:val="Normal"/>
    <w:autoRedefine/>
    <w:rsid w:val="00E322A1"/>
    <w:pPr>
      <w:tabs>
        <w:tab w:val="left" w:pos="2630"/>
      </w:tabs>
    </w:pPr>
    <w:rPr>
      <w:rFonts w:ascii="Book Antiqua" w:hAnsi="Book Antiqua" w:cs="Arial"/>
      <w:b/>
      <w:sz w:val="36"/>
      <w:szCs w:val="36"/>
    </w:rPr>
  </w:style>
  <w:style w:type="paragraph" w:customStyle="1" w:styleId="PathWayConditionH2">
    <w:name w:val="PathWayConditionH2"/>
    <w:basedOn w:val="Normal"/>
    <w:link w:val="PathWayConditionH2Char"/>
    <w:rsid w:val="00D262B1"/>
    <w:rPr>
      <w:rFonts w:cs="Arial"/>
      <w:b/>
    </w:rPr>
  </w:style>
  <w:style w:type="paragraph" w:customStyle="1" w:styleId="PathwayHeading">
    <w:name w:val="PathwayHeading"/>
    <w:basedOn w:val="Normal"/>
    <w:rsid w:val="00E322A1"/>
    <w:rPr>
      <w:rFonts w:cs="Arial"/>
      <w:caps/>
    </w:rPr>
  </w:style>
  <w:style w:type="paragraph" w:styleId="PlainText">
    <w:name w:val="Plain Text"/>
    <w:rsid w:val="00E322A1"/>
    <w:pPr>
      <w:spacing w:after="160"/>
    </w:pPr>
    <w:rPr>
      <w:rFonts w:ascii="Arial" w:hAnsi="Arial"/>
      <w:sz w:val="22"/>
    </w:rPr>
  </w:style>
  <w:style w:type="character" w:customStyle="1" w:styleId="PathWayConditionH2Char">
    <w:name w:val="PathWayConditionH2 Char"/>
    <w:link w:val="PathWayConditionH2"/>
    <w:rsid w:val="00DF1E08"/>
    <w:rPr>
      <w:rFonts w:ascii="Arial" w:hAnsi="Arial" w:cs="Arial"/>
      <w:b/>
      <w:sz w:val="22"/>
      <w:szCs w:val="22"/>
      <w:lang w:val="en-AU" w:eastAsia="en-AU" w:bidi="ar-SA"/>
    </w:rPr>
  </w:style>
  <w:style w:type="paragraph" w:customStyle="1" w:styleId="StyleBodyText321pt1">
    <w:name w:val="Style Body Text 3 + 21 pt1"/>
    <w:basedOn w:val="BodyText3"/>
    <w:rsid w:val="00DE4095"/>
    <w:pPr>
      <w:framePr w:w="5103" w:h="2835" w:wrap="around" w:vAnchor="page" w:hAnchor="page" w:x="4059" w:y="1403" w:anchorLock="1"/>
      <w:spacing w:before="120" w:line="240" w:lineRule="atLeast"/>
      <w:ind w:left="-63"/>
    </w:pPr>
    <w:rPr>
      <w:rFonts w:cs="Arial"/>
      <w:b/>
      <w:color w:val="333399"/>
      <w:sz w:val="40"/>
      <w:szCs w:val="42"/>
      <w:lang w:eastAsia="en-US"/>
    </w:rPr>
  </w:style>
  <w:style w:type="paragraph" w:styleId="BodyText3">
    <w:name w:val="Body Text 3"/>
    <w:basedOn w:val="Normal"/>
    <w:rsid w:val="00DE4095"/>
    <w:pPr>
      <w:spacing w:after="120"/>
    </w:pPr>
    <w:rPr>
      <w:sz w:val="16"/>
      <w:szCs w:val="16"/>
    </w:rPr>
  </w:style>
  <w:style w:type="paragraph" w:customStyle="1" w:styleId="BodyText1">
    <w:name w:val="Body Text1"/>
    <w:basedOn w:val="Normal"/>
    <w:link w:val="BodytextChar"/>
    <w:qFormat/>
    <w:rsid w:val="007D4021"/>
    <w:pPr>
      <w:tabs>
        <w:tab w:val="left" w:pos="1418"/>
        <w:tab w:val="left" w:pos="1985"/>
        <w:tab w:val="left" w:pos="2552"/>
      </w:tabs>
      <w:spacing w:before="120" w:after="120" w:line="240" w:lineRule="atLeast"/>
      <w:ind w:left="851"/>
    </w:pPr>
    <w:rPr>
      <w:szCs w:val="36"/>
      <w:lang w:eastAsia="en-US"/>
    </w:rPr>
  </w:style>
  <w:style w:type="character" w:customStyle="1" w:styleId="BodytextChar">
    <w:name w:val="Body text Char"/>
    <w:link w:val="BodyText1"/>
    <w:rsid w:val="007D4021"/>
    <w:rPr>
      <w:rFonts w:ascii="Arial" w:hAnsi="Arial"/>
      <w:szCs w:val="36"/>
      <w:lang w:val="en-AU" w:eastAsia="en-US" w:bidi="ar-SA"/>
    </w:rPr>
  </w:style>
  <w:style w:type="character" w:customStyle="1" w:styleId="Heading1Char">
    <w:name w:val="Heading 1 Char"/>
    <w:aliases w:val="Chapter Heading Char"/>
    <w:link w:val="Heading1"/>
    <w:rsid w:val="003B0080"/>
    <w:rPr>
      <w:rFonts w:ascii="Segoe UI" w:hAnsi="Segoe UI"/>
      <w:b/>
      <w:color w:val="005BA8"/>
      <w:kern w:val="28"/>
      <w:sz w:val="40"/>
      <w:szCs w:val="40"/>
      <w:lang w:val="en-AU" w:eastAsia="en-US" w:bidi="ar-SA"/>
    </w:rPr>
  </w:style>
  <w:style w:type="paragraph" w:customStyle="1" w:styleId="Bulletdash">
    <w:name w:val="Bullet dash"/>
    <w:basedOn w:val="Bullet"/>
    <w:autoRedefine/>
    <w:rsid w:val="007D4021"/>
    <w:pPr>
      <w:numPr>
        <w:numId w:val="5"/>
      </w:numPr>
      <w:tabs>
        <w:tab w:val="clear" w:pos="1916"/>
        <w:tab w:val="num" w:pos="360"/>
      </w:tabs>
      <w:spacing w:after="80"/>
      <w:ind w:left="1916" w:hanging="357"/>
    </w:pPr>
  </w:style>
  <w:style w:type="paragraph" w:customStyle="1" w:styleId="Bullet">
    <w:name w:val="Bullet"/>
    <w:basedOn w:val="Normal"/>
    <w:link w:val="BulletCharChar"/>
    <w:autoRedefine/>
    <w:qFormat/>
    <w:rsid w:val="0085543B"/>
    <w:pPr>
      <w:numPr>
        <w:numId w:val="8"/>
      </w:numPr>
      <w:overflowPunct w:val="0"/>
      <w:autoSpaceDE w:val="0"/>
      <w:autoSpaceDN w:val="0"/>
      <w:adjustRightInd w:val="0"/>
      <w:spacing w:before="40" w:after="120" w:line="240" w:lineRule="atLeast"/>
      <w:textAlignment w:val="baseline"/>
    </w:pPr>
    <w:rPr>
      <w:bCs/>
      <w:szCs w:val="20"/>
      <w:lang w:eastAsia="en-US"/>
    </w:rPr>
  </w:style>
  <w:style w:type="character" w:customStyle="1" w:styleId="BulletCharChar">
    <w:name w:val="Bullet Char Char"/>
    <w:link w:val="Bullet"/>
    <w:rsid w:val="0085543B"/>
    <w:rPr>
      <w:rFonts w:ascii="Segoe UI" w:hAnsi="Segoe UI"/>
      <w:bCs/>
      <w:lang w:eastAsia="en-US"/>
    </w:rPr>
  </w:style>
  <w:style w:type="paragraph" w:styleId="TOC2">
    <w:name w:val="toc 2"/>
    <w:basedOn w:val="Normal"/>
    <w:next w:val="Normal"/>
    <w:autoRedefine/>
    <w:uiPriority w:val="39"/>
    <w:rsid w:val="00505C1D"/>
    <w:pPr>
      <w:tabs>
        <w:tab w:val="left" w:pos="992"/>
        <w:tab w:val="right" w:pos="9350"/>
      </w:tabs>
      <w:spacing w:before="120" w:after="120" w:line="240" w:lineRule="atLeast"/>
      <w:ind w:left="992" w:right="851" w:hanging="567"/>
    </w:pPr>
    <w:rPr>
      <w:szCs w:val="36"/>
      <w:lang w:eastAsia="en-US"/>
    </w:rPr>
  </w:style>
  <w:style w:type="paragraph" w:styleId="TOC1">
    <w:name w:val="toc 1"/>
    <w:basedOn w:val="Normal"/>
    <w:next w:val="Normal"/>
    <w:autoRedefine/>
    <w:uiPriority w:val="39"/>
    <w:rsid w:val="00083FD4"/>
    <w:pPr>
      <w:tabs>
        <w:tab w:val="left" w:pos="1710"/>
        <w:tab w:val="right" w:pos="9350"/>
      </w:tabs>
      <w:spacing w:before="200" w:after="120" w:line="240" w:lineRule="atLeast"/>
      <w:ind w:left="425" w:right="851" w:hanging="425"/>
      <w:jc w:val="right"/>
    </w:pPr>
    <w:rPr>
      <w:b/>
      <w:noProof/>
      <w:color w:val="005BA8"/>
      <w:sz w:val="24"/>
      <w:szCs w:val="24"/>
      <w:lang w:eastAsia="en-US"/>
    </w:rPr>
  </w:style>
  <w:style w:type="paragraph" w:styleId="TOC3">
    <w:name w:val="toc 3"/>
    <w:basedOn w:val="Normal"/>
    <w:next w:val="Normal"/>
    <w:autoRedefine/>
    <w:uiPriority w:val="39"/>
    <w:rsid w:val="0062129F"/>
    <w:pPr>
      <w:tabs>
        <w:tab w:val="right" w:pos="9350"/>
      </w:tabs>
      <w:spacing w:before="40" w:after="120" w:line="240" w:lineRule="atLeast"/>
      <w:ind w:left="1701" w:right="851" w:hanging="709"/>
    </w:pPr>
    <w:rPr>
      <w:szCs w:val="36"/>
      <w:lang w:eastAsia="en-US"/>
    </w:rPr>
  </w:style>
  <w:style w:type="paragraph" w:styleId="Header">
    <w:name w:val="header"/>
    <w:basedOn w:val="Normal"/>
    <w:autoRedefine/>
    <w:rsid w:val="007C1E22"/>
    <w:pPr>
      <w:tabs>
        <w:tab w:val="right" w:pos="9633"/>
        <w:tab w:val="right" w:pos="14535"/>
      </w:tabs>
      <w:spacing w:before="60" w:line="240" w:lineRule="atLeast"/>
      <w:ind w:left="-57"/>
      <w:jc w:val="left"/>
    </w:pPr>
    <w:rPr>
      <w:rFonts w:cs="Segoe UI"/>
      <w:b/>
      <w:noProof/>
      <w:color w:val="8DD3D3"/>
      <w:sz w:val="16"/>
      <w:szCs w:val="16"/>
      <w:lang w:eastAsia="en-US"/>
    </w:rPr>
  </w:style>
  <w:style w:type="paragraph" w:styleId="Footer">
    <w:name w:val="footer"/>
    <w:basedOn w:val="Normal"/>
    <w:autoRedefine/>
    <w:rsid w:val="00E27599"/>
    <w:pPr>
      <w:tabs>
        <w:tab w:val="right" w:pos="9633"/>
        <w:tab w:val="right" w:pos="14572"/>
      </w:tabs>
      <w:spacing w:line="240" w:lineRule="atLeast"/>
      <w:jc w:val="left"/>
    </w:pPr>
    <w:rPr>
      <w:rFonts w:cs="Arial"/>
      <w:b/>
      <w:color w:val="00B2B0"/>
      <w:sz w:val="16"/>
      <w:szCs w:val="16"/>
      <w:lang w:eastAsia="en-US"/>
    </w:rPr>
  </w:style>
  <w:style w:type="character" w:styleId="PageNumber">
    <w:name w:val="page number"/>
    <w:basedOn w:val="DefaultParagraphFont"/>
    <w:rsid w:val="007D4021"/>
  </w:style>
  <w:style w:type="paragraph" w:styleId="TOC4">
    <w:name w:val="toc 4"/>
    <w:basedOn w:val="Normal"/>
    <w:next w:val="Normal"/>
    <w:rsid w:val="007D4021"/>
    <w:pPr>
      <w:tabs>
        <w:tab w:val="right" w:leader="dot" w:pos="9071"/>
      </w:tabs>
      <w:spacing w:before="120" w:after="120" w:line="240" w:lineRule="atLeast"/>
      <w:ind w:left="660"/>
    </w:pPr>
    <w:rPr>
      <w:szCs w:val="36"/>
      <w:lang w:eastAsia="en-US"/>
    </w:rPr>
  </w:style>
  <w:style w:type="paragraph" w:styleId="TOC5">
    <w:name w:val="toc 5"/>
    <w:basedOn w:val="Normal"/>
    <w:next w:val="Normal"/>
    <w:rsid w:val="007D4021"/>
    <w:pPr>
      <w:tabs>
        <w:tab w:val="right" w:leader="dot" w:pos="9071"/>
      </w:tabs>
      <w:spacing w:before="120" w:after="120" w:line="240" w:lineRule="atLeast"/>
      <w:ind w:left="880"/>
    </w:pPr>
    <w:rPr>
      <w:szCs w:val="36"/>
      <w:lang w:eastAsia="en-US"/>
    </w:rPr>
  </w:style>
  <w:style w:type="paragraph" w:styleId="TOC6">
    <w:name w:val="toc 6"/>
    <w:basedOn w:val="Normal"/>
    <w:next w:val="Normal"/>
    <w:rsid w:val="007D4021"/>
    <w:pPr>
      <w:tabs>
        <w:tab w:val="right" w:leader="dot" w:pos="9071"/>
      </w:tabs>
      <w:spacing w:before="120" w:after="120" w:line="240" w:lineRule="atLeast"/>
      <w:ind w:left="1100"/>
    </w:pPr>
    <w:rPr>
      <w:szCs w:val="36"/>
      <w:lang w:eastAsia="en-US"/>
    </w:rPr>
  </w:style>
  <w:style w:type="paragraph" w:styleId="TOC7">
    <w:name w:val="toc 7"/>
    <w:basedOn w:val="Normal"/>
    <w:next w:val="Normal"/>
    <w:rsid w:val="007D4021"/>
    <w:pPr>
      <w:tabs>
        <w:tab w:val="right" w:leader="dot" w:pos="9071"/>
      </w:tabs>
      <w:spacing w:before="120" w:after="120" w:line="240" w:lineRule="atLeast"/>
      <w:ind w:left="1320"/>
    </w:pPr>
    <w:rPr>
      <w:szCs w:val="36"/>
      <w:lang w:eastAsia="en-US"/>
    </w:rPr>
  </w:style>
  <w:style w:type="paragraph" w:styleId="TOC8">
    <w:name w:val="toc 8"/>
    <w:basedOn w:val="Normal"/>
    <w:next w:val="Normal"/>
    <w:rsid w:val="007D4021"/>
    <w:pPr>
      <w:tabs>
        <w:tab w:val="right" w:leader="dot" w:pos="9071"/>
      </w:tabs>
      <w:spacing w:before="120" w:after="120" w:line="240" w:lineRule="atLeast"/>
      <w:ind w:left="1540"/>
    </w:pPr>
    <w:rPr>
      <w:szCs w:val="36"/>
      <w:lang w:eastAsia="en-US"/>
    </w:rPr>
  </w:style>
  <w:style w:type="paragraph" w:styleId="TOC9">
    <w:name w:val="toc 9"/>
    <w:basedOn w:val="Normal"/>
    <w:next w:val="Normal"/>
    <w:rsid w:val="007D4021"/>
    <w:pPr>
      <w:tabs>
        <w:tab w:val="right" w:leader="dot" w:pos="9071"/>
      </w:tabs>
      <w:spacing w:before="120" w:after="120" w:line="240" w:lineRule="atLeast"/>
      <w:ind w:left="1760"/>
    </w:pPr>
    <w:rPr>
      <w:szCs w:val="36"/>
      <w:lang w:eastAsia="en-US"/>
    </w:rPr>
  </w:style>
  <w:style w:type="paragraph" w:customStyle="1" w:styleId="Numbering">
    <w:name w:val="Numbering"/>
    <w:basedOn w:val="Normal"/>
    <w:autoRedefine/>
    <w:rsid w:val="00956B30"/>
    <w:pPr>
      <w:numPr>
        <w:numId w:val="3"/>
      </w:numPr>
      <w:tabs>
        <w:tab w:val="left" w:pos="1418"/>
      </w:tabs>
      <w:spacing w:after="240" w:line="240" w:lineRule="atLeast"/>
      <w:ind w:left="567" w:hanging="567"/>
    </w:pPr>
    <w:rPr>
      <w:szCs w:val="36"/>
      <w:lang w:eastAsia="en-US"/>
    </w:rPr>
  </w:style>
  <w:style w:type="character" w:styleId="FootnoteReference">
    <w:name w:val="footnote reference"/>
    <w:semiHidden/>
    <w:rsid w:val="007D4021"/>
    <w:rPr>
      <w:vertAlign w:val="superscript"/>
    </w:rPr>
  </w:style>
  <w:style w:type="paragraph" w:styleId="FootnoteText">
    <w:name w:val="footnote text"/>
    <w:basedOn w:val="Normal"/>
    <w:semiHidden/>
    <w:rsid w:val="007D4021"/>
    <w:pPr>
      <w:spacing w:before="120" w:after="120" w:line="240" w:lineRule="atLeast"/>
      <w:ind w:left="-63"/>
    </w:pPr>
    <w:rPr>
      <w:snapToGrid w:val="0"/>
      <w:sz w:val="16"/>
      <w:szCs w:val="36"/>
      <w:lang w:eastAsia="en-US"/>
    </w:rPr>
  </w:style>
  <w:style w:type="paragraph" w:customStyle="1" w:styleId="Level4">
    <w:name w:val="Level 4"/>
    <w:basedOn w:val="Normal"/>
    <w:next w:val="BodyText1"/>
    <w:autoRedefine/>
    <w:rsid w:val="007D4021"/>
    <w:pPr>
      <w:keepNext/>
      <w:spacing w:before="120" w:after="120" w:line="240" w:lineRule="atLeast"/>
      <w:ind w:left="851"/>
    </w:pPr>
    <w:rPr>
      <w:b/>
      <w:color w:val="000000"/>
      <w:lang w:eastAsia="en-US"/>
    </w:rPr>
  </w:style>
  <w:style w:type="paragraph" w:customStyle="1" w:styleId="Level5">
    <w:name w:val="Level 5"/>
    <w:basedOn w:val="Normal"/>
    <w:next w:val="BodyText1"/>
    <w:rsid w:val="007D4021"/>
    <w:pPr>
      <w:keepNext/>
      <w:spacing w:before="120" w:after="120" w:line="240" w:lineRule="atLeast"/>
      <w:ind w:left="851"/>
    </w:pPr>
    <w:rPr>
      <w:b/>
      <w:i/>
      <w:szCs w:val="36"/>
      <w:lang w:eastAsia="en-US"/>
    </w:rPr>
  </w:style>
  <w:style w:type="paragraph" w:customStyle="1" w:styleId="Tabledash">
    <w:name w:val="Table dash"/>
    <w:basedOn w:val="Normal"/>
    <w:rsid w:val="007D4021"/>
    <w:pPr>
      <w:tabs>
        <w:tab w:val="left" w:pos="454"/>
        <w:tab w:val="num" w:pos="644"/>
      </w:tabs>
      <w:spacing w:before="120" w:after="60" w:line="240" w:lineRule="atLeast"/>
      <w:ind w:left="284"/>
    </w:pPr>
    <w:rPr>
      <w:rFonts w:ascii="Arial Narrow" w:hAnsi="Arial Narrow"/>
      <w:sz w:val="16"/>
      <w:szCs w:val="36"/>
      <w:lang w:val="en-GB" w:eastAsia="en-US"/>
    </w:rPr>
  </w:style>
  <w:style w:type="paragraph" w:customStyle="1" w:styleId="Tablebullet">
    <w:name w:val="Table bullet"/>
    <w:basedOn w:val="Normal"/>
    <w:autoRedefine/>
    <w:rsid w:val="007D4021"/>
    <w:pPr>
      <w:tabs>
        <w:tab w:val="left" w:pos="284"/>
      </w:tabs>
      <w:spacing w:before="60" w:after="60" w:line="240" w:lineRule="atLeast"/>
      <w:ind w:left="284" w:hanging="284"/>
    </w:pPr>
    <w:rPr>
      <w:rFonts w:ascii="Arial Narrow" w:hAnsi="Arial Narrow"/>
      <w:szCs w:val="36"/>
      <w:lang w:val="en-GB" w:eastAsia="en-US"/>
    </w:rPr>
  </w:style>
  <w:style w:type="paragraph" w:customStyle="1" w:styleId="Tabletext">
    <w:name w:val="Table text"/>
    <w:basedOn w:val="Normal"/>
    <w:link w:val="TabletextChar"/>
    <w:autoRedefine/>
    <w:rsid w:val="007D4021"/>
    <w:pPr>
      <w:tabs>
        <w:tab w:val="left" w:pos="1872"/>
        <w:tab w:val="left" w:pos="1985"/>
        <w:tab w:val="left" w:pos="2080"/>
      </w:tabs>
      <w:spacing w:before="60" w:after="60" w:line="240" w:lineRule="atLeast"/>
      <w:ind w:left="2" w:firstLine="2"/>
    </w:pPr>
    <w:rPr>
      <w:rFonts w:ascii="Arial Narrow" w:hAnsi="Arial Narrow"/>
      <w:szCs w:val="18"/>
      <w:lang w:eastAsia="en-US"/>
    </w:rPr>
  </w:style>
  <w:style w:type="character" w:customStyle="1" w:styleId="TabletextChar">
    <w:name w:val="Table text Char"/>
    <w:link w:val="Tabletext"/>
    <w:rsid w:val="007D4021"/>
    <w:rPr>
      <w:rFonts w:ascii="Arial Narrow" w:hAnsi="Arial Narrow"/>
      <w:szCs w:val="18"/>
      <w:lang w:val="en-AU" w:eastAsia="en-US" w:bidi="ar-SA"/>
    </w:rPr>
  </w:style>
  <w:style w:type="paragraph" w:customStyle="1" w:styleId="Figuretitle">
    <w:name w:val="Figure title"/>
    <w:basedOn w:val="Normal"/>
    <w:next w:val="Normal"/>
    <w:link w:val="FiguretitleChar"/>
    <w:autoRedefine/>
    <w:rsid w:val="001910B1"/>
    <w:pPr>
      <w:tabs>
        <w:tab w:val="left" w:pos="1425"/>
      </w:tabs>
    </w:pPr>
    <w:rPr>
      <w:b/>
      <w:noProof/>
      <w:szCs w:val="36"/>
      <w:lang w:eastAsia="en-US"/>
    </w:rPr>
  </w:style>
  <w:style w:type="character" w:customStyle="1" w:styleId="FiguretitleChar">
    <w:name w:val="Figure title Char"/>
    <w:link w:val="Figuretitle"/>
    <w:rsid w:val="001910B1"/>
    <w:rPr>
      <w:rFonts w:ascii="Segoe UI" w:hAnsi="Segoe UI"/>
      <w:b/>
      <w:noProof/>
      <w:szCs w:val="36"/>
      <w:lang w:val="en-AU" w:eastAsia="en-US" w:bidi="ar-SA"/>
    </w:rPr>
  </w:style>
  <w:style w:type="paragraph" w:customStyle="1" w:styleId="Tabletitle">
    <w:name w:val="Table title"/>
    <w:next w:val="Normal"/>
    <w:link w:val="TabletitleChar"/>
    <w:autoRedefine/>
    <w:rsid w:val="00BA3571"/>
    <w:pPr>
      <w:tabs>
        <w:tab w:val="left" w:pos="1134"/>
      </w:tabs>
      <w:spacing w:line="240" w:lineRule="atLeast"/>
      <w:ind w:left="1134" w:hanging="1134"/>
      <w:jc w:val="both"/>
    </w:pPr>
    <w:rPr>
      <w:rFonts w:ascii="Segoe UI" w:hAnsi="Segoe UI" w:cs="Arial"/>
      <w:b/>
      <w:bCs/>
      <w:noProof/>
      <w:lang w:eastAsia="en-US"/>
    </w:rPr>
  </w:style>
  <w:style w:type="character" w:customStyle="1" w:styleId="TabletitleChar">
    <w:name w:val="Table title Char"/>
    <w:link w:val="Tabletitle"/>
    <w:rsid w:val="00BA3571"/>
    <w:rPr>
      <w:rFonts w:ascii="Segoe UI" w:hAnsi="Segoe UI" w:cs="Arial"/>
      <w:b/>
      <w:bCs/>
      <w:noProof/>
      <w:lang w:eastAsia="en-US"/>
    </w:rPr>
  </w:style>
  <w:style w:type="character" w:styleId="Hyperlink">
    <w:name w:val="Hyperlink"/>
    <w:uiPriority w:val="99"/>
    <w:rsid w:val="007D4021"/>
    <w:rPr>
      <w:color w:val="0000FF"/>
      <w:u w:val="single"/>
    </w:rPr>
  </w:style>
  <w:style w:type="paragraph" w:styleId="TableofFigures">
    <w:name w:val="table of figures"/>
    <w:basedOn w:val="Normal"/>
    <w:next w:val="Normal"/>
    <w:autoRedefine/>
    <w:uiPriority w:val="99"/>
    <w:rsid w:val="006B7FC0"/>
    <w:pPr>
      <w:tabs>
        <w:tab w:val="right" w:pos="9356"/>
      </w:tabs>
      <w:spacing w:before="40" w:after="120" w:line="240" w:lineRule="atLeast"/>
      <w:ind w:left="1134" w:right="851" w:hanging="1134"/>
    </w:pPr>
    <w:rPr>
      <w:szCs w:val="36"/>
      <w:lang w:eastAsia="en-US"/>
    </w:rPr>
  </w:style>
  <w:style w:type="paragraph" w:customStyle="1" w:styleId="Tableheaderrow">
    <w:name w:val="Table header row"/>
    <w:basedOn w:val="Tabletext"/>
    <w:link w:val="TableheaderrowChar"/>
    <w:autoRedefine/>
    <w:rsid w:val="007D4021"/>
    <w:pPr>
      <w:tabs>
        <w:tab w:val="left" w:pos="1701"/>
      </w:tabs>
      <w:ind w:left="0"/>
    </w:pPr>
    <w:rPr>
      <w:rFonts w:ascii="Arial" w:hAnsi="Arial"/>
      <w:b/>
      <w:bCs/>
      <w:sz w:val="18"/>
      <w:lang w:val="en-US"/>
    </w:rPr>
  </w:style>
  <w:style w:type="character" w:customStyle="1" w:styleId="TableheaderrowChar">
    <w:name w:val="Table header row Char"/>
    <w:link w:val="Tableheaderrow"/>
    <w:rsid w:val="007D4021"/>
    <w:rPr>
      <w:rFonts w:ascii="Arial" w:hAnsi="Arial"/>
      <w:b/>
      <w:bCs/>
      <w:sz w:val="18"/>
      <w:szCs w:val="18"/>
      <w:lang w:val="en-US" w:eastAsia="en-US" w:bidi="ar-SA"/>
    </w:rPr>
  </w:style>
  <w:style w:type="paragraph" w:styleId="BodyTextIndent">
    <w:name w:val="Body Text Indent"/>
    <w:basedOn w:val="Normal"/>
    <w:link w:val="BodyTextIndentChar"/>
    <w:rsid w:val="007D4021"/>
    <w:pPr>
      <w:spacing w:before="120" w:after="120" w:line="240" w:lineRule="atLeast"/>
      <w:ind w:left="1530"/>
    </w:pPr>
    <w:rPr>
      <w:rFonts w:ascii="Arial Narrow" w:hAnsi="Arial Narrow"/>
      <w:b/>
      <w:i/>
      <w:spacing w:val="22"/>
      <w:szCs w:val="36"/>
      <w:lang w:eastAsia="en-US"/>
    </w:rPr>
  </w:style>
  <w:style w:type="character" w:customStyle="1" w:styleId="BodyTextIndentChar">
    <w:name w:val="Body Text Indent Char"/>
    <w:link w:val="BodyTextIndent"/>
    <w:rsid w:val="007D4021"/>
    <w:rPr>
      <w:rFonts w:ascii="Arial Narrow" w:hAnsi="Arial Narrow"/>
      <w:b/>
      <w:i/>
      <w:spacing w:val="22"/>
      <w:szCs w:val="36"/>
      <w:lang w:val="en-AU" w:eastAsia="en-US" w:bidi="ar-SA"/>
    </w:rPr>
  </w:style>
  <w:style w:type="paragraph" w:customStyle="1" w:styleId="Execsum">
    <w:name w:val="Execsum"/>
    <w:basedOn w:val="Normal"/>
    <w:next w:val="Normal"/>
    <w:link w:val="ExecsumChar"/>
    <w:autoRedefine/>
    <w:rsid w:val="007D4021"/>
    <w:pPr>
      <w:spacing w:before="120" w:after="480" w:line="280" w:lineRule="atLeast"/>
      <w:ind w:left="-63"/>
    </w:pPr>
    <w:rPr>
      <w:rFonts w:ascii="Franklin Gothic Demi" w:hAnsi="Franklin Gothic Demi"/>
      <w:b/>
      <w:i/>
      <w:sz w:val="40"/>
      <w:szCs w:val="36"/>
      <w:lang w:eastAsia="en-US"/>
    </w:rPr>
  </w:style>
  <w:style w:type="character" w:customStyle="1" w:styleId="ExecsumChar">
    <w:name w:val="Execsum Char"/>
    <w:link w:val="Execsum"/>
    <w:rsid w:val="007D4021"/>
    <w:rPr>
      <w:rFonts w:ascii="Franklin Gothic Demi" w:hAnsi="Franklin Gothic Demi"/>
      <w:b/>
      <w:i/>
      <w:sz w:val="40"/>
      <w:szCs w:val="36"/>
      <w:lang w:val="en-AU" w:eastAsia="en-US" w:bidi="ar-SA"/>
    </w:rPr>
  </w:style>
  <w:style w:type="paragraph" w:customStyle="1" w:styleId="Execsumtext">
    <w:name w:val="Execsum text"/>
    <w:basedOn w:val="Normal"/>
    <w:autoRedefine/>
    <w:rsid w:val="007D4021"/>
    <w:pPr>
      <w:spacing w:before="120" w:after="120" w:line="280" w:lineRule="atLeast"/>
      <w:ind w:left="-63"/>
    </w:pPr>
    <w:rPr>
      <w:i/>
      <w:szCs w:val="36"/>
      <w:lang w:eastAsia="en-US"/>
    </w:rPr>
  </w:style>
  <w:style w:type="paragraph" w:styleId="BodyText">
    <w:name w:val="Body Text"/>
    <w:basedOn w:val="Normal"/>
    <w:link w:val="BodyTextChar0"/>
    <w:rsid w:val="007D4021"/>
    <w:pPr>
      <w:framePr w:w="5103" w:h="1701" w:wrap="around" w:vAnchor="page" w:hAnchor="page" w:x="3970" w:yAlign="center" w:anchorLock="1"/>
      <w:pBdr>
        <w:top w:val="single" w:sz="6" w:space="1" w:color="auto"/>
        <w:bottom w:val="single" w:sz="6" w:space="1" w:color="auto"/>
      </w:pBdr>
      <w:spacing w:before="120" w:after="120" w:line="240" w:lineRule="atLeast"/>
      <w:ind w:left="-63"/>
    </w:pPr>
    <w:rPr>
      <w:rFonts w:ascii="Arial Black" w:hAnsi="Arial Black" w:cs="Arial"/>
      <w:sz w:val="24"/>
      <w:szCs w:val="36"/>
      <w:lang w:eastAsia="en-US"/>
    </w:rPr>
  </w:style>
  <w:style w:type="character" w:customStyle="1" w:styleId="BodyTextChar0">
    <w:name w:val="Body Text Char"/>
    <w:link w:val="BodyText"/>
    <w:rsid w:val="007D4021"/>
    <w:rPr>
      <w:rFonts w:ascii="Arial Black" w:hAnsi="Arial Black" w:cs="Arial"/>
      <w:sz w:val="24"/>
      <w:szCs w:val="36"/>
      <w:lang w:val="en-AU" w:eastAsia="en-US" w:bidi="ar-SA"/>
    </w:rPr>
  </w:style>
  <w:style w:type="paragraph" w:customStyle="1" w:styleId="tabletext0">
    <w:name w:val="table text"/>
    <w:basedOn w:val="Normal"/>
    <w:autoRedefine/>
    <w:rsid w:val="007D4021"/>
    <w:pPr>
      <w:spacing w:before="60" w:after="60" w:line="240" w:lineRule="atLeast"/>
      <w:ind w:left="2"/>
      <w:jc w:val="center"/>
    </w:pPr>
    <w:rPr>
      <w:rFonts w:ascii="Arial Narrow" w:hAnsi="Arial Narrow"/>
      <w:szCs w:val="36"/>
      <w:lang w:val="en-US" w:eastAsia="en-US"/>
    </w:rPr>
  </w:style>
  <w:style w:type="paragraph" w:customStyle="1" w:styleId="bulletarrow">
    <w:name w:val="bullet arrow"/>
    <w:basedOn w:val="Normal"/>
    <w:rsid w:val="007D4021"/>
    <w:pPr>
      <w:tabs>
        <w:tab w:val="left" w:pos="1843"/>
      </w:tabs>
      <w:spacing w:before="40" w:after="80" w:line="280" w:lineRule="atLeast"/>
      <w:ind w:left="1843" w:hanging="284"/>
    </w:pPr>
    <w:rPr>
      <w:rFonts w:ascii="Swiss II" w:hAnsi="Swiss II"/>
      <w:szCs w:val="36"/>
      <w:lang w:eastAsia="en-US"/>
    </w:rPr>
  </w:style>
  <w:style w:type="paragraph" w:customStyle="1" w:styleId="Arrow">
    <w:name w:val="Arrow"/>
    <w:basedOn w:val="Bullet"/>
    <w:autoRedefine/>
    <w:rsid w:val="007D4021"/>
    <w:pPr>
      <w:numPr>
        <w:numId w:val="0"/>
      </w:numPr>
      <w:spacing w:before="0" w:after="80" w:line="240" w:lineRule="auto"/>
      <w:ind w:left="1730" w:hanging="454"/>
    </w:pPr>
  </w:style>
  <w:style w:type="paragraph" w:customStyle="1" w:styleId="Title1">
    <w:name w:val="Title1"/>
    <w:basedOn w:val="Normal"/>
    <w:rsid w:val="007D4021"/>
    <w:pPr>
      <w:spacing w:before="120" w:after="120" w:line="240" w:lineRule="atLeast"/>
      <w:ind w:left="-63"/>
    </w:pPr>
    <w:rPr>
      <w:b/>
      <w:i/>
      <w:color w:val="0000FF"/>
      <w:sz w:val="24"/>
      <w:szCs w:val="36"/>
      <w:lang w:val="en-US" w:eastAsia="en-US"/>
    </w:rPr>
  </w:style>
  <w:style w:type="character" w:styleId="FollowedHyperlink">
    <w:name w:val="FollowedHyperlink"/>
    <w:rsid w:val="007D4021"/>
    <w:rPr>
      <w:color w:val="800080"/>
      <w:u w:val="single"/>
    </w:rPr>
  </w:style>
  <w:style w:type="paragraph" w:styleId="CommentText">
    <w:name w:val="annotation text"/>
    <w:basedOn w:val="Normal"/>
    <w:link w:val="CommentTextChar"/>
    <w:semiHidden/>
    <w:rsid w:val="007D4021"/>
    <w:pPr>
      <w:spacing w:before="120" w:after="120" w:line="240" w:lineRule="atLeast"/>
      <w:ind w:left="-63"/>
    </w:pPr>
    <w:rPr>
      <w:szCs w:val="36"/>
      <w:lang w:eastAsia="en-US"/>
    </w:rPr>
  </w:style>
  <w:style w:type="character" w:customStyle="1" w:styleId="CommentTextChar">
    <w:name w:val="Comment Text Char"/>
    <w:link w:val="CommentText"/>
    <w:semiHidden/>
    <w:rsid w:val="007D4021"/>
    <w:rPr>
      <w:rFonts w:ascii="Arial" w:hAnsi="Arial"/>
      <w:szCs w:val="36"/>
      <w:lang w:val="en-AU" w:eastAsia="en-US" w:bidi="ar-SA"/>
    </w:rPr>
  </w:style>
  <w:style w:type="paragraph" w:customStyle="1" w:styleId="StyleArialBlack20ptJustified">
    <w:name w:val="Style Arial Black 20 pt Justified"/>
    <w:basedOn w:val="Normal"/>
    <w:autoRedefine/>
    <w:rsid w:val="007D4021"/>
    <w:pPr>
      <w:spacing w:before="120" w:after="120" w:line="240" w:lineRule="atLeast"/>
      <w:ind w:left="-63"/>
    </w:pPr>
    <w:rPr>
      <w:b/>
      <w:sz w:val="40"/>
      <w:szCs w:val="36"/>
      <w:lang w:eastAsia="en-US"/>
    </w:rPr>
  </w:style>
  <w:style w:type="paragraph" w:customStyle="1" w:styleId="StyleStyleArialBoldRightRight-1cmBold">
    <w:name w:val="Style Style Arial Bold Right Right:  -1 cm + Bold"/>
    <w:basedOn w:val="Normal"/>
    <w:autoRedefine/>
    <w:rsid w:val="00722426"/>
    <w:pPr>
      <w:spacing w:before="120" w:after="120" w:line="240" w:lineRule="atLeast"/>
      <w:ind w:left="-63" w:right="291"/>
      <w:jc w:val="right"/>
    </w:pPr>
    <w:rPr>
      <w:b/>
      <w:bCs/>
      <w:szCs w:val="36"/>
      <w:lang w:eastAsia="en-US"/>
    </w:rPr>
  </w:style>
  <w:style w:type="character" w:customStyle="1" w:styleId="StyleArialBlack16pt2">
    <w:name w:val="Style Arial Black 16 pt2"/>
    <w:rsid w:val="007D4021"/>
    <w:rPr>
      <w:rFonts w:ascii="Arial" w:hAnsi="Arial"/>
      <w:b/>
      <w:sz w:val="32"/>
    </w:rPr>
  </w:style>
  <w:style w:type="paragraph" w:customStyle="1" w:styleId="Paragraph">
    <w:name w:val="Paragraph"/>
    <w:basedOn w:val="Normal"/>
    <w:rsid w:val="007D4021"/>
    <w:pPr>
      <w:spacing w:before="120" w:after="200" w:line="240" w:lineRule="atLeast"/>
      <w:ind w:left="340" w:hanging="340"/>
    </w:pPr>
    <w:rPr>
      <w:rFonts w:cs="Arial"/>
      <w:sz w:val="16"/>
      <w:szCs w:val="16"/>
      <w:lang w:val="en-US" w:eastAsia="en-US"/>
    </w:rPr>
  </w:style>
  <w:style w:type="paragraph" w:customStyle="1" w:styleId="Default">
    <w:name w:val="Default"/>
    <w:rsid w:val="007D4021"/>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rsid w:val="007D4021"/>
    <w:pPr>
      <w:spacing w:before="120" w:after="120" w:line="240" w:lineRule="atLeast"/>
      <w:ind w:left="283"/>
    </w:pPr>
    <w:rPr>
      <w:sz w:val="16"/>
      <w:szCs w:val="16"/>
      <w:lang w:eastAsia="en-US"/>
    </w:rPr>
  </w:style>
  <w:style w:type="paragraph" w:customStyle="1" w:styleId="msoorganizationname2">
    <w:name w:val="msoorganizationname2"/>
    <w:rsid w:val="007D4021"/>
    <w:rPr>
      <w:rFonts w:ascii="Garamond" w:hAnsi="Garamond"/>
      <w:i/>
      <w:iCs/>
      <w:color w:val="008000"/>
      <w:kern w:val="28"/>
      <w:sz w:val="22"/>
      <w:szCs w:val="22"/>
      <w:lang w:val="en-US" w:eastAsia="en-US"/>
    </w:rPr>
  </w:style>
  <w:style w:type="paragraph" w:customStyle="1" w:styleId="msoaddress">
    <w:name w:val="msoaddress"/>
    <w:rsid w:val="007D4021"/>
    <w:pPr>
      <w:spacing w:line="264" w:lineRule="auto"/>
    </w:pPr>
    <w:rPr>
      <w:rFonts w:ascii="Franklin Gothic Book" w:hAnsi="Franklin Gothic Book"/>
      <w:color w:val="008000"/>
      <w:kern w:val="28"/>
      <w:sz w:val="14"/>
      <w:szCs w:val="14"/>
      <w:lang w:val="en-US" w:eastAsia="en-US"/>
    </w:rPr>
  </w:style>
  <w:style w:type="paragraph" w:customStyle="1" w:styleId="StyleTableheaderrowLeft">
    <w:name w:val="Style Table header row + Left"/>
    <w:basedOn w:val="Tableheaderrow"/>
    <w:autoRedefine/>
    <w:rsid w:val="007D4021"/>
  </w:style>
  <w:style w:type="paragraph" w:customStyle="1" w:styleId="Execsumbullet">
    <w:name w:val="Execsum bullet"/>
    <w:basedOn w:val="Execsumtext"/>
    <w:rsid w:val="007D4021"/>
    <w:pPr>
      <w:tabs>
        <w:tab w:val="left" w:pos="425"/>
      </w:tabs>
      <w:spacing w:before="40"/>
      <w:ind w:left="425" w:hanging="425"/>
    </w:pPr>
    <w:rPr>
      <w:rFonts w:ascii="Swiss II" w:hAnsi="Swiss II"/>
    </w:rPr>
  </w:style>
  <w:style w:type="paragraph" w:customStyle="1" w:styleId="NotesSource">
    <w:name w:val="Notes_Source"/>
    <w:basedOn w:val="Normal"/>
    <w:link w:val="NotesSourceChar"/>
    <w:rsid w:val="007D4021"/>
    <w:pPr>
      <w:tabs>
        <w:tab w:val="left" w:pos="1701"/>
        <w:tab w:val="left" w:pos="1985"/>
      </w:tabs>
      <w:spacing w:before="60" w:after="60" w:line="240" w:lineRule="atLeast"/>
      <w:ind w:left="1702" w:hanging="851"/>
    </w:pPr>
    <w:rPr>
      <w:sz w:val="14"/>
      <w:szCs w:val="36"/>
      <w:lang w:eastAsia="en-US"/>
    </w:rPr>
  </w:style>
  <w:style w:type="character" w:customStyle="1" w:styleId="NotesSourceChar">
    <w:name w:val="Notes_Source Char"/>
    <w:link w:val="NotesSource"/>
    <w:rsid w:val="007D4021"/>
    <w:rPr>
      <w:rFonts w:ascii="Arial" w:hAnsi="Arial"/>
      <w:sz w:val="14"/>
      <w:szCs w:val="36"/>
      <w:lang w:val="en-AU" w:eastAsia="en-US" w:bidi="ar-SA"/>
    </w:rPr>
  </w:style>
  <w:style w:type="paragraph" w:customStyle="1" w:styleId="BodyPointdefine">
    <w:name w:val="Body Point (define)"/>
    <w:basedOn w:val="Normal"/>
    <w:rsid w:val="007D4021"/>
    <w:pPr>
      <w:tabs>
        <w:tab w:val="left" w:pos="1320"/>
      </w:tabs>
      <w:suppressAutoHyphens/>
      <w:spacing w:before="40" w:after="60" w:line="320" w:lineRule="exact"/>
      <w:ind w:left="1320" w:hanging="340"/>
    </w:pPr>
    <w:rPr>
      <w:rFonts w:ascii="Verdana" w:hAnsi="Verdana"/>
      <w:spacing w:val="-2"/>
      <w:sz w:val="17"/>
      <w:szCs w:val="36"/>
    </w:rPr>
  </w:style>
  <w:style w:type="paragraph" w:customStyle="1" w:styleId="BodyPoint">
    <w:name w:val="Body Point"/>
    <w:basedOn w:val="BodyTextIndent"/>
    <w:rsid w:val="007D4021"/>
    <w:pPr>
      <w:tabs>
        <w:tab w:val="left" w:pos="220"/>
        <w:tab w:val="num" w:pos="360"/>
      </w:tabs>
      <w:spacing w:before="60" w:after="60" w:line="280" w:lineRule="exact"/>
      <w:ind w:left="357" w:hanging="357"/>
    </w:pPr>
    <w:rPr>
      <w:rFonts w:ascii="Univers" w:hAnsi="Univers"/>
      <w:b w:val="0"/>
      <w:i w:val="0"/>
      <w:color w:val="0D0D0D"/>
      <w:spacing w:val="-3"/>
      <w:sz w:val="18"/>
      <w:lang w:eastAsia="en-AU"/>
    </w:rPr>
  </w:style>
  <w:style w:type="paragraph" w:styleId="ListNumber">
    <w:name w:val="List Number"/>
    <w:basedOn w:val="Normal"/>
    <w:autoRedefine/>
    <w:rsid w:val="007D4021"/>
    <w:pPr>
      <w:tabs>
        <w:tab w:val="num" w:pos="709"/>
        <w:tab w:val="left" w:pos="1418"/>
        <w:tab w:val="center" w:pos="4536"/>
        <w:tab w:val="right" w:pos="9072"/>
      </w:tabs>
      <w:spacing w:before="120" w:after="120" w:line="240" w:lineRule="atLeast"/>
      <w:ind w:left="709" w:hanging="709"/>
    </w:pPr>
    <w:rPr>
      <w:rFonts w:ascii="Arial Narrow" w:hAnsi="Arial Narrow"/>
      <w:sz w:val="24"/>
      <w:szCs w:val="36"/>
      <w:lang w:eastAsia="en-US"/>
    </w:rPr>
  </w:style>
  <w:style w:type="paragraph" w:customStyle="1" w:styleId="BodyText2">
    <w:name w:val="Body Text2"/>
    <w:basedOn w:val="Normal"/>
    <w:link w:val="bodytextChar1"/>
    <w:rsid w:val="007D4021"/>
    <w:pPr>
      <w:spacing w:before="120" w:after="120" w:line="280" w:lineRule="atLeast"/>
      <w:ind w:left="1134"/>
    </w:pPr>
    <w:rPr>
      <w:rFonts w:ascii="Swiss II" w:hAnsi="Swiss II"/>
      <w:szCs w:val="36"/>
      <w:lang w:eastAsia="en-US"/>
    </w:rPr>
  </w:style>
  <w:style w:type="character" w:customStyle="1" w:styleId="bodytextChar1">
    <w:name w:val="body text Char"/>
    <w:link w:val="BodyText2"/>
    <w:rsid w:val="007D4021"/>
    <w:rPr>
      <w:rFonts w:ascii="Swiss II" w:hAnsi="Swiss II"/>
      <w:szCs w:val="36"/>
      <w:lang w:val="en-AU" w:eastAsia="en-US" w:bidi="ar-SA"/>
    </w:rPr>
  </w:style>
  <w:style w:type="paragraph" w:customStyle="1" w:styleId="bullet0">
    <w:name w:val="bullet"/>
    <w:basedOn w:val="Normal"/>
    <w:rsid w:val="007D4021"/>
    <w:pPr>
      <w:tabs>
        <w:tab w:val="left" w:pos="1559"/>
      </w:tabs>
      <w:spacing w:before="40" w:after="120" w:line="280" w:lineRule="atLeast"/>
      <w:ind w:left="1559" w:hanging="425"/>
    </w:pPr>
    <w:rPr>
      <w:rFonts w:ascii="Swiss II" w:hAnsi="Swiss II"/>
      <w:szCs w:val="36"/>
      <w:lang w:eastAsia="en-US"/>
    </w:rPr>
  </w:style>
  <w:style w:type="paragraph" w:customStyle="1" w:styleId="BodySubPoint">
    <w:name w:val="Body Sub Point"/>
    <w:basedOn w:val="BodyPoint"/>
    <w:autoRedefine/>
    <w:rsid w:val="007D4021"/>
    <w:pPr>
      <w:tabs>
        <w:tab w:val="clear" w:pos="220"/>
        <w:tab w:val="clear" w:pos="360"/>
      </w:tabs>
      <w:spacing w:before="0"/>
      <w:ind w:left="584" w:hanging="227"/>
    </w:pPr>
    <w:rPr>
      <w:spacing w:val="-2"/>
    </w:rPr>
  </w:style>
  <w:style w:type="paragraph" w:customStyle="1" w:styleId="Style3">
    <w:name w:val="Style3"/>
    <w:basedOn w:val="Normal"/>
    <w:link w:val="Style3Char"/>
    <w:rsid w:val="007D4021"/>
    <w:pPr>
      <w:autoSpaceDE w:val="0"/>
      <w:autoSpaceDN w:val="0"/>
      <w:adjustRightInd w:val="0"/>
      <w:spacing w:before="120" w:after="120" w:line="240" w:lineRule="atLeast"/>
      <w:ind w:left="-63"/>
    </w:pPr>
    <w:rPr>
      <w:rFonts w:cs="Arial"/>
      <w:b/>
      <w:bCs/>
      <w:szCs w:val="36"/>
      <w:u w:val="single"/>
    </w:rPr>
  </w:style>
  <w:style w:type="character" w:customStyle="1" w:styleId="Style3Char">
    <w:name w:val="Style3 Char"/>
    <w:link w:val="Style3"/>
    <w:rsid w:val="007D4021"/>
    <w:rPr>
      <w:rFonts w:ascii="Arial" w:hAnsi="Arial" w:cs="Arial"/>
      <w:b/>
      <w:bCs/>
      <w:szCs w:val="36"/>
      <w:u w:val="single"/>
      <w:lang w:val="en-AU" w:eastAsia="en-AU" w:bidi="ar-SA"/>
    </w:rPr>
  </w:style>
  <w:style w:type="paragraph" w:customStyle="1" w:styleId="Style2">
    <w:name w:val="Style2"/>
    <w:basedOn w:val="Normal"/>
    <w:rsid w:val="007D4021"/>
    <w:pPr>
      <w:spacing w:before="120" w:after="120" w:line="240" w:lineRule="atLeast"/>
      <w:ind w:left="-63"/>
    </w:pPr>
    <w:rPr>
      <w:b/>
      <w:bCs/>
      <w:sz w:val="24"/>
      <w:szCs w:val="36"/>
      <w:lang w:eastAsia="en-US"/>
    </w:rPr>
  </w:style>
  <w:style w:type="paragraph" w:customStyle="1" w:styleId="Style4">
    <w:name w:val="Style4"/>
    <w:basedOn w:val="Style3"/>
    <w:rsid w:val="007D4021"/>
    <w:pPr>
      <w:ind w:left="540"/>
    </w:pPr>
    <w:rPr>
      <w:i/>
    </w:rPr>
  </w:style>
  <w:style w:type="paragraph" w:customStyle="1" w:styleId="xl24">
    <w:name w:val="xl24"/>
    <w:basedOn w:val="Normal"/>
    <w:rsid w:val="007D4021"/>
    <w:pPr>
      <w:spacing w:before="100" w:after="100" w:line="240" w:lineRule="atLeast"/>
      <w:ind w:left="-63"/>
    </w:pPr>
    <w:rPr>
      <w:b/>
      <w:sz w:val="24"/>
      <w:szCs w:val="36"/>
      <w:lang w:val="en-US" w:eastAsia="en-US"/>
    </w:rPr>
  </w:style>
  <w:style w:type="paragraph" w:customStyle="1" w:styleId="xl26">
    <w:name w:val="xl26"/>
    <w:basedOn w:val="Normal"/>
    <w:rsid w:val="007D4021"/>
    <w:pPr>
      <w:spacing w:before="100" w:beforeAutospacing="1" w:after="100" w:afterAutospacing="1" w:line="240" w:lineRule="atLeast"/>
      <w:ind w:left="-63"/>
    </w:pPr>
    <w:rPr>
      <w:rFonts w:cs="Arial"/>
      <w:sz w:val="24"/>
      <w:szCs w:val="24"/>
      <w:lang w:val="en-US" w:eastAsia="en-US"/>
    </w:rPr>
  </w:style>
  <w:style w:type="paragraph" w:customStyle="1" w:styleId="Style1">
    <w:name w:val="Style1"/>
    <w:basedOn w:val="Normal"/>
    <w:rsid w:val="007D4021"/>
    <w:pPr>
      <w:shd w:val="solid" w:color="auto" w:fill="auto"/>
      <w:spacing w:before="120" w:after="120" w:line="240" w:lineRule="atLeast"/>
      <w:ind w:left="-63"/>
    </w:pPr>
    <w:rPr>
      <w:b/>
      <w:sz w:val="28"/>
      <w:szCs w:val="36"/>
      <w:lang w:val="en-US" w:eastAsia="en-US"/>
    </w:rPr>
  </w:style>
  <w:style w:type="paragraph" w:styleId="ListBullet">
    <w:name w:val="List Bullet"/>
    <w:basedOn w:val="List"/>
    <w:autoRedefine/>
    <w:rsid w:val="007D4021"/>
    <w:pPr>
      <w:tabs>
        <w:tab w:val="num" w:pos="360"/>
      </w:tabs>
      <w:spacing w:after="220" w:line="220" w:lineRule="atLeast"/>
      <w:ind w:left="360" w:right="360" w:hanging="360"/>
    </w:pPr>
    <w:rPr>
      <w:color w:val="0D0D0D"/>
      <w:spacing w:val="-5"/>
      <w:lang w:val="en-US" w:eastAsia="en-AU"/>
    </w:rPr>
  </w:style>
  <w:style w:type="paragraph" w:styleId="List">
    <w:name w:val="List"/>
    <w:basedOn w:val="Normal"/>
    <w:rsid w:val="007D4021"/>
    <w:pPr>
      <w:spacing w:before="120" w:after="120" w:line="240" w:lineRule="atLeast"/>
      <w:ind w:left="283" w:hanging="283"/>
    </w:pPr>
    <w:rPr>
      <w:szCs w:val="36"/>
      <w:lang w:eastAsia="en-US"/>
    </w:rPr>
  </w:style>
  <w:style w:type="paragraph" w:customStyle="1" w:styleId="PFNumLevel1">
    <w:name w:val="PF (Num) Level 1"/>
    <w:basedOn w:val="Normal"/>
    <w:rsid w:val="007D4021"/>
    <w:pPr>
      <w:numPr>
        <w:ilvl w:val="3"/>
        <w:numId w:val="4"/>
      </w:numPr>
      <w:tabs>
        <w:tab w:val="clear" w:pos="3697"/>
        <w:tab w:val="num" w:pos="924"/>
        <w:tab w:val="right" w:pos="7513"/>
        <w:tab w:val="left" w:pos="8318"/>
      </w:tabs>
      <w:spacing w:before="120" w:after="120" w:line="276" w:lineRule="auto"/>
      <w:ind w:left="924"/>
    </w:pPr>
    <w:rPr>
      <w:snapToGrid w:val="0"/>
      <w:color w:val="0D0D0D"/>
      <w:sz w:val="21"/>
      <w:szCs w:val="36"/>
    </w:rPr>
  </w:style>
  <w:style w:type="paragraph" w:customStyle="1" w:styleId="PFNumLevel2">
    <w:name w:val="PF (Num) Level 2"/>
    <w:basedOn w:val="Normal"/>
    <w:link w:val="PFNumLevel2Char"/>
    <w:rsid w:val="007D4021"/>
    <w:pPr>
      <w:numPr>
        <w:ilvl w:val="4"/>
        <w:numId w:val="4"/>
      </w:numPr>
      <w:tabs>
        <w:tab w:val="left" w:pos="2773"/>
        <w:tab w:val="left" w:pos="3697"/>
        <w:tab w:val="left" w:pos="4621"/>
        <w:tab w:val="left" w:pos="5545"/>
        <w:tab w:val="left" w:pos="6469"/>
        <w:tab w:val="left" w:pos="7394"/>
        <w:tab w:val="left" w:pos="8318"/>
        <w:tab w:val="right" w:pos="8789"/>
      </w:tabs>
      <w:spacing w:before="120" w:after="120" w:line="276" w:lineRule="auto"/>
    </w:pPr>
    <w:rPr>
      <w:snapToGrid w:val="0"/>
      <w:color w:val="0D0D0D"/>
      <w:sz w:val="21"/>
      <w:szCs w:val="36"/>
      <w:lang w:val="en-US"/>
    </w:rPr>
  </w:style>
  <w:style w:type="character" w:customStyle="1" w:styleId="PFNumLevel2Char">
    <w:name w:val="PF (Num) Level 2 Char"/>
    <w:link w:val="PFNumLevel2"/>
    <w:rsid w:val="007D4021"/>
    <w:rPr>
      <w:rFonts w:ascii="Segoe UI" w:hAnsi="Segoe UI"/>
      <w:snapToGrid w:val="0"/>
      <w:color w:val="0D0D0D"/>
      <w:sz w:val="21"/>
      <w:szCs w:val="36"/>
      <w:lang w:val="en-US" w:eastAsia="en-AU" w:bidi="ar-SA"/>
    </w:rPr>
  </w:style>
  <w:style w:type="paragraph" w:customStyle="1" w:styleId="PFNumLevel3">
    <w:name w:val="PF (Num) Level 3"/>
    <w:basedOn w:val="Normal"/>
    <w:rsid w:val="007D4021"/>
    <w:pPr>
      <w:tabs>
        <w:tab w:val="num" w:pos="3697"/>
        <w:tab w:val="left" w:pos="4621"/>
        <w:tab w:val="left" w:pos="5545"/>
        <w:tab w:val="left" w:pos="6469"/>
        <w:tab w:val="left" w:pos="7394"/>
        <w:tab w:val="left" w:pos="8318"/>
        <w:tab w:val="right" w:pos="8789"/>
      </w:tabs>
      <w:spacing w:before="120" w:after="120" w:line="276" w:lineRule="auto"/>
      <w:ind w:left="3697" w:hanging="924"/>
    </w:pPr>
    <w:rPr>
      <w:snapToGrid w:val="0"/>
      <w:color w:val="0D0D0D"/>
      <w:sz w:val="21"/>
      <w:szCs w:val="36"/>
    </w:rPr>
  </w:style>
  <w:style w:type="paragraph" w:customStyle="1" w:styleId="PFNumLevel4">
    <w:name w:val="PF (Num) Level 4"/>
    <w:basedOn w:val="Normal"/>
    <w:rsid w:val="007D4021"/>
    <w:pPr>
      <w:tabs>
        <w:tab w:val="num" w:pos="1848"/>
        <w:tab w:val="left" w:pos="4621"/>
        <w:tab w:val="left" w:pos="5545"/>
        <w:tab w:val="left" w:pos="6469"/>
        <w:tab w:val="left" w:pos="7394"/>
        <w:tab w:val="left" w:pos="8318"/>
        <w:tab w:val="right" w:pos="8789"/>
      </w:tabs>
      <w:spacing w:before="120" w:after="120" w:line="360" w:lineRule="auto"/>
      <w:ind w:left="1848" w:hanging="924"/>
    </w:pPr>
    <w:rPr>
      <w:snapToGrid w:val="0"/>
      <w:color w:val="0D0D0D"/>
      <w:szCs w:val="36"/>
      <w:lang w:val="en-US"/>
    </w:rPr>
  </w:style>
  <w:style w:type="paragraph" w:customStyle="1" w:styleId="PFNumLevel5">
    <w:name w:val="PF (Num) Level 5"/>
    <w:basedOn w:val="Normal"/>
    <w:rsid w:val="007D4021"/>
    <w:pPr>
      <w:tabs>
        <w:tab w:val="num" w:pos="1919"/>
        <w:tab w:val="left" w:pos="2773"/>
        <w:tab w:val="left" w:pos="3697"/>
        <w:tab w:val="left" w:pos="5545"/>
        <w:tab w:val="left" w:pos="6469"/>
        <w:tab w:val="left" w:pos="7394"/>
        <w:tab w:val="left" w:pos="8318"/>
        <w:tab w:val="right" w:pos="8789"/>
      </w:tabs>
      <w:spacing w:before="120" w:after="120" w:line="360" w:lineRule="auto"/>
      <w:ind w:left="1919" w:hanging="360"/>
    </w:pPr>
    <w:rPr>
      <w:snapToGrid w:val="0"/>
      <w:color w:val="0D0D0D"/>
      <w:szCs w:val="36"/>
      <w:lang w:val="en-US"/>
    </w:rPr>
  </w:style>
  <w:style w:type="paragraph" w:customStyle="1" w:styleId="TableNormal1">
    <w:name w:val="Table Normal1"/>
    <w:basedOn w:val="Normal"/>
    <w:rsid w:val="007D4021"/>
    <w:pPr>
      <w:suppressAutoHyphens/>
      <w:spacing w:before="20" w:after="20" w:line="360" w:lineRule="auto"/>
      <w:ind w:left="-63"/>
      <w:jc w:val="right"/>
    </w:pPr>
    <w:rPr>
      <w:color w:val="0D0D0D"/>
      <w:spacing w:val="-2"/>
      <w:sz w:val="12"/>
      <w:szCs w:val="36"/>
      <w:lang w:val="en-US" w:eastAsia="en-US"/>
    </w:rPr>
  </w:style>
  <w:style w:type="paragraph" w:customStyle="1" w:styleId="StyleHeading2Before14ptAfter0ptLinespacingExac">
    <w:name w:val="Style Heading 2 + Before:  14 pt After:  0 pt Line spacing:  Exac..."/>
    <w:basedOn w:val="Heading2"/>
    <w:rsid w:val="007D4021"/>
    <w:pPr>
      <w:keepLines/>
      <w:spacing w:before="240" w:after="240" w:line="360" w:lineRule="auto"/>
    </w:pPr>
    <w:rPr>
      <w:rFonts w:ascii="Arial Narrow" w:hAnsi="Arial Narrow"/>
      <w:b w:val="0"/>
      <w:color w:val="0D0D0D"/>
      <w:spacing w:val="-10"/>
      <w:kern w:val="20"/>
      <w:sz w:val="24"/>
      <w:lang w:val="en-US" w:eastAsia="en-AU"/>
    </w:rPr>
  </w:style>
  <w:style w:type="paragraph" w:styleId="NormalWeb">
    <w:name w:val="Normal (Web)"/>
    <w:basedOn w:val="Normal"/>
    <w:rsid w:val="007D4021"/>
    <w:pPr>
      <w:spacing w:before="100" w:beforeAutospacing="1" w:after="100" w:afterAutospacing="1" w:line="240" w:lineRule="atLeast"/>
      <w:ind w:left="-63"/>
    </w:pPr>
    <w:rPr>
      <w:rFonts w:ascii="Times New Roman" w:hAnsi="Times New Roman"/>
      <w:sz w:val="24"/>
      <w:szCs w:val="24"/>
      <w:lang w:val="en-US" w:eastAsia="en-US"/>
    </w:rPr>
  </w:style>
  <w:style w:type="paragraph" w:customStyle="1" w:styleId="Pa7">
    <w:name w:val="Pa7"/>
    <w:basedOn w:val="Default"/>
    <w:next w:val="Default"/>
    <w:rsid w:val="007D4021"/>
    <w:pPr>
      <w:spacing w:after="100" w:line="221" w:lineRule="atLeast"/>
    </w:pPr>
    <w:rPr>
      <w:rFonts w:ascii="Univers Light Condensed" w:hAnsi="Univers Light Condensed" w:cs="Times New Roman"/>
      <w:color w:val="auto"/>
    </w:rPr>
  </w:style>
  <w:style w:type="paragraph" w:customStyle="1" w:styleId="Pa3">
    <w:name w:val="Pa3"/>
    <w:basedOn w:val="Default"/>
    <w:next w:val="Default"/>
    <w:rsid w:val="007D4021"/>
    <w:pPr>
      <w:spacing w:after="160" w:line="221" w:lineRule="atLeast"/>
    </w:pPr>
    <w:rPr>
      <w:rFonts w:ascii="Univers Light Condensed" w:hAnsi="Univers Light Condensed" w:cs="Times New Roman"/>
      <w:color w:val="auto"/>
    </w:rPr>
  </w:style>
  <w:style w:type="paragraph" w:styleId="BodyText20">
    <w:name w:val="Body Text 2"/>
    <w:basedOn w:val="Normal"/>
    <w:rsid w:val="007D4021"/>
    <w:pPr>
      <w:spacing w:before="120" w:after="120" w:line="480" w:lineRule="auto"/>
      <w:ind w:left="-63"/>
    </w:pPr>
    <w:rPr>
      <w:szCs w:val="36"/>
      <w:lang w:eastAsia="en-US"/>
    </w:rPr>
  </w:style>
  <w:style w:type="paragraph" w:customStyle="1" w:styleId="Head2">
    <w:name w:val="Head2"/>
    <w:basedOn w:val="Normal"/>
    <w:rsid w:val="007D4021"/>
    <w:pPr>
      <w:spacing w:before="120" w:after="120" w:line="240" w:lineRule="atLeast"/>
      <w:ind w:left="-63"/>
    </w:pPr>
    <w:rPr>
      <w:b/>
      <w:szCs w:val="24"/>
      <w:lang w:eastAsia="en-US"/>
    </w:rPr>
  </w:style>
  <w:style w:type="character" w:customStyle="1" w:styleId="illustrationChar">
    <w:name w:val="illustration Char"/>
    <w:rsid w:val="007D4021"/>
    <w:rPr>
      <w:rFonts w:ascii="Arial" w:hAnsi="Arial"/>
      <w:b/>
      <w:sz w:val="22"/>
      <w:szCs w:val="24"/>
      <w:lang w:val="en-AU" w:eastAsia="en-US" w:bidi="ar-SA"/>
    </w:rPr>
  </w:style>
  <w:style w:type="paragraph" w:customStyle="1" w:styleId="illust">
    <w:name w:val="illust"/>
    <w:basedOn w:val="Normal"/>
    <w:rsid w:val="007D4021"/>
    <w:pPr>
      <w:spacing w:before="120" w:after="120" w:line="240" w:lineRule="atLeast"/>
      <w:ind w:left="-63"/>
    </w:pPr>
    <w:rPr>
      <w:rFonts w:cs="Arial"/>
      <w:b/>
      <w:sz w:val="24"/>
      <w:szCs w:val="24"/>
      <w:lang w:eastAsia="en-US"/>
    </w:rPr>
  </w:style>
  <w:style w:type="paragraph" w:customStyle="1" w:styleId="Head1">
    <w:name w:val="Head1"/>
    <w:basedOn w:val="Normal"/>
    <w:rsid w:val="007D4021"/>
    <w:pPr>
      <w:pBdr>
        <w:bottom w:val="single" w:sz="6" w:space="1" w:color="auto"/>
      </w:pBdr>
      <w:tabs>
        <w:tab w:val="left" w:pos="-1418"/>
      </w:tabs>
      <w:spacing w:before="120" w:after="120" w:line="240" w:lineRule="atLeast"/>
      <w:ind w:left="-63" w:hanging="1985"/>
    </w:pPr>
    <w:rPr>
      <w:b/>
      <w:szCs w:val="24"/>
      <w:lang w:eastAsia="en-US"/>
    </w:rPr>
  </w:style>
  <w:style w:type="paragraph" w:customStyle="1" w:styleId="ReportTextChar">
    <w:name w:val="Report Text Char"/>
    <w:basedOn w:val="Normal"/>
    <w:rsid w:val="007D4021"/>
    <w:pPr>
      <w:spacing w:before="120" w:after="120" w:line="240" w:lineRule="atLeast"/>
      <w:ind w:left="-63"/>
    </w:pPr>
    <w:rPr>
      <w:rFonts w:ascii="Arial Narrow" w:hAnsi="Arial Narrow"/>
      <w:szCs w:val="24"/>
      <w:lang w:val="en-GB" w:eastAsia="en-US"/>
    </w:rPr>
  </w:style>
  <w:style w:type="paragraph" w:customStyle="1" w:styleId="Table">
    <w:name w:val="Table"/>
    <w:basedOn w:val="Normal"/>
    <w:rsid w:val="007D4021"/>
    <w:pPr>
      <w:spacing w:before="120" w:after="120" w:line="240" w:lineRule="atLeast"/>
      <w:ind w:left="-63"/>
    </w:pPr>
    <w:rPr>
      <w:b/>
      <w:szCs w:val="24"/>
      <w:lang w:eastAsia="en-US"/>
    </w:rPr>
  </w:style>
  <w:style w:type="paragraph" w:customStyle="1" w:styleId="StyleBodyText321pt">
    <w:name w:val="Style Body Text 3 + 21 pt"/>
    <w:basedOn w:val="BodyText3"/>
    <w:rsid w:val="007D4021"/>
    <w:pPr>
      <w:framePr w:w="5103" w:h="2835" w:wrap="around" w:vAnchor="page" w:hAnchor="page" w:x="4059" w:y="1403" w:anchorLock="1"/>
      <w:spacing w:before="120" w:line="240" w:lineRule="atLeast"/>
      <w:ind w:left="-63"/>
    </w:pPr>
    <w:rPr>
      <w:rFonts w:ascii="Tahoma" w:hAnsi="Tahoma" w:cs="Arial"/>
      <w:b/>
      <w:sz w:val="42"/>
      <w:szCs w:val="36"/>
      <w:lang w:eastAsia="en-US"/>
    </w:rPr>
  </w:style>
  <w:style w:type="paragraph" w:customStyle="1" w:styleId="BulletStyle">
    <w:name w:val="BulletStyle"/>
    <w:basedOn w:val="Normal"/>
    <w:rsid w:val="007D4021"/>
    <w:pPr>
      <w:tabs>
        <w:tab w:val="left" w:pos="284"/>
      </w:tabs>
      <w:spacing w:before="120" w:after="240" w:line="264" w:lineRule="auto"/>
      <w:ind w:left="283" w:hanging="283"/>
    </w:pPr>
    <w:rPr>
      <w:rFonts w:ascii="Book Antiqua" w:hAnsi="Book Antiqua"/>
      <w:szCs w:val="36"/>
      <w:lang w:eastAsia="en-US"/>
    </w:rPr>
  </w:style>
  <w:style w:type="paragraph" w:customStyle="1" w:styleId="xl30">
    <w:name w:val="xl30"/>
    <w:basedOn w:val="Normal"/>
    <w:rsid w:val="007D4021"/>
    <w:pPr>
      <w:pBdr>
        <w:top w:val="single" w:sz="4" w:space="0" w:color="auto"/>
        <w:left w:val="single" w:sz="4" w:space="0" w:color="auto"/>
        <w:bottom w:val="single" w:sz="4" w:space="0" w:color="auto"/>
        <w:right w:val="single" w:sz="4" w:space="0" w:color="auto"/>
      </w:pBdr>
      <w:spacing w:before="100" w:beforeAutospacing="1" w:after="100" w:afterAutospacing="1" w:line="240" w:lineRule="atLeast"/>
      <w:ind w:left="-63"/>
      <w:textAlignment w:val="center"/>
    </w:pPr>
    <w:rPr>
      <w:rFonts w:eastAsia="Arial Unicode MS" w:cs="Arial"/>
      <w:sz w:val="24"/>
      <w:szCs w:val="24"/>
      <w:lang w:eastAsia="en-US"/>
    </w:rPr>
  </w:style>
  <w:style w:type="paragraph" w:customStyle="1" w:styleId="StyleNotesSourceLeft15cmHanging102cm">
    <w:name w:val="Style Notes_Source + Left:  1.5 cm Hanging:  1.02 cm"/>
    <w:basedOn w:val="NotesSource"/>
    <w:rsid w:val="007D4021"/>
    <w:pPr>
      <w:ind w:left="1430" w:hanging="579"/>
    </w:pPr>
  </w:style>
  <w:style w:type="paragraph" w:customStyle="1" w:styleId="StyleBulletJustified">
    <w:name w:val="Style Bullet + Justified"/>
    <w:basedOn w:val="Bullet"/>
    <w:rsid w:val="007D4021"/>
    <w:pPr>
      <w:tabs>
        <w:tab w:val="left" w:pos="1208"/>
      </w:tabs>
    </w:pPr>
    <w:rPr>
      <w:rFonts w:ascii="Garamond" w:hAnsi="Garamond"/>
      <w:sz w:val="24"/>
    </w:rPr>
  </w:style>
  <w:style w:type="paragraph" w:customStyle="1" w:styleId="Pa13">
    <w:name w:val="Pa13"/>
    <w:basedOn w:val="Default"/>
    <w:next w:val="Default"/>
    <w:rsid w:val="007D4021"/>
    <w:pPr>
      <w:spacing w:line="201" w:lineRule="atLeast"/>
    </w:pPr>
    <w:rPr>
      <w:rFonts w:ascii="Trebuchet MS" w:hAnsi="Trebuchet MS" w:cs="Times New Roman"/>
      <w:color w:val="auto"/>
      <w:lang w:val="en-AU" w:eastAsia="en-AU"/>
    </w:rPr>
  </w:style>
  <w:style w:type="paragraph" w:customStyle="1" w:styleId="Pa6">
    <w:name w:val="Pa6"/>
    <w:basedOn w:val="Default"/>
    <w:next w:val="Default"/>
    <w:rsid w:val="007D4021"/>
    <w:pPr>
      <w:spacing w:line="201" w:lineRule="atLeast"/>
    </w:pPr>
    <w:rPr>
      <w:rFonts w:ascii="Trebuchet MS" w:hAnsi="Trebuchet MS" w:cs="Times New Roman"/>
      <w:color w:val="auto"/>
      <w:lang w:val="en-AU" w:eastAsia="en-AU"/>
    </w:rPr>
  </w:style>
  <w:style w:type="paragraph" w:styleId="Caption">
    <w:name w:val="caption"/>
    <w:basedOn w:val="Normal"/>
    <w:next w:val="Normal"/>
    <w:link w:val="CaptionChar"/>
    <w:qFormat/>
    <w:rsid w:val="007D4021"/>
    <w:pPr>
      <w:spacing w:before="120" w:after="120" w:line="240" w:lineRule="atLeast"/>
      <w:ind w:left="567"/>
    </w:pPr>
    <w:rPr>
      <w:b/>
      <w:szCs w:val="36"/>
      <w:lang w:val="en-GB" w:eastAsia="en-US"/>
    </w:rPr>
  </w:style>
  <w:style w:type="character" w:customStyle="1" w:styleId="CaptionChar">
    <w:name w:val="Caption Char"/>
    <w:link w:val="Caption"/>
    <w:rsid w:val="007D4021"/>
    <w:rPr>
      <w:rFonts w:ascii="Arial" w:hAnsi="Arial"/>
      <w:b/>
      <w:szCs w:val="36"/>
      <w:lang w:val="en-GB" w:eastAsia="en-US" w:bidi="ar-SA"/>
    </w:rPr>
  </w:style>
  <w:style w:type="paragraph" w:customStyle="1" w:styleId="bodytext0">
    <w:name w:val="bodytext"/>
    <w:basedOn w:val="Normal"/>
    <w:rsid w:val="007D4021"/>
    <w:pPr>
      <w:spacing w:before="120" w:after="120" w:line="240" w:lineRule="atLeast"/>
      <w:ind w:left="851"/>
    </w:pPr>
  </w:style>
  <w:style w:type="character" w:customStyle="1" w:styleId="BodytextCharChar">
    <w:name w:val="Body text Char Char"/>
    <w:rsid w:val="007D4021"/>
    <w:rPr>
      <w:rFonts w:ascii="Franklin Gothic Book" w:hAnsi="Franklin Gothic Book"/>
      <w:lang w:val="en-AU" w:eastAsia="en-AU" w:bidi="ar-SA"/>
    </w:rPr>
  </w:style>
  <w:style w:type="character" w:styleId="Emphasis">
    <w:name w:val="Emphasis"/>
    <w:qFormat/>
    <w:rsid w:val="007D4021"/>
    <w:rPr>
      <w:i/>
      <w:iCs/>
    </w:rPr>
  </w:style>
  <w:style w:type="paragraph" w:styleId="BodyTextIndent2">
    <w:name w:val="Body Text Indent 2"/>
    <w:basedOn w:val="Normal"/>
    <w:link w:val="BodyTextIndent2Char"/>
    <w:rsid w:val="007D4021"/>
    <w:pPr>
      <w:spacing w:before="120" w:after="120" w:line="240" w:lineRule="atLeast"/>
      <w:ind w:left="709"/>
    </w:pPr>
    <w:rPr>
      <w:szCs w:val="36"/>
      <w:lang w:eastAsia="en-US"/>
    </w:rPr>
  </w:style>
  <w:style w:type="character" w:customStyle="1" w:styleId="BodyTextIndent2Char">
    <w:name w:val="Body Text Indent 2 Char"/>
    <w:link w:val="BodyTextIndent2"/>
    <w:rsid w:val="007D4021"/>
    <w:rPr>
      <w:rFonts w:ascii="Arial" w:hAnsi="Arial"/>
      <w:szCs w:val="36"/>
      <w:lang w:val="en-AU" w:eastAsia="en-US" w:bidi="ar-SA"/>
    </w:rPr>
  </w:style>
  <w:style w:type="paragraph" w:customStyle="1" w:styleId="Normal3">
    <w:name w:val="Normal3"/>
    <w:aliases w:val="Heading3"/>
    <w:basedOn w:val="Normal"/>
    <w:rsid w:val="007D4021"/>
    <w:pPr>
      <w:spacing w:before="120" w:after="120" w:line="240" w:lineRule="atLeast"/>
      <w:ind w:left="-63"/>
    </w:pPr>
    <w:rPr>
      <w:sz w:val="18"/>
      <w:szCs w:val="36"/>
      <w:lang w:eastAsia="en-US"/>
    </w:rPr>
  </w:style>
  <w:style w:type="paragraph" w:customStyle="1" w:styleId="TableNormal10">
    <w:name w:val="Table Normal1"/>
    <w:basedOn w:val="Normal"/>
    <w:rsid w:val="007D4021"/>
    <w:pPr>
      <w:suppressAutoHyphens/>
      <w:autoSpaceDE w:val="0"/>
      <w:autoSpaceDN w:val="0"/>
      <w:adjustRightInd w:val="0"/>
      <w:spacing w:before="20" w:after="20" w:line="360" w:lineRule="auto"/>
      <w:ind w:left="-63"/>
      <w:jc w:val="right"/>
    </w:pPr>
    <w:rPr>
      <w:rFonts w:cs="Arial"/>
      <w:color w:val="0D0D0D"/>
      <w:spacing w:val="-2"/>
      <w:sz w:val="12"/>
      <w:szCs w:val="21"/>
      <w:lang w:val="en-US"/>
    </w:rPr>
  </w:style>
  <w:style w:type="numbering" w:customStyle="1" w:styleId="StyleBulleted">
    <w:name w:val="Style Bulleted"/>
    <w:basedOn w:val="NoList"/>
    <w:rsid w:val="00573D5F"/>
    <w:pPr>
      <w:numPr>
        <w:numId w:val="6"/>
      </w:numPr>
    </w:pPr>
  </w:style>
  <w:style w:type="paragraph" w:customStyle="1" w:styleId="StyleTabletitleLeft127cmHanging254cm">
    <w:name w:val="Style Table title + Left:  1.27 cm Hanging:  2.54 cm"/>
    <w:basedOn w:val="Tabletitle"/>
    <w:rsid w:val="006B34AF"/>
    <w:rPr>
      <w:bCs w:val="0"/>
    </w:rPr>
  </w:style>
  <w:style w:type="character" w:styleId="CommentReference">
    <w:name w:val="annotation reference"/>
    <w:semiHidden/>
    <w:rsid w:val="00AB3DF7"/>
    <w:rPr>
      <w:sz w:val="16"/>
      <w:szCs w:val="16"/>
    </w:rPr>
  </w:style>
  <w:style w:type="paragraph" w:styleId="CommentSubject">
    <w:name w:val="annotation subject"/>
    <w:basedOn w:val="CommentText"/>
    <w:next w:val="CommentText"/>
    <w:semiHidden/>
    <w:rsid w:val="00AB3DF7"/>
    <w:pPr>
      <w:spacing w:before="0" w:after="0" w:line="240" w:lineRule="auto"/>
      <w:ind w:left="851"/>
    </w:pPr>
    <w:rPr>
      <w:b/>
      <w:bCs/>
      <w:szCs w:val="20"/>
      <w:lang w:eastAsia="en-AU"/>
    </w:rPr>
  </w:style>
  <w:style w:type="paragraph" w:styleId="BalloonText">
    <w:name w:val="Balloon Text"/>
    <w:basedOn w:val="Normal"/>
    <w:semiHidden/>
    <w:rsid w:val="00AB3DF7"/>
    <w:rPr>
      <w:rFonts w:ascii="Tahoma" w:hAnsi="Tahoma" w:cs="Tahoma"/>
      <w:sz w:val="16"/>
      <w:szCs w:val="16"/>
    </w:rPr>
  </w:style>
  <w:style w:type="paragraph" w:customStyle="1" w:styleId="StyleTableofFiguresLeft08cmHanging171cm">
    <w:name w:val="Style Table of Figures + Left:  0.8 cm Hanging:  1.71 cm"/>
    <w:basedOn w:val="TableofFigures"/>
    <w:rsid w:val="00722426"/>
    <w:pPr>
      <w:ind w:left="1425" w:hanging="969"/>
    </w:pPr>
    <w:rPr>
      <w:b/>
      <w:bCs/>
      <w:szCs w:val="20"/>
    </w:rPr>
  </w:style>
  <w:style w:type="paragraph" w:customStyle="1" w:styleId="StyleTableofFiguresLeft08cmHanging171cm1">
    <w:name w:val="Style Table of Figures + Left:  0.8 cm Hanging:  1.71 cm1"/>
    <w:basedOn w:val="TableofFigures"/>
    <w:rsid w:val="00722426"/>
    <w:pPr>
      <w:ind w:left="1425" w:hanging="969"/>
    </w:pPr>
    <w:rPr>
      <w:bCs/>
      <w:szCs w:val="20"/>
    </w:rPr>
  </w:style>
  <w:style w:type="paragraph" w:customStyle="1" w:styleId="StyleStyleTableofFiguresLeft08cmHanging171cm1R">
    <w:name w:val="Style Style Table of Figures + Left:  0.8 cm Hanging:  1.71 cm1 + R..."/>
    <w:basedOn w:val="TableofFigures"/>
    <w:rsid w:val="00B32ABF"/>
    <w:pPr>
      <w:ind w:left="851" w:hanging="851"/>
    </w:pPr>
  </w:style>
  <w:style w:type="numbering" w:customStyle="1" w:styleId="StyleBulletedWingdingssymbol">
    <w:name w:val="Style Bulleted Wingdings (symbol)"/>
    <w:basedOn w:val="NoList"/>
    <w:rsid w:val="006B34AF"/>
    <w:pPr>
      <w:numPr>
        <w:numId w:val="7"/>
      </w:numPr>
    </w:pPr>
  </w:style>
  <w:style w:type="paragraph" w:customStyle="1" w:styleId="StyleHeading3Sub-headingNotBoldLeft0cmHanging15">
    <w:name w:val="Style Heading 3Sub-heading + Not Bold Left:  0 cm Hanging:  1.5 ..."/>
    <w:basedOn w:val="Heading3"/>
    <w:rsid w:val="009B3AAF"/>
    <w:pPr>
      <w:ind w:left="851" w:hanging="851"/>
    </w:pPr>
    <w:rPr>
      <w:b w:val="0"/>
      <w:sz w:val="20"/>
      <w:szCs w:val="20"/>
    </w:rPr>
  </w:style>
  <w:style w:type="paragraph" w:customStyle="1" w:styleId="StyleBodytextBefore0ptAfter0pt">
    <w:name w:val="Style Body text + Before:  0 pt After:  0 pt"/>
    <w:basedOn w:val="BodyText1"/>
    <w:rsid w:val="00725D50"/>
    <w:pPr>
      <w:spacing w:before="0" w:after="0"/>
      <w:ind w:left="0"/>
    </w:pPr>
    <w:rPr>
      <w:szCs w:val="20"/>
    </w:rPr>
  </w:style>
  <w:style w:type="paragraph" w:customStyle="1" w:styleId="StyleStyleArialBlack20ptJustifiedIndigo">
    <w:name w:val="Style Style Arial Black 20 pt Justified + Indigo"/>
    <w:basedOn w:val="StyleArialBlack20ptJustified"/>
    <w:rsid w:val="00B32ABF"/>
    <w:rPr>
      <w:bCs/>
      <w:color w:val="005BA8"/>
      <w:szCs w:val="40"/>
    </w:rPr>
  </w:style>
  <w:style w:type="character" w:customStyle="1" w:styleId="StyleStyleArialBlack16pt2SegoeUIIndigo">
    <w:name w:val="Style Style Arial Black 16 pt2 + Segoe UI Indigo"/>
    <w:rsid w:val="00B32ABF"/>
    <w:rPr>
      <w:rFonts w:ascii="Segoe UI" w:hAnsi="Segoe UI"/>
      <w:b/>
      <w:bCs/>
      <w:color w:val="005BA8"/>
      <w:sz w:val="28"/>
    </w:rPr>
  </w:style>
  <w:style w:type="character" w:customStyle="1" w:styleId="Style12pt">
    <w:name w:val="Style 12 pt"/>
    <w:rsid w:val="002C27BB"/>
    <w:rPr>
      <w:sz w:val="22"/>
    </w:rPr>
  </w:style>
  <w:style w:type="paragraph" w:customStyle="1" w:styleId="StyleHeading2MAINHEADINGArialNarrow11ptJustifiedLeft">
    <w:name w:val="Style Heading 2MAIN HEADING + Arial Narrow 11 pt Justified Left..."/>
    <w:basedOn w:val="Heading2"/>
    <w:rsid w:val="002C27BB"/>
    <w:pPr>
      <w:numPr>
        <w:ilvl w:val="1"/>
      </w:numPr>
      <w:tabs>
        <w:tab w:val="clear" w:pos="851"/>
        <w:tab w:val="num" w:pos="716"/>
      </w:tabs>
      <w:ind w:left="567" w:hanging="567"/>
    </w:pPr>
    <w:rPr>
      <w:rFonts w:ascii="Arial Narrow" w:hAnsi="Arial Narrow"/>
      <w:bCs/>
      <w:color w:val="auto"/>
      <w:sz w:val="22"/>
      <w:szCs w:val="20"/>
    </w:rPr>
  </w:style>
  <w:style w:type="paragraph" w:customStyle="1" w:styleId="StyleAfter6pt">
    <w:name w:val="Style After:  6 pt"/>
    <w:basedOn w:val="Normal"/>
    <w:rsid w:val="00C906E6"/>
    <w:pPr>
      <w:overflowPunct w:val="0"/>
      <w:autoSpaceDE w:val="0"/>
      <w:autoSpaceDN w:val="0"/>
      <w:adjustRightInd w:val="0"/>
      <w:textAlignment w:val="baseline"/>
    </w:pPr>
    <w:rPr>
      <w:rFonts w:ascii="Book Antiqua" w:hAnsi="Book Antiqua"/>
      <w:sz w:val="22"/>
      <w:lang w:val="en-GB" w:eastAsia="en-US"/>
    </w:rPr>
  </w:style>
  <w:style w:type="character" w:customStyle="1" w:styleId="Heading3Char">
    <w:name w:val="Heading 3 Char"/>
    <w:aliases w:val="Sub-heading Char"/>
    <w:link w:val="Heading3"/>
    <w:rsid w:val="00E54343"/>
    <w:rPr>
      <w:rFonts w:ascii="Segoe UI" w:hAnsi="Segoe UI"/>
      <w:b/>
      <w:bCs/>
      <w:color w:val="8097CC"/>
      <w:sz w:val="24"/>
      <w:szCs w:val="24"/>
      <w:lang w:val="en-US" w:eastAsia="en-US" w:bidi="ar-SA"/>
    </w:rPr>
  </w:style>
  <w:style w:type="character" w:customStyle="1" w:styleId="Heading2Char">
    <w:name w:val="Heading 2 Char"/>
    <w:aliases w:val="Major Heading Char,MAIN HEADING Char"/>
    <w:link w:val="Heading2"/>
    <w:rsid w:val="004C0E47"/>
    <w:rPr>
      <w:rFonts w:ascii="Segoe UI" w:hAnsi="Segoe UI"/>
      <w:b/>
      <w:color w:val="8097CC"/>
      <w:sz w:val="28"/>
      <w:szCs w:val="28"/>
      <w:lang w:val="en-AU" w:eastAsia="en-US" w:bidi="ar-SA"/>
    </w:rPr>
  </w:style>
  <w:style w:type="paragraph" w:styleId="Index7">
    <w:name w:val="index 7"/>
    <w:basedOn w:val="Normal"/>
    <w:next w:val="Normal"/>
    <w:semiHidden/>
    <w:rsid w:val="00501F39"/>
    <w:pPr>
      <w:overflowPunct w:val="0"/>
      <w:autoSpaceDE w:val="0"/>
      <w:autoSpaceDN w:val="0"/>
      <w:adjustRightInd w:val="0"/>
      <w:spacing w:line="240" w:lineRule="exact"/>
      <w:ind w:left="1698"/>
      <w:jc w:val="left"/>
      <w:textAlignment w:val="baseline"/>
    </w:pPr>
    <w:rPr>
      <w:rFonts w:ascii="Arial" w:hAnsi="Arial"/>
      <w:sz w:val="22"/>
      <w:szCs w:val="20"/>
      <w:lang w:eastAsia="en-US"/>
    </w:rPr>
  </w:style>
  <w:style w:type="paragraph" w:styleId="Index6">
    <w:name w:val="index 6"/>
    <w:basedOn w:val="Normal"/>
    <w:next w:val="Normal"/>
    <w:semiHidden/>
    <w:rsid w:val="00501F39"/>
    <w:pPr>
      <w:overflowPunct w:val="0"/>
      <w:autoSpaceDE w:val="0"/>
      <w:autoSpaceDN w:val="0"/>
      <w:adjustRightInd w:val="0"/>
      <w:spacing w:line="240" w:lineRule="exact"/>
      <w:ind w:left="1415"/>
      <w:jc w:val="left"/>
      <w:textAlignment w:val="baseline"/>
    </w:pPr>
    <w:rPr>
      <w:rFonts w:ascii="Arial" w:hAnsi="Arial"/>
      <w:sz w:val="22"/>
      <w:szCs w:val="20"/>
      <w:lang w:eastAsia="en-US"/>
    </w:rPr>
  </w:style>
  <w:style w:type="paragraph" w:styleId="Index5">
    <w:name w:val="index 5"/>
    <w:basedOn w:val="Normal"/>
    <w:next w:val="Normal"/>
    <w:semiHidden/>
    <w:rsid w:val="00501F39"/>
    <w:pPr>
      <w:overflowPunct w:val="0"/>
      <w:autoSpaceDE w:val="0"/>
      <w:autoSpaceDN w:val="0"/>
      <w:adjustRightInd w:val="0"/>
      <w:spacing w:line="240" w:lineRule="exact"/>
      <w:ind w:left="1132"/>
      <w:jc w:val="left"/>
      <w:textAlignment w:val="baseline"/>
    </w:pPr>
    <w:rPr>
      <w:rFonts w:ascii="Arial" w:hAnsi="Arial"/>
      <w:sz w:val="22"/>
      <w:szCs w:val="20"/>
      <w:lang w:eastAsia="en-US"/>
    </w:rPr>
  </w:style>
  <w:style w:type="paragraph" w:styleId="Index4">
    <w:name w:val="index 4"/>
    <w:basedOn w:val="Normal"/>
    <w:next w:val="Normal"/>
    <w:semiHidden/>
    <w:rsid w:val="00501F39"/>
    <w:pPr>
      <w:overflowPunct w:val="0"/>
      <w:autoSpaceDE w:val="0"/>
      <w:autoSpaceDN w:val="0"/>
      <w:adjustRightInd w:val="0"/>
      <w:spacing w:line="240" w:lineRule="exact"/>
      <w:ind w:left="849"/>
      <w:jc w:val="left"/>
      <w:textAlignment w:val="baseline"/>
    </w:pPr>
    <w:rPr>
      <w:rFonts w:ascii="Arial" w:hAnsi="Arial"/>
      <w:sz w:val="22"/>
      <w:szCs w:val="20"/>
      <w:lang w:eastAsia="en-US"/>
    </w:rPr>
  </w:style>
  <w:style w:type="paragraph" w:styleId="Index3">
    <w:name w:val="index 3"/>
    <w:basedOn w:val="Normal"/>
    <w:next w:val="Normal"/>
    <w:semiHidden/>
    <w:rsid w:val="00501F39"/>
    <w:pPr>
      <w:overflowPunct w:val="0"/>
      <w:autoSpaceDE w:val="0"/>
      <w:autoSpaceDN w:val="0"/>
      <w:adjustRightInd w:val="0"/>
      <w:spacing w:line="240" w:lineRule="exact"/>
      <w:ind w:left="566"/>
      <w:jc w:val="left"/>
      <w:textAlignment w:val="baseline"/>
    </w:pPr>
    <w:rPr>
      <w:rFonts w:ascii="Arial" w:hAnsi="Arial"/>
      <w:sz w:val="22"/>
      <w:szCs w:val="20"/>
      <w:lang w:eastAsia="en-US"/>
    </w:rPr>
  </w:style>
  <w:style w:type="paragraph" w:styleId="Index2">
    <w:name w:val="index 2"/>
    <w:basedOn w:val="Normal"/>
    <w:next w:val="Normal"/>
    <w:semiHidden/>
    <w:rsid w:val="00501F39"/>
    <w:pPr>
      <w:overflowPunct w:val="0"/>
      <w:autoSpaceDE w:val="0"/>
      <w:autoSpaceDN w:val="0"/>
      <w:adjustRightInd w:val="0"/>
      <w:spacing w:line="240" w:lineRule="exact"/>
      <w:ind w:left="283"/>
      <w:jc w:val="left"/>
      <w:textAlignment w:val="baseline"/>
    </w:pPr>
    <w:rPr>
      <w:rFonts w:ascii="Arial" w:hAnsi="Arial"/>
      <w:sz w:val="22"/>
      <w:szCs w:val="20"/>
      <w:lang w:eastAsia="en-US"/>
    </w:rPr>
  </w:style>
  <w:style w:type="paragraph" w:styleId="Index1">
    <w:name w:val="index 1"/>
    <w:basedOn w:val="Normal"/>
    <w:next w:val="Normal"/>
    <w:semiHidden/>
    <w:rsid w:val="00501F39"/>
    <w:pPr>
      <w:overflowPunct w:val="0"/>
      <w:autoSpaceDE w:val="0"/>
      <w:autoSpaceDN w:val="0"/>
      <w:adjustRightInd w:val="0"/>
      <w:spacing w:line="240" w:lineRule="exact"/>
      <w:jc w:val="left"/>
      <w:textAlignment w:val="baseline"/>
    </w:pPr>
    <w:rPr>
      <w:rFonts w:ascii="Arial" w:hAnsi="Arial"/>
      <w:sz w:val="22"/>
      <w:szCs w:val="20"/>
      <w:lang w:eastAsia="en-US"/>
    </w:rPr>
  </w:style>
  <w:style w:type="character" w:styleId="LineNumber">
    <w:name w:val="line number"/>
    <w:basedOn w:val="DefaultParagraphFont"/>
    <w:rsid w:val="00501F39"/>
  </w:style>
  <w:style w:type="paragraph" w:styleId="IndexHeading">
    <w:name w:val="index heading"/>
    <w:basedOn w:val="Normal"/>
    <w:next w:val="Index1"/>
    <w:semiHidden/>
    <w:rsid w:val="00501F39"/>
    <w:pPr>
      <w:overflowPunct w:val="0"/>
      <w:autoSpaceDE w:val="0"/>
      <w:autoSpaceDN w:val="0"/>
      <w:adjustRightInd w:val="0"/>
      <w:spacing w:line="240" w:lineRule="exact"/>
      <w:jc w:val="left"/>
      <w:textAlignment w:val="baseline"/>
    </w:pPr>
    <w:rPr>
      <w:rFonts w:ascii="Arial" w:hAnsi="Arial"/>
      <w:sz w:val="22"/>
      <w:szCs w:val="20"/>
      <w:lang w:eastAsia="en-US"/>
    </w:rPr>
  </w:style>
  <w:style w:type="paragraph" w:customStyle="1" w:styleId="head1a">
    <w:name w:val="head1a"/>
    <w:basedOn w:val="Normal"/>
    <w:rsid w:val="00501F39"/>
    <w:pPr>
      <w:overflowPunct w:val="0"/>
      <w:autoSpaceDE w:val="0"/>
      <w:autoSpaceDN w:val="0"/>
      <w:adjustRightInd w:val="0"/>
      <w:spacing w:line="240" w:lineRule="exact"/>
      <w:jc w:val="left"/>
      <w:textAlignment w:val="baseline"/>
    </w:pPr>
    <w:rPr>
      <w:rFonts w:ascii="Arial" w:hAnsi="Arial"/>
      <w:sz w:val="22"/>
      <w:szCs w:val="20"/>
      <w:u w:val="single"/>
      <w:lang w:eastAsia="en-US"/>
    </w:rPr>
  </w:style>
  <w:style w:type="paragraph" w:customStyle="1" w:styleId="heading">
    <w:name w:val="heading"/>
    <w:basedOn w:val="Normal"/>
    <w:rsid w:val="00501F39"/>
    <w:pPr>
      <w:overflowPunct w:val="0"/>
      <w:autoSpaceDE w:val="0"/>
      <w:autoSpaceDN w:val="0"/>
      <w:adjustRightInd w:val="0"/>
      <w:jc w:val="left"/>
      <w:textAlignment w:val="baseline"/>
    </w:pPr>
    <w:rPr>
      <w:rFonts w:ascii="Arial" w:hAnsi="Arial"/>
      <w:sz w:val="22"/>
      <w:szCs w:val="20"/>
      <w:lang w:eastAsia="en-US"/>
    </w:rPr>
  </w:style>
  <w:style w:type="character" w:customStyle="1" w:styleId="BulletChar">
    <w:name w:val="Bullet Char"/>
    <w:rsid w:val="00095E82"/>
    <w:rPr>
      <w:rFonts w:ascii="Segoe UI" w:hAnsi="Segoe UI"/>
      <w:bCs/>
      <w:szCs w:val="36"/>
      <w:lang w:eastAsia="en-US"/>
    </w:rPr>
  </w:style>
  <w:style w:type="paragraph" w:styleId="ListParagraph">
    <w:name w:val="List Paragraph"/>
    <w:basedOn w:val="Normal"/>
    <w:uiPriority w:val="34"/>
    <w:qFormat/>
    <w:rsid w:val="00956B3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8C"/>
    <w:pPr>
      <w:jc w:val="both"/>
    </w:pPr>
    <w:rPr>
      <w:rFonts w:ascii="Segoe UI" w:hAnsi="Segoe UI"/>
      <w:szCs w:val="22"/>
    </w:rPr>
  </w:style>
  <w:style w:type="paragraph" w:styleId="Heading1">
    <w:name w:val="heading 1"/>
    <w:aliases w:val="Chapter Heading"/>
    <w:basedOn w:val="Normal"/>
    <w:next w:val="Normal"/>
    <w:link w:val="Heading1Char"/>
    <w:autoRedefine/>
    <w:qFormat/>
    <w:rsid w:val="003B0080"/>
    <w:pPr>
      <w:keepNext/>
      <w:outlineLvl w:val="0"/>
    </w:pPr>
    <w:rPr>
      <w:b/>
      <w:color w:val="005BA8"/>
      <w:kern w:val="28"/>
      <w:sz w:val="40"/>
      <w:szCs w:val="40"/>
      <w:lang w:eastAsia="en-US"/>
    </w:rPr>
  </w:style>
  <w:style w:type="paragraph" w:styleId="Heading2">
    <w:name w:val="heading 2"/>
    <w:aliases w:val="Major Heading,MAIN HEADING"/>
    <w:basedOn w:val="Normal"/>
    <w:next w:val="Normal"/>
    <w:link w:val="Heading2Char"/>
    <w:qFormat/>
    <w:rsid w:val="000E29A0"/>
    <w:pPr>
      <w:keepNext/>
      <w:tabs>
        <w:tab w:val="left" w:pos="851"/>
      </w:tabs>
      <w:outlineLvl w:val="1"/>
    </w:pPr>
    <w:rPr>
      <w:b/>
      <w:color w:val="8097CC"/>
      <w:sz w:val="28"/>
      <w:szCs w:val="28"/>
      <w:lang w:eastAsia="en-US"/>
    </w:rPr>
  </w:style>
  <w:style w:type="paragraph" w:styleId="Heading3">
    <w:name w:val="heading 3"/>
    <w:aliases w:val="Sub-heading"/>
    <w:basedOn w:val="Normal"/>
    <w:next w:val="Normal"/>
    <w:link w:val="Heading3Char"/>
    <w:autoRedefine/>
    <w:qFormat/>
    <w:rsid w:val="00E54343"/>
    <w:pPr>
      <w:keepNext/>
      <w:tabs>
        <w:tab w:val="left" w:pos="855"/>
      </w:tabs>
      <w:autoSpaceDE w:val="0"/>
      <w:autoSpaceDN w:val="0"/>
      <w:adjustRightInd w:val="0"/>
      <w:ind w:firstLine="4"/>
      <w:outlineLvl w:val="2"/>
    </w:pPr>
    <w:rPr>
      <w:b/>
      <w:bCs/>
      <w:color w:val="8097CC"/>
      <w:sz w:val="24"/>
      <w:szCs w:val="24"/>
      <w:lang w:val="en-US" w:eastAsia="en-US"/>
    </w:rPr>
  </w:style>
  <w:style w:type="paragraph" w:styleId="Heading4">
    <w:name w:val="heading 4"/>
    <w:aliases w:val="Minor Heading"/>
    <w:basedOn w:val="Normal"/>
    <w:next w:val="Normal"/>
    <w:qFormat/>
    <w:rsid w:val="009B3AAF"/>
    <w:pPr>
      <w:keepNext/>
      <w:spacing w:before="60" w:after="60" w:line="240" w:lineRule="atLeast"/>
      <w:outlineLvl w:val="3"/>
    </w:pPr>
    <w:rPr>
      <w:b/>
      <w:color w:val="8097CC"/>
      <w:szCs w:val="20"/>
      <w:lang w:eastAsia="en-US"/>
    </w:rPr>
  </w:style>
  <w:style w:type="paragraph" w:styleId="Heading5">
    <w:name w:val="heading 5"/>
    <w:basedOn w:val="Normal"/>
    <w:next w:val="Normal"/>
    <w:qFormat/>
    <w:rsid w:val="00CE2D1D"/>
    <w:pPr>
      <w:numPr>
        <w:ilvl w:val="4"/>
        <w:numId w:val="2"/>
      </w:numPr>
      <w:spacing w:before="240" w:after="60" w:line="240" w:lineRule="atLeast"/>
      <w:outlineLvl w:val="4"/>
    </w:pPr>
    <w:rPr>
      <w:szCs w:val="36"/>
      <w:lang w:eastAsia="en-US"/>
    </w:rPr>
  </w:style>
  <w:style w:type="paragraph" w:styleId="Heading6">
    <w:name w:val="heading 6"/>
    <w:basedOn w:val="Normal"/>
    <w:next w:val="Normal"/>
    <w:qFormat/>
    <w:rsid w:val="00CE2D1D"/>
    <w:pPr>
      <w:numPr>
        <w:ilvl w:val="5"/>
        <w:numId w:val="2"/>
      </w:numPr>
      <w:spacing w:before="240" w:after="60" w:line="240" w:lineRule="atLeast"/>
      <w:outlineLvl w:val="5"/>
    </w:pPr>
    <w:rPr>
      <w:i/>
      <w:szCs w:val="36"/>
      <w:lang w:eastAsia="en-US"/>
    </w:rPr>
  </w:style>
  <w:style w:type="paragraph" w:styleId="Heading7">
    <w:name w:val="heading 7"/>
    <w:basedOn w:val="Normal"/>
    <w:next w:val="Normal"/>
    <w:qFormat/>
    <w:rsid w:val="00CE2D1D"/>
    <w:pPr>
      <w:numPr>
        <w:ilvl w:val="6"/>
        <w:numId w:val="2"/>
      </w:numPr>
      <w:spacing w:before="240" w:after="60" w:line="240" w:lineRule="atLeast"/>
      <w:outlineLvl w:val="6"/>
    </w:pPr>
    <w:rPr>
      <w:szCs w:val="36"/>
      <w:lang w:eastAsia="en-US"/>
    </w:rPr>
  </w:style>
  <w:style w:type="paragraph" w:styleId="Heading8">
    <w:name w:val="heading 8"/>
    <w:basedOn w:val="Normal"/>
    <w:next w:val="Normal"/>
    <w:qFormat/>
    <w:rsid w:val="00CE2D1D"/>
    <w:pPr>
      <w:numPr>
        <w:ilvl w:val="7"/>
        <w:numId w:val="2"/>
      </w:numPr>
      <w:spacing w:before="240" w:after="60" w:line="240" w:lineRule="atLeast"/>
      <w:outlineLvl w:val="7"/>
    </w:pPr>
    <w:rPr>
      <w:i/>
      <w:szCs w:val="36"/>
      <w:lang w:eastAsia="en-US"/>
    </w:rPr>
  </w:style>
  <w:style w:type="paragraph" w:styleId="Heading9">
    <w:name w:val="heading 9"/>
    <w:basedOn w:val="Normal"/>
    <w:next w:val="Normal"/>
    <w:qFormat/>
    <w:rsid w:val="00CE2D1D"/>
    <w:pPr>
      <w:numPr>
        <w:ilvl w:val="8"/>
        <w:numId w:val="2"/>
      </w:numPr>
      <w:spacing w:before="240" w:after="60" w:line="240" w:lineRule="atLeast"/>
      <w:outlineLvl w:val="8"/>
    </w:pPr>
    <w:rPr>
      <w:i/>
      <w:sz w:val="18"/>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thWayCondNo">
    <w:name w:val="PathWayCondNo"/>
    <w:basedOn w:val="Normal"/>
    <w:rsid w:val="00F7798A"/>
    <w:pPr>
      <w:numPr>
        <w:numId w:val="1"/>
      </w:numPr>
      <w:overflowPunct w:val="0"/>
      <w:autoSpaceDE w:val="0"/>
      <w:autoSpaceDN w:val="0"/>
      <w:adjustRightInd w:val="0"/>
      <w:textAlignment w:val="baseline"/>
    </w:pPr>
    <w:rPr>
      <w:rFonts w:cs="Arial"/>
      <w:szCs w:val="20"/>
      <w:lang w:eastAsia="en-US"/>
    </w:rPr>
  </w:style>
  <w:style w:type="paragraph" w:styleId="NormalIndent">
    <w:name w:val="Normal Indent"/>
    <w:basedOn w:val="Normal"/>
    <w:rsid w:val="00F7798A"/>
    <w:pPr>
      <w:overflowPunct w:val="0"/>
      <w:autoSpaceDE w:val="0"/>
      <w:autoSpaceDN w:val="0"/>
      <w:adjustRightInd w:val="0"/>
      <w:ind w:left="567"/>
      <w:textAlignment w:val="baseline"/>
    </w:pPr>
    <w:rPr>
      <w:rFonts w:cs="Arial"/>
      <w:szCs w:val="20"/>
      <w:lang w:eastAsia="en-US"/>
    </w:rPr>
  </w:style>
  <w:style w:type="table" w:styleId="TableGrid">
    <w:name w:val="Table Grid"/>
    <w:basedOn w:val="TableNormal"/>
    <w:rsid w:val="002E475D"/>
    <w:pPr>
      <w:overflowPunct w:val="0"/>
      <w:autoSpaceDE w:val="0"/>
      <w:autoSpaceDN w:val="0"/>
      <w:adjustRightInd w:val="0"/>
      <w:textAlignment w:val="baseline"/>
    </w:pPr>
    <w:rPr>
      <w:rFonts w:ascii="Arial" w:hAnsi="Arial"/>
      <w:sz w:val="22"/>
      <w:szCs w:val="22"/>
    </w:rPr>
    <w:tblPr/>
  </w:style>
  <w:style w:type="paragraph" w:customStyle="1" w:styleId="PathwayHeading3">
    <w:name w:val="Pathway Heading 3"/>
    <w:basedOn w:val="Normal"/>
    <w:autoRedefine/>
    <w:rsid w:val="00E322A1"/>
    <w:pPr>
      <w:tabs>
        <w:tab w:val="left" w:pos="2630"/>
      </w:tabs>
    </w:pPr>
    <w:rPr>
      <w:rFonts w:ascii="Book Antiqua" w:hAnsi="Book Antiqua" w:cs="Arial"/>
      <w:b/>
      <w:sz w:val="36"/>
      <w:szCs w:val="36"/>
    </w:rPr>
  </w:style>
  <w:style w:type="paragraph" w:customStyle="1" w:styleId="PathWayConditionH2">
    <w:name w:val="PathWayConditionH2"/>
    <w:basedOn w:val="Normal"/>
    <w:link w:val="PathWayConditionH2Char"/>
    <w:rsid w:val="00D262B1"/>
    <w:rPr>
      <w:rFonts w:cs="Arial"/>
      <w:b/>
    </w:rPr>
  </w:style>
  <w:style w:type="paragraph" w:customStyle="1" w:styleId="PathwayHeading">
    <w:name w:val="PathwayHeading"/>
    <w:basedOn w:val="Normal"/>
    <w:rsid w:val="00E322A1"/>
    <w:rPr>
      <w:rFonts w:cs="Arial"/>
      <w:caps/>
    </w:rPr>
  </w:style>
  <w:style w:type="paragraph" w:styleId="PlainText">
    <w:name w:val="Plain Text"/>
    <w:rsid w:val="00E322A1"/>
    <w:pPr>
      <w:spacing w:after="160"/>
    </w:pPr>
    <w:rPr>
      <w:rFonts w:ascii="Arial" w:hAnsi="Arial"/>
      <w:sz w:val="22"/>
    </w:rPr>
  </w:style>
  <w:style w:type="character" w:customStyle="1" w:styleId="PathWayConditionH2Char">
    <w:name w:val="PathWayConditionH2 Char"/>
    <w:link w:val="PathWayConditionH2"/>
    <w:rsid w:val="00DF1E08"/>
    <w:rPr>
      <w:rFonts w:ascii="Arial" w:hAnsi="Arial" w:cs="Arial"/>
      <w:b/>
      <w:sz w:val="22"/>
      <w:szCs w:val="22"/>
      <w:lang w:val="en-AU" w:eastAsia="en-AU" w:bidi="ar-SA"/>
    </w:rPr>
  </w:style>
  <w:style w:type="paragraph" w:customStyle="1" w:styleId="StyleBodyText321pt1">
    <w:name w:val="Style Body Text 3 + 21 pt1"/>
    <w:basedOn w:val="BodyText3"/>
    <w:rsid w:val="00DE4095"/>
    <w:pPr>
      <w:framePr w:w="5103" w:h="2835" w:wrap="around" w:vAnchor="page" w:hAnchor="page" w:x="4059" w:y="1403" w:anchorLock="1"/>
      <w:spacing w:before="120" w:line="240" w:lineRule="atLeast"/>
      <w:ind w:left="-63"/>
    </w:pPr>
    <w:rPr>
      <w:rFonts w:cs="Arial"/>
      <w:b/>
      <w:color w:val="333399"/>
      <w:sz w:val="40"/>
      <w:szCs w:val="42"/>
      <w:lang w:eastAsia="en-US"/>
    </w:rPr>
  </w:style>
  <w:style w:type="paragraph" w:styleId="BodyText3">
    <w:name w:val="Body Text 3"/>
    <w:basedOn w:val="Normal"/>
    <w:rsid w:val="00DE4095"/>
    <w:pPr>
      <w:spacing w:after="120"/>
    </w:pPr>
    <w:rPr>
      <w:sz w:val="16"/>
      <w:szCs w:val="16"/>
    </w:rPr>
  </w:style>
  <w:style w:type="paragraph" w:customStyle="1" w:styleId="BodyText1">
    <w:name w:val="Body Text1"/>
    <w:basedOn w:val="Normal"/>
    <w:link w:val="BodytextChar"/>
    <w:qFormat/>
    <w:rsid w:val="007D4021"/>
    <w:pPr>
      <w:tabs>
        <w:tab w:val="left" w:pos="1418"/>
        <w:tab w:val="left" w:pos="1985"/>
        <w:tab w:val="left" w:pos="2552"/>
      </w:tabs>
      <w:spacing w:before="120" w:after="120" w:line="240" w:lineRule="atLeast"/>
      <w:ind w:left="851"/>
    </w:pPr>
    <w:rPr>
      <w:szCs w:val="36"/>
      <w:lang w:eastAsia="en-US"/>
    </w:rPr>
  </w:style>
  <w:style w:type="character" w:customStyle="1" w:styleId="BodytextChar">
    <w:name w:val="Body text Char"/>
    <w:link w:val="BodyText1"/>
    <w:rsid w:val="007D4021"/>
    <w:rPr>
      <w:rFonts w:ascii="Arial" w:hAnsi="Arial"/>
      <w:szCs w:val="36"/>
      <w:lang w:val="en-AU" w:eastAsia="en-US" w:bidi="ar-SA"/>
    </w:rPr>
  </w:style>
  <w:style w:type="character" w:customStyle="1" w:styleId="Heading1Char">
    <w:name w:val="Heading 1 Char"/>
    <w:aliases w:val="Chapter Heading Char"/>
    <w:link w:val="Heading1"/>
    <w:rsid w:val="003B0080"/>
    <w:rPr>
      <w:rFonts w:ascii="Segoe UI" w:hAnsi="Segoe UI"/>
      <w:b/>
      <w:color w:val="005BA8"/>
      <w:kern w:val="28"/>
      <w:sz w:val="40"/>
      <w:szCs w:val="40"/>
      <w:lang w:val="en-AU" w:eastAsia="en-US" w:bidi="ar-SA"/>
    </w:rPr>
  </w:style>
  <w:style w:type="paragraph" w:customStyle="1" w:styleId="Bulletdash">
    <w:name w:val="Bullet dash"/>
    <w:basedOn w:val="Bullet"/>
    <w:autoRedefine/>
    <w:rsid w:val="007D4021"/>
    <w:pPr>
      <w:numPr>
        <w:numId w:val="5"/>
      </w:numPr>
      <w:tabs>
        <w:tab w:val="clear" w:pos="1916"/>
        <w:tab w:val="num" w:pos="360"/>
      </w:tabs>
      <w:spacing w:after="80"/>
      <w:ind w:left="1916" w:hanging="357"/>
    </w:pPr>
  </w:style>
  <w:style w:type="paragraph" w:customStyle="1" w:styleId="Bullet">
    <w:name w:val="Bullet"/>
    <w:basedOn w:val="Normal"/>
    <w:link w:val="BulletCharChar"/>
    <w:autoRedefine/>
    <w:qFormat/>
    <w:rsid w:val="0085543B"/>
    <w:pPr>
      <w:numPr>
        <w:numId w:val="8"/>
      </w:numPr>
      <w:overflowPunct w:val="0"/>
      <w:autoSpaceDE w:val="0"/>
      <w:autoSpaceDN w:val="0"/>
      <w:adjustRightInd w:val="0"/>
      <w:spacing w:before="40" w:after="120" w:line="240" w:lineRule="atLeast"/>
      <w:textAlignment w:val="baseline"/>
    </w:pPr>
    <w:rPr>
      <w:bCs/>
      <w:szCs w:val="20"/>
      <w:lang w:eastAsia="en-US"/>
    </w:rPr>
  </w:style>
  <w:style w:type="character" w:customStyle="1" w:styleId="BulletCharChar">
    <w:name w:val="Bullet Char Char"/>
    <w:link w:val="Bullet"/>
    <w:rsid w:val="0085543B"/>
    <w:rPr>
      <w:rFonts w:ascii="Segoe UI" w:hAnsi="Segoe UI"/>
      <w:bCs/>
      <w:lang w:eastAsia="en-US"/>
    </w:rPr>
  </w:style>
  <w:style w:type="paragraph" w:styleId="TOC2">
    <w:name w:val="toc 2"/>
    <w:basedOn w:val="Normal"/>
    <w:next w:val="Normal"/>
    <w:autoRedefine/>
    <w:uiPriority w:val="39"/>
    <w:rsid w:val="00505C1D"/>
    <w:pPr>
      <w:tabs>
        <w:tab w:val="left" w:pos="992"/>
        <w:tab w:val="right" w:pos="9350"/>
      </w:tabs>
      <w:spacing w:before="120" w:after="120" w:line="240" w:lineRule="atLeast"/>
      <w:ind w:left="992" w:right="851" w:hanging="567"/>
    </w:pPr>
    <w:rPr>
      <w:szCs w:val="36"/>
      <w:lang w:eastAsia="en-US"/>
    </w:rPr>
  </w:style>
  <w:style w:type="paragraph" w:styleId="TOC1">
    <w:name w:val="toc 1"/>
    <w:basedOn w:val="Normal"/>
    <w:next w:val="Normal"/>
    <w:autoRedefine/>
    <w:uiPriority w:val="39"/>
    <w:rsid w:val="00083FD4"/>
    <w:pPr>
      <w:tabs>
        <w:tab w:val="left" w:pos="1710"/>
        <w:tab w:val="right" w:pos="9350"/>
      </w:tabs>
      <w:spacing w:before="200" w:after="120" w:line="240" w:lineRule="atLeast"/>
      <w:ind w:left="425" w:right="851" w:hanging="425"/>
      <w:jc w:val="right"/>
    </w:pPr>
    <w:rPr>
      <w:b/>
      <w:noProof/>
      <w:color w:val="005BA8"/>
      <w:sz w:val="24"/>
      <w:szCs w:val="24"/>
      <w:lang w:eastAsia="en-US"/>
    </w:rPr>
  </w:style>
  <w:style w:type="paragraph" w:styleId="TOC3">
    <w:name w:val="toc 3"/>
    <w:basedOn w:val="Normal"/>
    <w:next w:val="Normal"/>
    <w:autoRedefine/>
    <w:uiPriority w:val="39"/>
    <w:rsid w:val="0062129F"/>
    <w:pPr>
      <w:tabs>
        <w:tab w:val="right" w:pos="9350"/>
      </w:tabs>
      <w:spacing w:before="40" w:after="120" w:line="240" w:lineRule="atLeast"/>
      <w:ind w:left="1701" w:right="851" w:hanging="709"/>
    </w:pPr>
    <w:rPr>
      <w:szCs w:val="36"/>
      <w:lang w:eastAsia="en-US"/>
    </w:rPr>
  </w:style>
  <w:style w:type="paragraph" w:styleId="Header">
    <w:name w:val="header"/>
    <w:basedOn w:val="Normal"/>
    <w:autoRedefine/>
    <w:rsid w:val="007C1E22"/>
    <w:pPr>
      <w:tabs>
        <w:tab w:val="right" w:pos="9633"/>
        <w:tab w:val="right" w:pos="14535"/>
      </w:tabs>
      <w:spacing w:before="60" w:line="240" w:lineRule="atLeast"/>
      <w:ind w:left="-57"/>
      <w:jc w:val="left"/>
    </w:pPr>
    <w:rPr>
      <w:rFonts w:cs="Segoe UI"/>
      <w:b/>
      <w:noProof/>
      <w:color w:val="8DD3D3"/>
      <w:sz w:val="16"/>
      <w:szCs w:val="16"/>
      <w:lang w:eastAsia="en-US"/>
    </w:rPr>
  </w:style>
  <w:style w:type="paragraph" w:styleId="Footer">
    <w:name w:val="footer"/>
    <w:basedOn w:val="Normal"/>
    <w:autoRedefine/>
    <w:rsid w:val="00E27599"/>
    <w:pPr>
      <w:tabs>
        <w:tab w:val="right" w:pos="9633"/>
        <w:tab w:val="right" w:pos="14572"/>
      </w:tabs>
      <w:spacing w:line="240" w:lineRule="atLeast"/>
      <w:jc w:val="left"/>
    </w:pPr>
    <w:rPr>
      <w:rFonts w:cs="Arial"/>
      <w:b/>
      <w:color w:val="00B2B0"/>
      <w:sz w:val="16"/>
      <w:szCs w:val="16"/>
      <w:lang w:eastAsia="en-US"/>
    </w:rPr>
  </w:style>
  <w:style w:type="character" w:styleId="PageNumber">
    <w:name w:val="page number"/>
    <w:basedOn w:val="DefaultParagraphFont"/>
    <w:rsid w:val="007D4021"/>
  </w:style>
  <w:style w:type="paragraph" w:styleId="TOC4">
    <w:name w:val="toc 4"/>
    <w:basedOn w:val="Normal"/>
    <w:next w:val="Normal"/>
    <w:rsid w:val="007D4021"/>
    <w:pPr>
      <w:tabs>
        <w:tab w:val="right" w:leader="dot" w:pos="9071"/>
      </w:tabs>
      <w:spacing w:before="120" w:after="120" w:line="240" w:lineRule="atLeast"/>
      <w:ind w:left="660"/>
    </w:pPr>
    <w:rPr>
      <w:szCs w:val="36"/>
      <w:lang w:eastAsia="en-US"/>
    </w:rPr>
  </w:style>
  <w:style w:type="paragraph" w:styleId="TOC5">
    <w:name w:val="toc 5"/>
    <w:basedOn w:val="Normal"/>
    <w:next w:val="Normal"/>
    <w:rsid w:val="007D4021"/>
    <w:pPr>
      <w:tabs>
        <w:tab w:val="right" w:leader="dot" w:pos="9071"/>
      </w:tabs>
      <w:spacing w:before="120" w:after="120" w:line="240" w:lineRule="atLeast"/>
      <w:ind w:left="880"/>
    </w:pPr>
    <w:rPr>
      <w:szCs w:val="36"/>
      <w:lang w:eastAsia="en-US"/>
    </w:rPr>
  </w:style>
  <w:style w:type="paragraph" w:styleId="TOC6">
    <w:name w:val="toc 6"/>
    <w:basedOn w:val="Normal"/>
    <w:next w:val="Normal"/>
    <w:rsid w:val="007D4021"/>
    <w:pPr>
      <w:tabs>
        <w:tab w:val="right" w:leader="dot" w:pos="9071"/>
      </w:tabs>
      <w:spacing w:before="120" w:after="120" w:line="240" w:lineRule="atLeast"/>
      <w:ind w:left="1100"/>
    </w:pPr>
    <w:rPr>
      <w:szCs w:val="36"/>
      <w:lang w:eastAsia="en-US"/>
    </w:rPr>
  </w:style>
  <w:style w:type="paragraph" w:styleId="TOC7">
    <w:name w:val="toc 7"/>
    <w:basedOn w:val="Normal"/>
    <w:next w:val="Normal"/>
    <w:rsid w:val="007D4021"/>
    <w:pPr>
      <w:tabs>
        <w:tab w:val="right" w:leader="dot" w:pos="9071"/>
      </w:tabs>
      <w:spacing w:before="120" w:after="120" w:line="240" w:lineRule="atLeast"/>
      <w:ind w:left="1320"/>
    </w:pPr>
    <w:rPr>
      <w:szCs w:val="36"/>
      <w:lang w:eastAsia="en-US"/>
    </w:rPr>
  </w:style>
  <w:style w:type="paragraph" w:styleId="TOC8">
    <w:name w:val="toc 8"/>
    <w:basedOn w:val="Normal"/>
    <w:next w:val="Normal"/>
    <w:rsid w:val="007D4021"/>
    <w:pPr>
      <w:tabs>
        <w:tab w:val="right" w:leader="dot" w:pos="9071"/>
      </w:tabs>
      <w:spacing w:before="120" w:after="120" w:line="240" w:lineRule="atLeast"/>
      <w:ind w:left="1540"/>
    </w:pPr>
    <w:rPr>
      <w:szCs w:val="36"/>
      <w:lang w:eastAsia="en-US"/>
    </w:rPr>
  </w:style>
  <w:style w:type="paragraph" w:styleId="TOC9">
    <w:name w:val="toc 9"/>
    <w:basedOn w:val="Normal"/>
    <w:next w:val="Normal"/>
    <w:rsid w:val="007D4021"/>
    <w:pPr>
      <w:tabs>
        <w:tab w:val="right" w:leader="dot" w:pos="9071"/>
      </w:tabs>
      <w:spacing w:before="120" w:after="120" w:line="240" w:lineRule="atLeast"/>
      <w:ind w:left="1760"/>
    </w:pPr>
    <w:rPr>
      <w:szCs w:val="36"/>
      <w:lang w:eastAsia="en-US"/>
    </w:rPr>
  </w:style>
  <w:style w:type="paragraph" w:customStyle="1" w:styleId="Numbering">
    <w:name w:val="Numbering"/>
    <w:basedOn w:val="Normal"/>
    <w:autoRedefine/>
    <w:rsid w:val="00956B30"/>
    <w:pPr>
      <w:numPr>
        <w:numId w:val="3"/>
      </w:numPr>
      <w:tabs>
        <w:tab w:val="left" w:pos="1418"/>
      </w:tabs>
      <w:spacing w:after="240" w:line="240" w:lineRule="atLeast"/>
      <w:ind w:left="567" w:hanging="567"/>
    </w:pPr>
    <w:rPr>
      <w:szCs w:val="36"/>
      <w:lang w:eastAsia="en-US"/>
    </w:rPr>
  </w:style>
  <w:style w:type="character" w:styleId="FootnoteReference">
    <w:name w:val="footnote reference"/>
    <w:semiHidden/>
    <w:rsid w:val="007D4021"/>
    <w:rPr>
      <w:vertAlign w:val="superscript"/>
    </w:rPr>
  </w:style>
  <w:style w:type="paragraph" w:styleId="FootnoteText">
    <w:name w:val="footnote text"/>
    <w:basedOn w:val="Normal"/>
    <w:semiHidden/>
    <w:rsid w:val="007D4021"/>
    <w:pPr>
      <w:spacing w:before="120" w:after="120" w:line="240" w:lineRule="atLeast"/>
      <w:ind w:left="-63"/>
    </w:pPr>
    <w:rPr>
      <w:snapToGrid w:val="0"/>
      <w:sz w:val="16"/>
      <w:szCs w:val="36"/>
      <w:lang w:eastAsia="en-US"/>
    </w:rPr>
  </w:style>
  <w:style w:type="paragraph" w:customStyle="1" w:styleId="Level4">
    <w:name w:val="Level 4"/>
    <w:basedOn w:val="Normal"/>
    <w:next w:val="BodyText1"/>
    <w:autoRedefine/>
    <w:rsid w:val="007D4021"/>
    <w:pPr>
      <w:keepNext/>
      <w:spacing w:before="120" w:after="120" w:line="240" w:lineRule="atLeast"/>
      <w:ind w:left="851"/>
    </w:pPr>
    <w:rPr>
      <w:b/>
      <w:color w:val="000000"/>
      <w:lang w:eastAsia="en-US"/>
    </w:rPr>
  </w:style>
  <w:style w:type="paragraph" w:customStyle="1" w:styleId="Level5">
    <w:name w:val="Level 5"/>
    <w:basedOn w:val="Normal"/>
    <w:next w:val="BodyText1"/>
    <w:rsid w:val="007D4021"/>
    <w:pPr>
      <w:keepNext/>
      <w:spacing w:before="120" w:after="120" w:line="240" w:lineRule="atLeast"/>
      <w:ind w:left="851"/>
    </w:pPr>
    <w:rPr>
      <w:b/>
      <w:i/>
      <w:szCs w:val="36"/>
      <w:lang w:eastAsia="en-US"/>
    </w:rPr>
  </w:style>
  <w:style w:type="paragraph" w:customStyle="1" w:styleId="Tabledash">
    <w:name w:val="Table dash"/>
    <w:basedOn w:val="Normal"/>
    <w:rsid w:val="007D4021"/>
    <w:pPr>
      <w:tabs>
        <w:tab w:val="left" w:pos="454"/>
        <w:tab w:val="num" w:pos="644"/>
      </w:tabs>
      <w:spacing w:before="120" w:after="60" w:line="240" w:lineRule="atLeast"/>
      <w:ind w:left="284"/>
    </w:pPr>
    <w:rPr>
      <w:rFonts w:ascii="Arial Narrow" w:hAnsi="Arial Narrow"/>
      <w:sz w:val="16"/>
      <w:szCs w:val="36"/>
      <w:lang w:val="en-GB" w:eastAsia="en-US"/>
    </w:rPr>
  </w:style>
  <w:style w:type="paragraph" w:customStyle="1" w:styleId="Tablebullet">
    <w:name w:val="Table bullet"/>
    <w:basedOn w:val="Normal"/>
    <w:autoRedefine/>
    <w:rsid w:val="007D4021"/>
    <w:pPr>
      <w:tabs>
        <w:tab w:val="left" w:pos="284"/>
      </w:tabs>
      <w:spacing w:before="60" w:after="60" w:line="240" w:lineRule="atLeast"/>
      <w:ind w:left="284" w:hanging="284"/>
    </w:pPr>
    <w:rPr>
      <w:rFonts w:ascii="Arial Narrow" w:hAnsi="Arial Narrow"/>
      <w:szCs w:val="36"/>
      <w:lang w:val="en-GB" w:eastAsia="en-US"/>
    </w:rPr>
  </w:style>
  <w:style w:type="paragraph" w:customStyle="1" w:styleId="Tabletext">
    <w:name w:val="Table text"/>
    <w:basedOn w:val="Normal"/>
    <w:link w:val="TabletextChar"/>
    <w:autoRedefine/>
    <w:rsid w:val="007D4021"/>
    <w:pPr>
      <w:tabs>
        <w:tab w:val="left" w:pos="1872"/>
        <w:tab w:val="left" w:pos="1985"/>
        <w:tab w:val="left" w:pos="2080"/>
      </w:tabs>
      <w:spacing w:before="60" w:after="60" w:line="240" w:lineRule="atLeast"/>
      <w:ind w:left="2" w:firstLine="2"/>
    </w:pPr>
    <w:rPr>
      <w:rFonts w:ascii="Arial Narrow" w:hAnsi="Arial Narrow"/>
      <w:szCs w:val="18"/>
      <w:lang w:eastAsia="en-US"/>
    </w:rPr>
  </w:style>
  <w:style w:type="character" w:customStyle="1" w:styleId="TabletextChar">
    <w:name w:val="Table text Char"/>
    <w:link w:val="Tabletext"/>
    <w:rsid w:val="007D4021"/>
    <w:rPr>
      <w:rFonts w:ascii="Arial Narrow" w:hAnsi="Arial Narrow"/>
      <w:szCs w:val="18"/>
      <w:lang w:val="en-AU" w:eastAsia="en-US" w:bidi="ar-SA"/>
    </w:rPr>
  </w:style>
  <w:style w:type="paragraph" w:customStyle="1" w:styleId="Figuretitle">
    <w:name w:val="Figure title"/>
    <w:basedOn w:val="Normal"/>
    <w:next w:val="Normal"/>
    <w:link w:val="FiguretitleChar"/>
    <w:autoRedefine/>
    <w:rsid w:val="001910B1"/>
    <w:pPr>
      <w:tabs>
        <w:tab w:val="left" w:pos="1425"/>
      </w:tabs>
    </w:pPr>
    <w:rPr>
      <w:b/>
      <w:noProof/>
      <w:szCs w:val="36"/>
      <w:lang w:eastAsia="en-US"/>
    </w:rPr>
  </w:style>
  <w:style w:type="character" w:customStyle="1" w:styleId="FiguretitleChar">
    <w:name w:val="Figure title Char"/>
    <w:link w:val="Figuretitle"/>
    <w:rsid w:val="001910B1"/>
    <w:rPr>
      <w:rFonts w:ascii="Segoe UI" w:hAnsi="Segoe UI"/>
      <w:b/>
      <w:noProof/>
      <w:szCs w:val="36"/>
      <w:lang w:val="en-AU" w:eastAsia="en-US" w:bidi="ar-SA"/>
    </w:rPr>
  </w:style>
  <w:style w:type="paragraph" w:customStyle="1" w:styleId="Tabletitle">
    <w:name w:val="Table title"/>
    <w:next w:val="Normal"/>
    <w:link w:val="TabletitleChar"/>
    <w:autoRedefine/>
    <w:rsid w:val="00BA3571"/>
    <w:pPr>
      <w:tabs>
        <w:tab w:val="left" w:pos="1134"/>
      </w:tabs>
      <w:spacing w:line="240" w:lineRule="atLeast"/>
      <w:ind w:left="1134" w:hanging="1134"/>
      <w:jc w:val="both"/>
    </w:pPr>
    <w:rPr>
      <w:rFonts w:ascii="Segoe UI" w:hAnsi="Segoe UI" w:cs="Arial"/>
      <w:b/>
      <w:bCs/>
      <w:noProof/>
      <w:lang w:eastAsia="en-US"/>
    </w:rPr>
  </w:style>
  <w:style w:type="character" w:customStyle="1" w:styleId="TabletitleChar">
    <w:name w:val="Table title Char"/>
    <w:link w:val="Tabletitle"/>
    <w:rsid w:val="00BA3571"/>
    <w:rPr>
      <w:rFonts w:ascii="Segoe UI" w:hAnsi="Segoe UI" w:cs="Arial"/>
      <w:b/>
      <w:bCs/>
      <w:noProof/>
      <w:lang w:eastAsia="en-US"/>
    </w:rPr>
  </w:style>
  <w:style w:type="character" w:styleId="Hyperlink">
    <w:name w:val="Hyperlink"/>
    <w:uiPriority w:val="99"/>
    <w:rsid w:val="007D4021"/>
    <w:rPr>
      <w:color w:val="0000FF"/>
      <w:u w:val="single"/>
    </w:rPr>
  </w:style>
  <w:style w:type="paragraph" w:styleId="TableofFigures">
    <w:name w:val="table of figures"/>
    <w:basedOn w:val="Normal"/>
    <w:next w:val="Normal"/>
    <w:autoRedefine/>
    <w:uiPriority w:val="99"/>
    <w:rsid w:val="006B7FC0"/>
    <w:pPr>
      <w:tabs>
        <w:tab w:val="right" w:pos="9356"/>
      </w:tabs>
      <w:spacing w:before="40" w:after="120" w:line="240" w:lineRule="atLeast"/>
      <w:ind w:left="1134" w:right="851" w:hanging="1134"/>
    </w:pPr>
    <w:rPr>
      <w:szCs w:val="36"/>
      <w:lang w:eastAsia="en-US"/>
    </w:rPr>
  </w:style>
  <w:style w:type="paragraph" w:customStyle="1" w:styleId="Tableheaderrow">
    <w:name w:val="Table header row"/>
    <w:basedOn w:val="Tabletext"/>
    <w:link w:val="TableheaderrowChar"/>
    <w:autoRedefine/>
    <w:rsid w:val="007D4021"/>
    <w:pPr>
      <w:tabs>
        <w:tab w:val="left" w:pos="1701"/>
      </w:tabs>
      <w:ind w:left="0"/>
    </w:pPr>
    <w:rPr>
      <w:rFonts w:ascii="Arial" w:hAnsi="Arial"/>
      <w:b/>
      <w:bCs/>
      <w:sz w:val="18"/>
      <w:lang w:val="en-US"/>
    </w:rPr>
  </w:style>
  <w:style w:type="character" w:customStyle="1" w:styleId="TableheaderrowChar">
    <w:name w:val="Table header row Char"/>
    <w:link w:val="Tableheaderrow"/>
    <w:rsid w:val="007D4021"/>
    <w:rPr>
      <w:rFonts w:ascii="Arial" w:hAnsi="Arial"/>
      <w:b/>
      <w:bCs/>
      <w:sz w:val="18"/>
      <w:szCs w:val="18"/>
      <w:lang w:val="en-US" w:eastAsia="en-US" w:bidi="ar-SA"/>
    </w:rPr>
  </w:style>
  <w:style w:type="paragraph" w:styleId="BodyTextIndent">
    <w:name w:val="Body Text Indent"/>
    <w:basedOn w:val="Normal"/>
    <w:link w:val="BodyTextIndentChar"/>
    <w:rsid w:val="007D4021"/>
    <w:pPr>
      <w:spacing w:before="120" w:after="120" w:line="240" w:lineRule="atLeast"/>
      <w:ind w:left="1530"/>
    </w:pPr>
    <w:rPr>
      <w:rFonts w:ascii="Arial Narrow" w:hAnsi="Arial Narrow"/>
      <w:b/>
      <w:i/>
      <w:spacing w:val="22"/>
      <w:szCs w:val="36"/>
      <w:lang w:eastAsia="en-US"/>
    </w:rPr>
  </w:style>
  <w:style w:type="character" w:customStyle="1" w:styleId="BodyTextIndentChar">
    <w:name w:val="Body Text Indent Char"/>
    <w:link w:val="BodyTextIndent"/>
    <w:rsid w:val="007D4021"/>
    <w:rPr>
      <w:rFonts w:ascii="Arial Narrow" w:hAnsi="Arial Narrow"/>
      <w:b/>
      <w:i/>
      <w:spacing w:val="22"/>
      <w:szCs w:val="36"/>
      <w:lang w:val="en-AU" w:eastAsia="en-US" w:bidi="ar-SA"/>
    </w:rPr>
  </w:style>
  <w:style w:type="paragraph" w:customStyle="1" w:styleId="Execsum">
    <w:name w:val="Execsum"/>
    <w:basedOn w:val="Normal"/>
    <w:next w:val="Normal"/>
    <w:link w:val="ExecsumChar"/>
    <w:autoRedefine/>
    <w:rsid w:val="007D4021"/>
    <w:pPr>
      <w:spacing w:before="120" w:after="480" w:line="280" w:lineRule="atLeast"/>
      <w:ind w:left="-63"/>
    </w:pPr>
    <w:rPr>
      <w:rFonts w:ascii="Franklin Gothic Demi" w:hAnsi="Franklin Gothic Demi"/>
      <w:b/>
      <w:i/>
      <w:sz w:val="40"/>
      <w:szCs w:val="36"/>
      <w:lang w:eastAsia="en-US"/>
    </w:rPr>
  </w:style>
  <w:style w:type="character" w:customStyle="1" w:styleId="ExecsumChar">
    <w:name w:val="Execsum Char"/>
    <w:link w:val="Execsum"/>
    <w:rsid w:val="007D4021"/>
    <w:rPr>
      <w:rFonts w:ascii="Franklin Gothic Demi" w:hAnsi="Franklin Gothic Demi"/>
      <w:b/>
      <w:i/>
      <w:sz w:val="40"/>
      <w:szCs w:val="36"/>
      <w:lang w:val="en-AU" w:eastAsia="en-US" w:bidi="ar-SA"/>
    </w:rPr>
  </w:style>
  <w:style w:type="paragraph" w:customStyle="1" w:styleId="Execsumtext">
    <w:name w:val="Execsum text"/>
    <w:basedOn w:val="Normal"/>
    <w:autoRedefine/>
    <w:rsid w:val="007D4021"/>
    <w:pPr>
      <w:spacing w:before="120" w:after="120" w:line="280" w:lineRule="atLeast"/>
      <w:ind w:left="-63"/>
    </w:pPr>
    <w:rPr>
      <w:i/>
      <w:szCs w:val="36"/>
      <w:lang w:eastAsia="en-US"/>
    </w:rPr>
  </w:style>
  <w:style w:type="paragraph" w:styleId="BodyText">
    <w:name w:val="Body Text"/>
    <w:basedOn w:val="Normal"/>
    <w:link w:val="BodyTextChar0"/>
    <w:rsid w:val="007D4021"/>
    <w:pPr>
      <w:framePr w:w="5103" w:h="1701" w:wrap="around" w:vAnchor="page" w:hAnchor="page" w:x="3970" w:yAlign="center" w:anchorLock="1"/>
      <w:pBdr>
        <w:top w:val="single" w:sz="6" w:space="1" w:color="auto"/>
        <w:bottom w:val="single" w:sz="6" w:space="1" w:color="auto"/>
      </w:pBdr>
      <w:spacing w:before="120" w:after="120" w:line="240" w:lineRule="atLeast"/>
      <w:ind w:left="-63"/>
    </w:pPr>
    <w:rPr>
      <w:rFonts w:ascii="Arial Black" w:hAnsi="Arial Black" w:cs="Arial"/>
      <w:sz w:val="24"/>
      <w:szCs w:val="36"/>
      <w:lang w:eastAsia="en-US"/>
    </w:rPr>
  </w:style>
  <w:style w:type="character" w:customStyle="1" w:styleId="BodyTextChar0">
    <w:name w:val="Body Text Char"/>
    <w:link w:val="BodyText"/>
    <w:rsid w:val="007D4021"/>
    <w:rPr>
      <w:rFonts w:ascii="Arial Black" w:hAnsi="Arial Black" w:cs="Arial"/>
      <w:sz w:val="24"/>
      <w:szCs w:val="36"/>
      <w:lang w:val="en-AU" w:eastAsia="en-US" w:bidi="ar-SA"/>
    </w:rPr>
  </w:style>
  <w:style w:type="paragraph" w:customStyle="1" w:styleId="tabletext0">
    <w:name w:val="table text"/>
    <w:basedOn w:val="Normal"/>
    <w:autoRedefine/>
    <w:rsid w:val="007D4021"/>
    <w:pPr>
      <w:spacing w:before="60" w:after="60" w:line="240" w:lineRule="atLeast"/>
      <w:ind w:left="2"/>
      <w:jc w:val="center"/>
    </w:pPr>
    <w:rPr>
      <w:rFonts w:ascii="Arial Narrow" w:hAnsi="Arial Narrow"/>
      <w:szCs w:val="36"/>
      <w:lang w:val="en-US" w:eastAsia="en-US"/>
    </w:rPr>
  </w:style>
  <w:style w:type="paragraph" w:customStyle="1" w:styleId="bulletarrow">
    <w:name w:val="bullet arrow"/>
    <w:basedOn w:val="Normal"/>
    <w:rsid w:val="007D4021"/>
    <w:pPr>
      <w:tabs>
        <w:tab w:val="left" w:pos="1843"/>
      </w:tabs>
      <w:spacing w:before="40" w:after="80" w:line="280" w:lineRule="atLeast"/>
      <w:ind w:left="1843" w:hanging="284"/>
    </w:pPr>
    <w:rPr>
      <w:rFonts w:ascii="Swiss II" w:hAnsi="Swiss II"/>
      <w:szCs w:val="36"/>
      <w:lang w:eastAsia="en-US"/>
    </w:rPr>
  </w:style>
  <w:style w:type="paragraph" w:customStyle="1" w:styleId="Arrow">
    <w:name w:val="Arrow"/>
    <w:basedOn w:val="Bullet"/>
    <w:autoRedefine/>
    <w:rsid w:val="007D4021"/>
    <w:pPr>
      <w:numPr>
        <w:numId w:val="0"/>
      </w:numPr>
      <w:spacing w:before="0" w:after="80" w:line="240" w:lineRule="auto"/>
      <w:ind w:left="1730" w:hanging="454"/>
    </w:pPr>
  </w:style>
  <w:style w:type="paragraph" w:customStyle="1" w:styleId="Title1">
    <w:name w:val="Title1"/>
    <w:basedOn w:val="Normal"/>
    <w:rsid w:val="007D4021"/>
    <w:pPr>
      <w:spacing w:before="120" w:after="120" w:line="240" w:lineRule="atLeast"/>
      <w:ind w:left="-63"/>
    </w:pPr>
    <w:rPr>
      <w:b/>
      <w:i/>
      <w:color w:val="0000FF"/>
      <w:sz w:val="24"/>
      <w:szCs w:val="36"/>
      <w:lang w:val="en-US" w:eastAsia="en-US"/>
    </w:rPr>
  </w:style>
  <w:style w:type="character" w:styleId="FollowedHyperlink">
    <w:name w:val="FollowedHyperlink"/>
    <w:rsid w:val="007D4021"/>
    <w:rPr>
      <w:color w:val="800080"/>
      <w:u w:val="single"/>
    </w:rPr>
  </w:style>
  <w:style w:type="paragraph" w:styleId="CommentText">
    <w:name w:val="annotation text"/>
    <w:basedOn w:val="Normal"/>
    <w:link w:val="CommentTextChar"/>
    <w:semiHidden/>
    <w:rsid w:val="007D4021"/>
    <w:pPr>
      <w:spacing w:before="120" w:after="120" w:line="240" w:lineRule="atLeast"/>
      <w:ind w:left="-63"/>
    </w:pPr>
    <w:rPr>
      <w:szCs w:val="36"/>
      <w:lang w:eastAsia="en-US"/>
    </w:rPr>
  </w:style>
  <w:style w:type="character" w:customStyle="1" w:styleId="CommentTextChar">
    <w:name w:val="Comment Text Char"/>
    <w:link w:val="CommentText"/>
    <w:semiHidden/>
    <w:rsid w:val="007D4021"/>
    <w:rPr>
      <w:rFonts w:ascii="Arial" w:hAnsi="Arial"/>
      <w:szCs w:val="36"/>
      <w:lang w:val="en-AU" w:eastAsia="en-US" w:bidi="ar-SA"/>
    </w:rPr>
  </w:style>
  <w:style w:type="paragraph" w:customStyle="1" w:styleId="StyleArialBlack20ptJustified">
    <w:name w:val="Style Arial Black 20 pt Justified"/>
    <w:basedOn w:val="Normal"/>
    <w:autoRedefine/>
    <w:rsid w:val="007D4021"/>
    <w:pPr>
      <w:spacing w:before="120" w:after="120" w:line="240" w:lineRule="atLeast"/>
      <w:ind w:left="-63"/>
    </w:pPr>
    <w:rPr>
      <w:b/>
      <w:sz w:val="40"/>
      <w:szCs w:val="36"/>
      <w:lang w:eastAsia="en-US"/>
    </w:rPr>
  </w:style>
  <w:style w:type="paragraph" w:customStyle="1" w:styleId="StyleStyleArialBoldRightRight-1cmBold">
    <w:name w:val="Style Style Arial Bold Right Right:  -1 cm + Bold"/>
    <w:basedOn w:val="Normal"/>
    <w:autoRedefine/>
    <w:rsid w:val="00722426"/>
    <w:pPr>
      <w:spacing w:before="120" w:after="120" w:line="240" w:lineRule="atLeast"/>
      <w:ind w:left="-63" w:right="291"/>
      <w:jc w:val="right"/>
    </w:pPr>
    <w:rPr>
      <w:b/>
      <w:bCs/>
      <w:szCs w:val="36"/>
      <w:lang w:eastAsia="en-US"/>
    </w:rPr>
  </w:style>
  <w:style w:type="character" w:customStyle="1" w:styleId="StyleArialBlack16pt2">
    <w:name w:val="Style Arial Black 16 pt2"/>
    <w:rsid w:val="007D4021"/>
    <w:rPr>
      <w:rFonts w:ascii="Arial" w:hAnsi="Arial"/>
      <w:b/>
      <w:sz w:val="32"/>
    </w:rPr>
  </w:style>
  <w:style w:type="paragraph" w:customStyle="1" w:styleId="Paragraph">
    <w:name w:val="Paragraph"/>
    <w:basedOn w:val="Normal"/>
    <w:rsid w:val="007D4021"/>
    <w:pPr>
      <w:spacing w:before="120" w:after="200" w:line="240" w:lineRule="atLeast"/>
      <w:ind w:left="340" w:hanging="340"/>
    </w:pPr>
    <w:rPr>
      <w:rFonts w:cs="Arial"/>
      <w:sz w:val="16"/>
      <w:szCs w:val="16"/>
      <w:lang w:val="en-US" w:eastAsia="en-US"/>
    </w:rPr>
  </w:style>
  <w:style w:type="paragraph" w:customStyle="1" w:styleId="Default">
    <w:name w:val="Default"/>
    <w:rsid w:val="007D4021"/>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rsid w:val="007D4021"/>
    <w:pPr>
      <w:spacing w:before="120" w:after="120" w:line="240" w:lineRule="atLeast"/>
      <w:ind w:left="283"/>
    </w:pPr>
    <w:rPr>
      <w:sz w:val="16"/>
      <w:szCs w:val="16"/>
      <w:lang w:eastAsia="en-US"/>
    </w:rPr>
  </w:style>
  <w:style w:type="paragraph" w:customStyle="1" w:styleId="msoorganizationname2">
    <w:name w:val="msoorganizationname2"/>
    <w:rsid w:val="007D4021"/>
    <w:rPr>
      <w:rFonts w:ascii="Garamond" w:hAnsi="Garamond"/>
      <w:i/>
      <w:iCs/>
      <w:color w:val="008000"/>
      <w:kern w:val="28"/>
      <w:sz w:val="22"/>
      <w:szCs w:val="22"/>
      <w:lang w:val="en-US" w:eastAsia="en-US"/>
    </w:rPr>
  </w:style>
  <w:style w:type="paragraph" w:customStyle="1" w:styleId="msoaddress">
    <w:name w:val="msoaddress"/>
    <w:rsid w:val="007D4021"/>
    <w:pPr>
      <w:spacing w:line="264" w:lineRule="auto"/>
    </w:pPr>
    <w:rPr>
      <w:rFonts w:ascii="Franklin Gothic Book" w:hAnsi="Franklin Gothic Book"/>
      <w:color w:val="008000"/>
      <w:kern w:val="28"/>
      <w:sz w:val="14"/>
      <w:szCs w:val="14"/>
      <w:lang w:val="en-US" w:eastAsia="en-US"/>
    </w:rPr>
  </w:style>
  <w:style w:type="paragraph" w:customStyle="1" w:styleId="StyleTableheaderrowLeft">
    <w:name w:val="Style Table header row + Left"/>
    <w:basedOn w:val="Tableheaderrow"/>
    <w:autoRedefine/>
    <w:rsid w:val="007D4021"/>
  </w:style>
  <w:style w:type="paragraph" w:customStyle="1" w:styleId="Execsumbullet">
    <w:name w:val="Execsum bullet"/>
    <w:basedOn w:val="Execsumtext"/>
    <w:rsid w:val="007D4021"/>
    <w:pPr>
      <w:tabs>
        <w:tab w:val="left" w:pos="425"/>
      </w:tabs>
      <w:spacing w:before="40"/>
      <w:ind w:left="425" w:hanging="425"/>
    </w:pPr>
    <w:rPr>
      <w:rFonts w:ascii="Swiss II" w:hAnsi="Swiss II"/>
    </w:rPr>
  </w:style>
  <w:style w:type="paragraph" w:customStyle="1" w:styleId="NotesSource">
    <w:name w:val="Notes_Source"/>
    <w:basedOn w:val="Normal"/>
    <w:link w:val="NotesSourceChar"/>
    <w:rsid w:val="007D4021"/>
    <w:pPr>
      <w:tabs>
        <w:tab w:val="left" w:pos="1701"/>
        <w:tab w:val="left" w:pos="1985"/>
      </w:tabs>
      <w:spacing w:before="60" w:after="60" w:line="240" w:lineRule="atLeast"/>
      <w:ind w:left="1702" w:hanging="851"/>
    </w:pPr>
    <w:rPr>
      <w:sz w:val="14"/>
      <w:szCs w:val="36"/>
      <w:lang w:eastAsia="en-US"/>
    </w:rPr>
  </w:style>
  <w:style w:type="character" w:customStyle="1" w:styleId="NotesSourceChar">
    <w:name w:val="Notes_Source Char"/>
    <w:link w:val="NotesSource"/>
    <w:rsid w:val="007D4021"/>
    <w:rPr>
      <w:rFonts w:ascii="Arial" w:hAnsi="Arial"/>
      <w:sz w:val="14"/>
      <w:szCs w:val="36"/>
      <w:lang w:val="en-AU" w:eastAsia="en-US" w:bidi="ar-SA"/>
    </w:rPr>
  </w:style>
  <w:style w:type="paragraph" w:customStyle="1" w:styleId="BodyPointdefine">
    <w:name w:val="Body Point (define)"/>
    <w:basedOn w:val="Normal"/>
    <w:rsid w:val="007D4021"/>
    <w:pPr>
      <w:tabs>
        <w:tab w:val="left" w:pos="1320"/>
      </w:tabs>
      <w:suppressAutoHyphens/>
      <w:spacing w:before="40" w:after="60" w:line="320" w:lineRule="exact"/>
      <w:ind w:left="1320" w:hanging="340"/>
    </w:pPr>
    <w:rPr>
      <w:rFonts w:ascii="Verdana" w:hAnsi="Verdana"/>
      <w:spacing w:val="-2"/>
      <w:sz w:val="17"/>
      <w:szCs w:val="36"/>
    </w:rPr>
  </w:style>
  <w:style w:type="paragraph" w:customStyle="1" w:styleId="BodyPoint">
    <w:name w:val="Body Point"/>
    <w:basedOn w:val="BodyTextIndent"/>
    <w:rsid w:val="007D4021"/>
    <w:pPr>
      <w:tabs>
        <w:tab w:val="left" w:pos="220"/>
        <w:tab w:val="num" w:pos="360"/>
      </w:tabs>
      <w:spacing w:before="60" w:after="60" w:line="280" w:lineRule="exact"/>
      <w:ind w:left="357" w:hanging="357"/>
    </w:pPr>
    <w:rPr>
      <w:rFonts w:ascii="Univers" w:hAnsi="Univers"/>
      <w:b w:val="0"/>
      <w:i w:val="0"/>
      <w:color w:val="0D0D0D"/>
      <w:spacing w:val="-3"/>
      <w:sz w:val="18"/>
      <w:lang w:eastAsia="en-AU"/>
    </w:rPr>
  </w:style>
  <w:style w:type="paragraph" w:styleId="ListNumber">
    <w:name w:val="List Number"/>
    <w:basedOn w:val="Normal"/>
    <w:autoRedefine/>
    <w:rsid w:val="007D4021"/>
    <w:pPr>
      <w:tabs>
        <w:tab w:val="num" w:pos="709"/>
        <w:tab w:val="left" w:pos="1418"/>
        <w:tab w:val="center" w:pos="4536"/>
        <w:tab w:val="right" w:pos="9072"/>
      </w:tabs>
      <w:spacing w:before="120" w:after="120" w:line="240" w:lineRule="atLeast"/>
      <w:ind w:left="709" w:hanging="709"/>
    </w:pPr>
    <w:rPr>
      <w:rFonts w:ascii="Arial Narrow" w:hAnsi="Arial Narrow"/>
      <w:sz w:val="24"/>
      <w:szCs w:val="36"/>
      <w:lang w:eastAsia="en-US"/>
    </w:rPr>
  </w:style>
  <w:style w:type="paragraph" w:customStyle="1" w:styleId="BodyText2">
    <w:name w:val="Body Text2"/>
    <w:basedOn w:val="Normal"/>
    <w:link w:val="bodytextChar1"/>
    <w:rsid w:val="007D4021"/>
    <w:pPr>
      <w:spacing w:before="120" w:after="120" w:line="280" w:lineRule="atLeast"/>
      <w:ind w:left="1134"/>
    </w:pPr>
    <w:rPr>
      <w:rFonts w:ascii="Swiss II" w:hAnsi="Swiss II"/>
      <w:szCs w:val="36"/>
      <w:lang w:eastAsia="en-US"/>
    </w:rPr>
  </w:style>
  <w:style w:type="character" w:customStyle="1" w:styleId="bodytextChar1">
    <w:name w:val="body text Char"/>
    <w:link w:val="BodyText2"/>
    <w:rsid w:val="007D4021"/>
    <w:rPr>
      <w:rFonts w:ascii="Swiss II" w:hAnsi="Swiss II"/>
      <w:szCs w:val="36"/>
      <w:lang w:val="en-AU" w:eastAsia="en-US" w:bidi="ar-SA"/>
    </w:rPr>
  </w:style>
  <w:style w:type="paragraph" w:customStyle="1" w:styleId="bullet0">
    <w:name w:val="bullet"/>
    <w:basedOn w:val="Normal"/>
    <w:rsid w:val="007D4021"/>
    <w:pPr>
      <w:tabs>
        <w:tab w:val="left" w:pos="1559"/>
      </w:tabs>
      <w:spacing w:before="40" w:after="120" w:line="280" w:lineRule="atLeast"/>
      <w:ind w:left="1559" w:hanging="425"/>
    </w:pPr>
    <w:rPr>
      <w:rFonts w:ascii="Swiss II" w:hAnsi="Swiss II"/>
      <w:szCs w:val="36"/>
      <w:lang w:eastAsia="en-US"/>
    </w:rPr>
  </w:style>
  <w:style w:type="paragraph" w:customStyle="1" w:styleId="BodySubPoint">
    <w:name w:val="Body Sub Point"/>
    <w:basedOn w:val="BodyPoint"/>
    <w:autoRedefine/>
    <w:rsid w:val="007D4021"/>
    <w:pPr>
      <w:tabs>
        <w:tab w:val="clear" w:pos="220"/>
        <w:tab w:val="clear" w:pos="360"/>
      </w:tabs>
      <w:spacing w:before="0"/>
      <w:ind w:left="584" w:hanging="227"/>
    </w:pPr>
    <w:rPr>
      <w:spacing w:val="-2"/>
    </w:rPr>
  </w:style>
  <w:style w:type="paragraph" w:customStyle="1" w:styleId="Style3">
    <w:name w:val="Style3"/>
    <w:basedOn w:val="Normal"/>
    <w:link w:val="Style3Char"/>
    <w:rsid w:val="007D4021"/>
    <w:pPr>
      <w:autoSpaceDE w:val="0"/>
      <w:autoSpaceDN w:val="0"/>
      <w:adjustRightInd w:val="0"/>
      <w:spacing w:before="120" w:after="120" w:line="240" w:lineRule="atLeast"/>
      <w:ind w:left="-63"/>
    </w:pPr>
    <w:rPr>
      <w:rFonts w:cs="Arial"/>
      <w:b/>
      <w:bCs/>
      <w:szCs w:val="36"/>
      <w:u w:val="single"/>
    </w:rPr>
  </w:style>
  <w:style w:type="character" w:customStyle="1" w:styleId="Style3Char">
    <w:name w:val="Style3 Char"/>
    <w:link w:val="Style3"/>
    <w:rsid w:val="007D4021"/>
    <w:rPr>
      <w:rFonts w:ascii="Arial" w:hAnsi="Arial" w:cs="Arial"/>
      <w:b/>
      <w:bCs/>
      <w:szCs w:val="36"/>
      <w:u w:val="single"/>
      <w:lang w:val="en-AU" w:eastAsia="en-AU" w:bidi="ar-SA"/>
    </w:rPr>
  </w:style>
  <w:style w:type="paragraph" w:customStyle="1" w:styleId="Style2">
    <w:name w:val="Style2"/>
    <w:basedOn w:val="Normal"/>
    <w:rsid w:val="007D4021"/>
    <w:pPr>
      <w:spacing w:before="120" w:after="120" w:line="240" w:lineRule="atLeast"/>
      <w:ind w:left="-63"/>
    </w:pPr>
    <w:rPr>
      <w:b/>
      <w:bCs/>
      <w:sz w:val="24"/>
      <w:szCs w:val="36"/>
      <w:lang w:eastAsia="en-US"/>
    </w:rPr>
  </w:style>
  <w:style w:type="paragraph" w:customStyle="1" w:styleId="Style4">
    <w:name w:val="Style4"/>
    <w:basedOn w:val="Style3"/>
    <w:rsid w:val="007D4021"/>
    <w:pPr>
      <w:ind w:left="540"/>
    </w:pPr>
    <w:rPr>
      <w:i/>
    </w:rPr>
  </w:style>
  <w:style w:type="paragraph" w:customStyle="1" w:styleId="xl24">
    <w:name w:val="xl24"/>
    <w:basedOn w:val="Normal"/>
    <w:rsid w:val="007D4021"/>
    <w:pPr>
      <w:spacing w:before="100" w:after="100" w:line="240" w:lineRule="atLeast"/>
      <w:ind w:left="-63"/>
    </w:pPr>
    <w:rPr>
      <w:b/>
      <w:sz w:val="24"/>
      <w:szCs w:val="36"/>
      <w:lang w:val="en-US" w:eastAsia="en-US"/>
    </w:rPr>
  </w:style>
  <w:style w:type="paragraph" w:customStyle="1" w:styleId="xl26">
    <w:name w:val="xl26"/>
    <w:basedOn w:val="Normal"/>
    <w:rsid w:val="007D4021"/>
    <w:pPr>
      <w:spacing w:before="100" w:beforeAutospacing="1" w:after="100" w:afterAutospacing="1" w:line="240" w:lineRule="atLeast"/>
      <w:ind w:left="-63"/>
    </w:pPr>
    <w:rPr>
      <w:rFonts w:cs="Arial"/>
      <w:sz w:val="24"/>
      <w:szCs w:val="24"/>
      <w:lang w:val="en-US" w:eastAsia="en-US"/>
    </w:rPr>
  </w:style>
  <w:style w:type="paragraph" w:customStyle="1" w:styleId="Style1">
    <w:name w:val="Style1"/>
    <w:basedOn w:val="Normal"/>
    <w:rsid w:val="007D4021"/>
    <w:pPr>
      <w:shd w:val="solid" w:color="auto" w:fill="auto"/>
      <w:spacing w:before="120" w:after="120" w:line="240" w:lineRule="atLeast"/>
      <w:ind w:left="-63"/>
    </w:pPr>
    <w:rPr>
      <w:b/>
      <w:sz w:val="28"/>
      <w:szCs w:val="36"/>
      <w:lang w:val="en-US" w:eastAsia="en-US"/>
    </w:rPr>
  </w:style>
  <w:style w:type="paragraph" w:styleId="ListBullet">
    <w:name w:val="List Bullet"/>
    <w:basedOn w:val="List"/>
    <w:autoRedefine/>
    <w:rsid w:val="007D4021"/>
    <w:pPr>
      <w:tabs>
        <w:tab w:val="num" w:pos="360"/>
      </w:tabs>
      <w:spacing w:after="220" w:line="220" w:lineRule="atLeast"/>
      <w:ind w:left="360" w:right="360" w:hanging="360"/>
    </w:pPr>
    <w:rPr>
      <w:color w:val="0D0D0D"/>
      <w:spacing w:val="-5"/>
      <w:lang w:val="en-US" w:eastAsia="en-AU"/>
    </w:rPr>
  </w:style>
  <w:style w:type="paragraph" w:styleId="List">
    <w:name w:val="List"/>
    <w:basedOn w:val="Normal"/>
    <w:rsid w:val="007D4021"/>
    <w:pPr>
      <w:spacing w:before="120" w:after="120" w:line="240" w:lineRule="atLeast"/>
      <w:ind w:left="283" w:hanging="283"/>
    </w:pPr>
    <w:rPr>
      <w:szCs w:val="36"/>
      <w:lang w:eastAsia="en-US"/>
    </w:rPr>
  </w:style>
  <w:style w:type="paragraph" w:customStyle="1" w:styleId="PFNumLevel1">
    <w:name w:val="PF (Num) Level 1"/>
    <w:basedOn w:val="Normal"/>
    <w:rsid w:val="007D4021"/>
    <w:pPr>
      <w:numPr>
        <w:ilvl w:val="3"/>
        <w:numId w:val="4"/>
      </w:numPr>
      <w:tabs>
        <w:tab w:val="clear" w:pos="3697"/>
        <w:tab w:val="num" w:pos="924"/>
        <w:tab w:val="right" w:pos="7513"/>
        <w:tab w:val="left" w:pos="8318"/>
      </w:tabs>
      <w:spacing w:before="120" w:after="120" w:line="276" w:lineRule="auto"/>
      <w:ind w:left="924"/>
    </w:pPr>
    <w:rPr>
      <w:snapToGrid w:val="0"/>
      <w:color w:val="0D0D0D"/>
      <w:sz w:val="21"/>
      <w:szCs w:val="36"/>
    </w:rPr>
  </w:style>
  <w:style w:type="paragraph" w:customStyle="1" w:styleId="PFNumLevel2">
    <w:name w:val="PF (Num) Level 2"/>
    <w:basedOn w:val="Normal"/>
    <w:link w:val="PFNumLevel2Char"/>
    <w:rsid w:val="007D4021"/>
    <w:pPr>
      <w:numPr>
        <w:ilvl w:val="4"/>
        <w:numId w:val="4"/>
      </w:numPr>
      <w:tabs>
        <w:tab w:val="left" w:pos="2773"/>
        <w:tab w:val="left" w:pos="3697"/>
        <w:tab w:val="left" w:pos="4621"/>
        <w:tab w:val="left" w:pos="5545"/>
        <w:tab w:val="left" w:pos="6469"/>
        <w:tab w:val="left" w:pos="7394"/>
        <w:tab w:val="left" w:pos="8318"/>
        <w:tab w:val="right" w:pos="8789"/>
      </w:tabs>
      <w:spacing w:before="120" w:after="120" w:line="276" w:lineRule="auto"/>
    </w:pPr>
    <w:rPr>
      <w:snapToGrid w:val="0"/>
      <w:color w:val="0D0D0D"/>
      <w:sz w:val="21"/>
      <w:szCs w:val="36"/>
      <w:lang w:val="en-US"/>
    </w:rPr>
  </w:style>
  <w:style w:type="character" w:customStyle="1" w:styleId="PFNumLevel2Char">
    <w:name w:val="PF (Num) Level 2 Char"/>
    <w:link w:val="PFNumLevel2"/>
    <w:rsid w:val="007D4021"/>
    <w:rPr>
      <w:rFonts w:ascii="Segoe UI" w:hAnsi="Segoe UI"/>
      <w:snapToGrid w:val="0"/>
      <w:color w:val="0D0D0D"/>
      <w:sz w:val="21"/>
      <w:szCs w:val="36"/>
      <w:lang w:val="en-US" w:eastAsia="en-AU" w:bidi="ar-SA"/>
    </w:rPr>
  </w:style>
  <w:style w:type="paragraph" w:customStyle="1" w:styleId="PFNumLevel3">
    <w:name w:val="PF (Num) Level 3"/>
    <w:basedOn w:val="Normal"/>
    <w:rsid w:val="007D4021"/>
    <w:pPr>
      <w:tabs>
        <w:tab w:val="num" w:pos="3697"/>
        <w:tab w:val="left" w:pos="4621"/>
        <w:tab w:val="left" w:pos="5545"/>
        <w:tab w:val="left" w:pos="6469"/>
        <w:tab w:val="left" w:pos="7394"/>
        <w:tab w:val="left" w:pos="8318"/>
        <w:tab w:val="right" w:pos="8789"/>
      </w:tabs>
      <w:spacing w:before="120" w:after="120" w:line="276" w:lineRule="auto"/>
      <w:ind w:left="3697" w:hanging="924"/>
    </w:pPr>
    <w:rPr>
      <w:snapToGrid w:val="0"/>
      <w:color w:val="0D0D0D"/>
      <w:sz w:val="21"/>
      <w:szCs w:val="36"/>
    </w:rPr>
  </w:style>
  <w:style w:type="paragraph" w:customStyle="1" w:styleId="PFNumLevel4">
    <w:name w:val="PF (Num) Level 4"/>
    <w:basedOn w:val="Normal"/>
    <w:rsid w:val="007D4021"/>
    <w:pPr>
      <w:tabs>
        <w:tab w:val="num" w:pos="1848"/>
        <w:tab w:val="left" w:pos="4621"/>
        <w:tab w:val="left" w:pos="5545"/>
        <w:tab w:val="left" w:pos="6469"/>
        <w:tab w:val="left" w:pos="7394"/>
        <w:tab w:val="left" w:pos="8318"/>
        <w:tab w:val="right" w:pos="8789"/>
      </w:tabs>
      <w:spacing w:before="120" w:after="120" w:line="360" w:lineRule="auto"/>
      <w:ind w:left="1848" w:hanging="924"/>
    </w:pPr>
    <w:rPr>
      <w:snapToGrid w:val="0"/>
      <w:color w:val="0D0D0D"/>
      <w:szCs w:val="36"/>
      <w:lang w:val="en-US"/>
    </w:rPr>
  </w:style>
  <w:style w:type="paragraph" w:customStyle="1" w:styleId="PFNumLevel5">
    <w:name w:val="PF (Num) Level 5"/>
    <w:basedOn w:val="Normal"/>
    <w:rsid w:val="007D4021"/>
    <w:pPr>
      <w:tabs>
        <w:tab w:val="num" w:pos="1919"/>
        <w:tab w:val="left" w:pos="2773"/>
        <w:tab w:val="left" w:pos="3697"/>
        <w:tab w:val="left" w:pos="5545"/>
        <w:tab w:val="left" w:pos="6469"/>
        <w:tab w:val="left" w:pos="7394"/>
        <w:tab w:val="left" w:pos="8318"/>
        <w:tab w:val="right" w:pos="8789"/>
      </w:tabs>
      <w:spacing w:before="120" w:after="120" w:line="360" w:lineRule="auto"/>
      <w:ind w:left="1919" w:hanging="360"/>
    </w:pPr>
    <w:rPr>
      <w:snapToGrid w:val="0"/>
      <w:color w:val="0D0D0D"/>
      <w:szCs w:val="36"/>
      <w:lang w:val="en-US"/>
    </w:rPr>
  </w:style>
  <w:style w:type="paragraph" w:customStyle="1" w:styleId="TableNormal1">
    <w:name w:val="Table Normal1"/>
    <w:basedOn w:val="Normal"/>
    <w:rsid w:val="007D4021"/>
    <w:pPr>
      <w:suppressAutoHyphens/>
      <w:spacing w:before="20" w:after="20" w:line="360" w:lineRule="auto"/>
      <w:ind w:left="-63"/>
      <w:jc w:val="right"/>
    </w:pPr>
    <w:rPr>
      <w:color w:val="0D0D0D"/>
      <w:spacing w:val="-2"/>
      <w:sz w:val="12"/>
      <w:szCs w:val="36"/>
      <w:lang w:val="en-US" w:eastAsia="en-US"/>
    </w:rPr>
  </w:style>
  <w:style w:type="paragraph" w:customStyle="1" w:styleId="StyleHeading2Before14ptAfter0ptLinespacingExac">
    <w:name w:val="Style Heading 2 + Before:  14 pt After:  0 pt Line spacing:  Exac..."/>
    <w:basedOn w:val="Heading2"/>
    <w:rsid w:val="007D4021"/>
    <w:pPr>
      <w:keepLines/>
      <w:spacing w:before="240" w:after="240" w:line="360" w:lineRule="auto"/>
    </w:pPr>
    <w:rPr>
      <w:rFonts w:ascii="Arial Narrow" w:hAnsi="Arial Narrow"/>
      <w:b w:val="0"/>
      <w:color w:val="0D0D0D"/>
      <w:spacing w:val="-10"/>
      <w:kern w:val="20"/>
      <w:sz w:val="24"/>
      <w:lang w:val="en-US" w:eastAsia="en-AU"/>
    </w:rPr>
  </w:style>
  <w:style w:type="paragraph" w:styleId="NormalWeb">
    <w:name w:val="Normal (Web)"/>
    <w:basedOn w:val="Normal"/>
    <w:rsid w:val="007D4021"/>
    <w:pPr>
      <w:spacing w:before="100" w:beforeAutospacing="1" w:after="100" w:afterAutospacing="1" w:line="240" w:lineRule="atLeast"/>
      <w:ind w:left="-63"/>
    </w:pPr>
    <w:rPr>
      <w:rFonts w:ascii="Times New Roman" w:hAnsi="Times New Roman"/>
      <w:sz w:val="24"/>
      <w:szCs w:val="24"/>
      <w:lang w:val="en-US" w:eastAsia="en-US"/>
    </w:rPr>
  </w:style>
  <w:style w:type="paragraph" w:customStyle="1" w:styleId="Pa7">
    <w:name w:val="Pa7"/>
    <w:basedOn w:val="Default"/>
    <w:next w:val="Default"/>
    <w:rsid w:val="007D4021"/>
    <w:pPr>
      <w:spacing w:after="100" w:line="221" w:lineRule="atLeast"/>
    </w:pPr>
    <w:rPr>
      <w:rFonts w:ascii="Univers Light Condensed" w:hAnsi="Univers Light Condensed" w:cs="Times New Roman"/>
      <w:color w:val="auto"/>
    </w:rPr>
  </w:style>
  <w:style w:type="paragraph" w:customStyle="1" w:styleId="Pa3">
    <w:name w:val="Pa3"/>
    <w:basedOn w:val="Default"/>
    <w:next w:val="Default"/>
    <w:rsid w:val="007D4021"/>
    <w:pPr>
      <w:spacing w:after="160" w:line="221" w:lineRule="atLeast"/>
    </w:pPr>
    <w:rPr>
      <w:rFonts w:ascii="Univers Light Condensed" w:hAnsi="Univers Light Condensed" w:cs="Times New Roman"/>
      <w:color w:val="auto"/>
    </w:rPr>
  </w:style>
  <w:style w:type="paragraph" w:styleId="BodyText20">
    <w:name w:val="Body Text 2"/>
    <w:basedOn w:val="Normal"/>
    <w:rsid w:val="007D4021"/>
    <w:pPr>
      <w:spacing w:before="120" w:after="120" w:line="480" w:lineRule="auto"/>
      <w:ind w:left="-63"/>
    </w:pPr>
    <w:rPr>
      <w:szCs w:val="36"/>
      <w:lang w:eastAsia="en-US"/>
    </w:rPr>
  </w:style>
  <w:style w:type="paragraph" w:customStyle="1" w:styleId="Head2">
    <w:name w:val="Head2"/>
    <w:basedOn w:val="Normal"/>
    <w:rsid w:val="007D4021"/>
    <w:pPr>
      <w:spacing w:before="120" w:after="120" w:line="240" w:lineRule="atLeast"/>
      <w:ind w:left="-63"/>
    </w:pPr>
    <w:rPr>
      <w:b/>
      <w:szCs w:val="24"/>
      <w:lang w:eastAsia="en-US"/>
    </w:rPr>
  </w:style>
  <w:style w:type="character" w:customStyle="1" w:styleId="illustrationChar">
    <w:name w:val="illustration Char"/>
    <w:rsid w:val="007D4021"/>
    <w:rPr>
      <w:rFonts w:ascii="Arial" w:hAnsi="Arial"/>
      <w:b/>
      <w:sz w:val="22"/>
      <w:szCs w:val="24"/>
      <w:lang w:val="en-AU" w:eastAsia="en-US" w:bidi="ar-SA"/>
    </w:rPr>
  </w:style>
  <w:style w:type="paragraph" w:customStyle="1" w:styleId="illust">
    <w:name w:val="illust"/>
    <w:basedOn w:val="Normal"/>
    <w:rsid w:val="007D4021"/>
    <w:pPr>
      <w:spacing w:before="120" w:after="120" w:line="240" w:lineRule="atLeast"/>
      <w:ind w:left="-63"/>
    </w:pPr>
    <w:rPr>
      <w:rFonts w:cs="Arial"/>
      <w:b/>
      <w:sz w:val="24"/>
      <w:szCs w:val="24"/>
      <w:lang w:eastAsia="en-US"/>
    </w:rPr>
  </w:style>
  <w:style w:type="paragraph" w:customStyle="1" w:styleId="Head1">
    <w:name w:val="Head1"/>
    <w:basedOn w:val="Normal"/>
    <w:rsid w:val="007D4021"/>
    <w:pPr>
      <w:pBdr>
        <w:bottom w:val="single" w:sz="6" w:space="1" w:color="auto"/>
      </w:pBdr>
      <w:tabs>
        <w:tab w:val="left" w:pos="-1418"/>
      </w:tabs>
      <w:spacing w:before="120" w:after="120" w:line="240" w:lineRule="atLeast"/>
      <w:ind w:left="-63" w:hanging="1985"/>
    </w:pPr>
    <w:rPr>
      <w:b/>
      <w:szCs w:val="24"/>
      <w:lang w:eastAsia="en-US"/>
    </w:rPr>
  </w:style>
  <w:style w:type="paragraph" w:customStyle="1" w:styleId="ReportTextChar">
    <w:name w:val="Report Text Char"/>
    <w:basedOn w:val="Normal"/>
    <w:rsid w:val="007D4021"/>
    <w:pPr>
      <w:spacing w:before="120" w:after="120" w:line="240" w:lineRule="atLeast"/>
      <w:ind w:left="-63"/>
    </w:pPr>
    <w:rPr>
      <w:rFonts w:ascii="Arial Narrow" w:hAnsi="Arial Narrow"/>
      <w:szCs w:val="24"/>
      <w:lang w:val="en-GB" w:eastAsia="en-US"/>
    </w:rPr>
  </w:style>
  <w:style w:type="paragraph" w:customStyle="1" w:styleId="Table">
    <w:name w:val="Table"/>
    <w:basedOn w:val="Normal"/>
    <w:rsid w:val="007D4021"/>
    <w:pPr>
      <w:spacing w:before="120" w:after="120" w:line="240" w:lineRule="atLeast"/>
      <w:ind w:left="-63"/>
    </w:pPr>
    <w:rPr>
      <w:b/>
      <w:szCs w:val="24"/>
      <w:lang w:eastAsia="en-US"/>
    </w:rPr>
  </w:style>
  <w:style w:type="paragraph" w:customStyle="1" w:styleId="StyleBodyText321pt">
    <w:name w:val="Style Body Text 3 + 21 pt"/>
    <w:basedOn w:val="BodyText3"/>
    <w:rsid w:val="007D4021"/>
    <w:pPr>
      <w:framePr w:w="5103" w:h="2835" w:wrap="around" w:vAnchor="page" w:hAnchor="page" w:x="4059" w:y="1403" w:anchorLock="1"/>
      <w:spacing w:before="120" w:line="240" w:lineRule="atLeast"/>
      <w:ind w:left="-63"/>
    </w:pPr>
    <w:rPr>
      <w:rFonts w:ascii="Tahoma" w:hAnsi="Tahoma" w:cs="Arial"/>
      <w:b/>
      <w:sz w:val="42"/>
      <w:szCs w:val="36"/>
      <w:lang w:eastAsia="en-US"/>
    </w:rPr>
  </w:style>
  <w:style w:type="paragraph" w:customStyle="1" w:styleId="BulletStyle">
    <w:name w:val="BulletStyle"/>
    <w:basedOn w:val="Normal"/>
    <w:rsid w:val="007D4021"/>
    <w:pPr>
      <w:tabs>
        <w:tab w:val="left" w:pos="284"/>
      </w:tabs>
      <w:spacing w:before="120" w:after="240" w:line="264" w:lineRule="auto"/>
      <w:ind w:left="283" w:hanging="283"/>
    </w:pPr>
    <w:rPr>
      <w:rFonts w:ascii="Book Antiqua" w:hAnsi="Book Antiqua"/>
      <w:szCs w:val="36"/>
      <w:lang w:eastAsia="en-US"/>
    </w:rPr>
  </w:style>
  <w:style w:type="paragraph" w:customStyle="1" w:styleId="xl30">
    <w:name w:val="xl30"/>
    <w:basedOn w:val="Normal"/>
    <w:rsid w:val="007D4021"/>
    <w:pPr>
      <w:pBdr>
        <w:top w:val="single" w:sz="4" w:space="0" w:color="auto"/>
        <w:left w:val="single" w:sz="4" w:space="0" w:color="auto"/>
        <w:bottom w:val="single" w:sz="4" w:space="0" w:color="auto"/>
        <w:right w:val="single" w:sz="4" w:space="0" w:color="auto"/>
      </w:pBdr>
      <w:spacing w:before="100" w:beforeAutospacing="1" w:after="100" w:afterAutospacing="1" w:line="240" w:lineRule="atLeast"/>
      <w:ind w:left="-63"/>
      <w:textAlignment w:val="center"/>
    </w:pPr>
    <w:rPr>
      <w:rFonts w:eastAsia="Arial Unicode MS" w:cs="Arial"/>
      <w:sz w:val="24"/>
      <w:szCs w:val="24"/>
      <w:lang w:eastAsia="en-US"/>
    </w:rPr>
  </w:style>
  <w:style w:type="paragraph" w:customStyle="1" w:styleId="StyleNotesSourceLeft15cmHanging102cm">
    <w:name w:val="Style Notes_Source + Left:  1.5 cm Hanging:  1.02 cm"/>
    <w:basedOn w:val="NotesSource"/>
    <w:rsid w:val="007D4021"/>
    <w:pPr>
      <w:ind w:left="1430" w:hanging="579"/>
    </w:pPr>
  </w:style>
  <w:style w:type="paragraph" w:customStyle="1" w:styleId="StyleBulletJustified">
    <w:name w:val="Style Bullet + Justified"/>
    <w:basedOn w:val="Bullet"/>
    <w:rsid w:val="007D4021"/>
    <w:pPr>
      <w:tabs>
        <w:tab w:val="left" w:pos="1208"/>
      </w:tabs>
    </w:pPr>
    <w:rPr>
      <w:rFonts w:ascii="Garamond" w:hAnsi="Garamond"/>
      <w:sz w:val="24"/>
    </w:rPr>
  </w:style>
  <w:style w:type="paragraph" w:customStyle="1" w:styleId="Pa13">
    <w:name w:val="Pa13"/>
    <w:basedOn w:val="Default"/>
    <w:next w:val="Default"/>
    <w:rsid w:val="007D4021"/>
    <w:pPr>
      <w:spacing w:line="201" w:lineRule="atLeast"/>
    </w:pPr>
    <w:rPr>
      <w:rFonts w:ascii="Trebuchet MS" w:hAnsi="Trebuchet MS" w:cs="Times New Roman"/>
      <w:color w:val="auto"/>
      <w:lang w:val="en-AU" w:eastAsia="en-AU"/>
    </w:rPr>
  </w:style>
  <w:style w:type="paragraph" w:customStyle="1" w:styleId="Pa6">
    <w:name w:val="Pa6"/>
    <w:basedOn w:val="Default"/>
    <w:next w:val="Default"/>
    <w:rsid w:val="007D4021"/>
    <w:pPr>
      <w:spacing w:line="201" w:lineRule="atLeast"/>
    </w:pPr>
    <w:rPr>
      <w:rFonts w:ascii="Trebuchet MS" w:hAnsi="Trebuchet MS" w:cs="Times New Roman"/>
      <w:color w:val="auto"/>
      <w:lang w:val="en-AU" w:eastAsia="en-AU"/>
    </w:rPr>
  </w:style>
  <w:style w:type="paragraph" w:styleId="Caption">
    <w:name w:val="caption"/>
    <w:basedOn w:val="Normal"/>
    <w:next w:val="Normal"/>
    <w:link w:val="CaptionChar"/>
    <w:qFormat/>
    <w:rsid w:val="007D4021"/>
    <w:pPr>
      <w:spacing w:before="120" w:after="120" w:line="240" w:lineRule="atLeast"/>
      <w:ind w:left="567"/>
    </w:pPr>
    <w:rPr>
      <w:b/>
      <w:szCs w:val="36"/>
      <w:lang w:val="en-GB" w:eastAsia="en-US"/>
    </w:rPr>
  </w:style>
  <w:style w:type="character" w:customStyle="1" w:styleId="CaptionChar">
    <w:name w:val="Caption Char"/>
    <w:link w:val="Caption"/>
    <w:rsid w:val="007D4021"/>
    <w:rPr>
      <w:rFonts w:ascii="Arial" w:hAnsi="Arial"/>
      <w:b/>
      <w:szCs w:val="36"/>
      <w:lang w:val="en-GB" w:eastAsia="en-US" w:bidi="ar-SA"/>
    </w:rPr>
  </w:style>
  <w:style w:type="paragraph" w:customStyle="1" w:styleId="bodytext0">
    <w:name w:val="bodytext"/>
    <w:basedOn w:val="Normal"/>
    <w:rsid w:val="007D4021"/>
    <w:pPr>
      <w:spacing w:before="120" w:after="120" w:line="240" w:lineRule="atLeast"/>
      <w:ind w:left="851"/>
    </w:pPr>
  </w:style>
  <w:style w:type="character" w:customStyle="1" w:styleId="BodytextCharChar">
    <w:name w:val="Body text Char Char"/>
    <w:rsid w:val="007D4021"/>
    <w:rPr>
      <w:rFonts w:ascii="Franklin Gothic Book" w:hAnsi="Franklin Gothic Book"/>
      <w:lang w:val="en-AU" w:eastAsia="en-AU" w:bidi="ar-SA"/>
    </w:rPr>
  </w:style>
  <w:style w:type="character" w:styleId="Emphasis">
    <w:name w:val="Emphasis"/>
    <w:qFormat/>
    <w:rsid w:val="007D4021"/>
    <w:rPr>
      <w:i/>
      <w:iCs/>
    </w:rPr>
  </w:style>
  <w:style w:type="paragraph" w:styleId="BodyTextIndent2">
    <w:name w:val="Body Text Indent 2"/>
    <w:basedOn w:val="Normal"/>
    <w:link w:val="BodyTextIndent2Char"/>
    <w:rsid w:val="007D4021"/>
    <w:pPr>
      <w:spacing w:before="120" w:after="120" w:line="240" w:lineRule="atLeast"/>
      <w:ind w:left="709"/>
    </w:pPr>
    <w:rPr>
      <w:szCs w:val="36"/>
      <w:lang w:eastAsia="en-US"/>
    </w:rPr>
  </w:style>
  <w:style w:type="character" w:customStyle="1" w:styleId="BodyTextIndent2Char">
    <w:name w:val="Body Text Indent 2 Char"/>
    <w:link w:val="BodyTextIndent2"/>
    <w:rsid w:val="007D4021"/>
    <w:rPr>
      <w:rFonts w:ascii="Arial" w:hAnsi="Arial"/>
      <w:szCs w:val="36"/>
      <w:lang w:val="en-AU" w:eastAsia="en-US" w:bidi="ar-SA"/>
    </w:rPr>
  </w:style>
  <w:style w:type="paragraph" w:customStyle="1" w:styleId="Normal3">
    <w:name w:val="Normal3"/>
    <w:aliases w:val="Heading3"/>
    <w:basedOn w:val="Normal"/>
    <w:rsid w:val="007D4021"/>
    <w:pPr>
      <w:spacing w:before="120" w:after="120" w:line="240" w:lineRule="atLeast"/>
      <w:ind w:left="-63"/>
    </w:pPr>
    <w:rPr>
      <w:sz w:val="18"/>
      <w:szCs w:val="36"/>
      <w:lang w:eastAsia="en-US"/>
    </w:rPr>
  </w:style>
  <w:style w:type="paragraph" w:customStyle="1" w:styleId="TableNormal10">
    <w:name w:val="Table Normal1"/>
    <w:basedOn w:val="Normal"/>
    <w:rsid w:val="007D4021"/>
    <w:pPr>
      <w:suppressAutoHyphens/>
      <w:autoSpaceDE w:val="0"/>
      <w:autoSpaceDN w:val="0"/>
      <w:adjustRightInd w:val="0"/>
      <w:spacing w:before="20" w:after="20" w:line="360" w:lineRule="auto"/>
      <w:ind w:left="-63"/>
      <w:jc w:val="right"/>
    </w:pPr>
    <w:rPr>
      <w:rFonts w:cs="Arial"/>
      <w:color w:val="0D0D0D"/>
      <w:spacing w:val="-2"/>
      <w:sz w:val="12"/>
      <w:szCs w:val="21"/>
      <w:lang w:val="en-US"/>
    </w:rPr>
  </w:style>
  <w:style w:type="numbering" w:customStyle="1" w:styleId="StyleBulleted">
    <w:name w:val="Style Bulleted"/>
    <w:basedOn w:val="NoList"/>
    <w:rsid w:val="00573D5F"/>
    <w:pPr>
      <w:numPr>
        <w:numId w:val="6"/>
      </w:numPr>
    </w:pPr>
  </w:style>
  <w:style w:type="paragraph" w:customStyle="1" w:styleId="StyleTabletitleLeft127cmHanging254cm">
    <w:name w:val="Style Table title + Left:  1.27 cm Hanging:  2.54 cm"/>
    <w:basedOn w:val="Tabletitle"/>
    <w:rsid w:val="006B34AF"/>
    <w:rPr>
      <w:bCs w:val="0"/>
    </w:rPr>
  </w:style>
  <w:style w:type="character" w:styleId="CommentReference">
    <w:name w:val="annotation reference"/>
    <w:semiHidden/>
    <w:rsid w:val="00AB3DF7"/>
    <w:rPr>
      <w:sz w:val="16"/>
      <w:szCs w:val="16"/>
    </w:rPr>
  </w:style>
  <w:style w:type="paragraph" w:styleId="CommentSubject">
    <w:name w:val="annotation subject"/>
    <w:basedOn w:val="CommentText"/>
    <w:next w:val="CommentText"/>
    <w:semiHidden/>
    <w:rsid w:val="00AB3DF7"/>
    <w:pPr>
      <w:spacing w:before="0" w:after="0" w:line="240" w:lineRule="auto"/>
      <w:ind w:left="851"/>
    </w:pPr>
    <w:rPr>
      <w:b/>
      <w:bCs/>
      <w:szCs w:val="20"/>
      <w:lang w:eastAsia="en-AU"/>
    </w:rPr>
  </w:style>
  <w:style w:type="paragraph" w:styleId="BalloonText">
    <w:name w:val="Balloon Text"/>
    <w:basedOn w:val="Normal"/>
    <w:semiHidden/>
    <w:rsid w:val="00AB3DF7"/>
    <w:rPr>
      <w:rFonts w:ascii="Tahoma" w:hAnsi="Tahoma" w:cs="Tahoma"/>
      <w:sz w:val="16"/>
      <w:szCs w:val="16"/>
    </w:rPr>
  </w:style>
  <w:style w:type="paragraph" w:customStyle="1" w:styleId="StyleTableofFiguresLeft08cmHanging171cm">
    <w:name w:val="Style Table of Figures + Left:  0.8 cm Hanging:  1.71 cm"/>
    <w:basedOn w:val="TableofFigures"/>
    <w:rsid w:val="00722426"/>
    <w:pPr>
      <w:ind w:left="1425" w:hanging="969"/>
    </w:pPr>
    <w:rPr>
      <w:b/>
      <w:bCs/>
      <w:szCs w:val="20"/>
    </w:rPr>
  </w:style>
  <w:style w:type="paragraph" w:customStyle="1" w:styleId="StyleTableofFiguresLeft08cmHanging171cm1">
    <w:name w:val="Style Table of Figures + Left:  0.8 cm Hanging:  1.71 cm1"/>
    <w:basedOn w:val="TableofFigures"/>
    <w:rsid w:val="00722426"/>
    <w:pPr>
      <w:ind w:left="1425" w:hanging="969"/>
    </w:pPr>
    <w:rPr>
      <w:bCs/>
      <w:szCs w:val="20"/>
    </w:rPr>
  </w:style>
  <w:style w:type="paragraph" w:customStyle="1" w:styleId="StyleStyleTableofFiguresLeft08cmHanging171cm1R">
    <w:name w:val="Style Style Table of Figures + Left:  0.8 cm Hanging:  1.71 cm1 + R..."/>
    <w:basedOn w:val="TableofFigures"/>
    <w:rsid w:val="00B32ABF"/>
    <w:pPr>
      <w:ind w:left="851" w:hanging="851"/>
    </w:pPr>
  </w:style>
  <w:style w:type="numbering" w:customStyle="1" w:styleId="StyleBulletedWingdingssymbol">
    <w:name w:val="Style Bulleted Wingdings (symbol)"/>
    <w:basedOn w:val="NoList"/>
    <w:rsid w:val="006B34AF"/>
    <w:pPr>
      <w:numPr>
        <w:numId w:val="7"/>
      </w:numPr>
    </w:pPr>
  </w:style>
  <w:style w:type="paragraph" w:customStyle="1" w:styleId="StyleHeading3Sub-headingNotBoldLeft0cmHanging15">
    <w:name w:val="Style Heading 3Sub-heading + Not Bold Left:  0 cm Hanging:  1.5 ..."/>
    <w:basedOn w:val="Heading3"/>
    <w:rsid w:val="009B3AAF"/>
    <w:pPr>
      <w:ind w:left="851" w:hanging="851"/>
    </w:pPr>
    <w:rPr>
      <w:b w:val="0"/>
      <w:sz w:val="20"/>
      <w:szCs w:val="20"/>
    </w:rPr>
  </w:style>
  <w:style w:type="paragraph" w:customStyle="1" w:styleId="StyleBodytextBefore0ptAfter0pt">
    <w:name w:val="Style Body text + Before:  0 pt After:  0 pt"/>
    <w:basedOn w:val="BodyText1"/>
    <w:rsid w:val="00725D50"/>
    <w:pPr>
      <w:spacing w:before="0" w:after="0"/>
      <w:ind w:left="0"/>
    </w:pPr>
    <w:rPr>
      <w:szCs w:val="20"/>
    </w:rPr>
  </w:style>
  <w:style w:type="paragraph" w:customStyle="1" w:styleId="StyleStyleArialBlack20ptJustifiedIndigo">
    <w:name w:val="Style Style Arial Black 20 pt Justified + Indigo"/>
    <w:basedOn w:val="StyleArialBlack20ptJustified"/>
    <w:rsid w:val="00B32ABF"/>
    <w:rPr>
      <w:bCs/>
      <w:color w:val="005BA8"/>
      <w:szCs w:val="40"/>
    </w:rPr>
  </w:style>
  <w:style w:type="character" w:customStyle="1" w:styleId="StyleStyleArialBlack16pt2SegoeUIIndigo">
    <w:name w:val="Style Style Arial Black 16 pt2 + Segoe UI Indigo"/>
    <w:rsid w:val="00B32ABF"/>
    <w:rPr>
      <w:rFonts w:ascii="Segoe UI" w:hAnsi="Segoe UI"/>
      <w:b/>
      <w:bCs/>
      <w:color w:val="005BA8"/>
      <w:sz w:val="28"/>
    </w:rPr>
  </w:style>
  <w:style w:type="character" w:customStyle="1" w:styleId="Style12pt">
    <w:name w:val="Style 12 pt"/>
    <w:rsid w:val="002C27BB"/>
    <w:rPr>
      <w:sz w:val="22"/>
    </w:rPr>
  </w:style>
  <w:style w:type="paragraph" w:customStyle="1" w:styleId="StyleHeading2MAINHEADINGArialNarrow11ptJustifiedLeft">
    <w:name w:val="Style Heading 2MAIN HEADING + Arial Narrow 11 pt Justified Left..."/>
    <w:basedOn w:val="Heading2"/>
    <w:rsid w:val="002C27BB"/>
    <w:pPr>
      <w:numPr>
        <w:ilvl w:val="1"/>
      </w:numPr>
      <w:tabs>
        <w:tab w:val="clear" w:pos="851"/>
        <w:tab w:val="num" w:pos="716"/>
      </w:tabs>
      <w:ind w:left="567" w:hanging="567"/>
    </w:pPr>
    <w:rPr>
      <w:rFonts w:ascii="Arial Narrow" w:hAnsi="Arial Narrow"/>
      <w:bCs/>
      <w:color w:val="auto"/>
      <w:sz w:val="22"/>
      <w:szCs w:val="20"/>
    </w:rPr>
  </w:style>
  <w:style w:type="paragraph" w:customStyle="1" w:styleId="StyleAfter6pt">
    <w:name w:val="Style After:  6 pt"/>
    <w:basedOn w:val="Normal"/>
    <w:rsid w:val="00C906E6"/>
    <w:pPr>
      <w:overflowPunct w:val="0"/>
      <w:autoSpaceDE w:val="0"/>
      <w:autoSpaceDN w:val="0"/>
      <w:adjustRightInd w:val="0"/>
      <w:textAlignment w:val="baseline"/>
    </w:pPr>
    <w:rPr>
      <w:rFonts w:ascii="Book Antiqua" w:hAnsi="Book Antiqua"/>
      <w:sz w:val="22"/>
      <w:lang w:val="en-GB" w:eastAsia="en-US"/>
    </w:rPr>
  </w:style>
  <w:style w:type="character" w:customStyle="1" w:styleId="Heading3Char">
    <w:name w:val="Heading 3 Char"/>
    <w:aliases w:val="Sub-heading Char"/>
    <w:link w:val="Heading3"/>
    <w:rsid w:val="00E54343"/>
    <w:rPr>
      <w:rFonts w:ascii="Segoe UI" w:hAnsi="Segoe UI"/>
      <w:b/>
      <w:bCs/>
      <w:color w:val="8097CC"/>
      <w:sz w:val="24"/>
      <w:szCs w:val="24"/>
      <w:lang w:val="en-US" w:eastAsia="en-US" w:bidi="ar-SA"/>
    </w:rPr>
  </w:style>
  <w:style w:type="character" w:customStyle="1" w:styleId="Heading2Char">
    <w:name w:val="Heading 2 Char"/>
    <w:aliases w:val="Major Heading Char,MAIN HEADING Char"/>
    <w:link w:val="Heading2"/>
    <w:rsid w:val="004C0E47"/>
    <w:rPr>
      <w:rFonts w:ascii="Segoe UI" w:hAnsi="Segoe UI"/>
      <w:b/>
      <w:color w:val="8097CC"/>
      <w:sz w:val="28"/>
      <w:szCs w:val="28"/>
      <w:lang w:val="en-AU" w:eastAsia="en-US" w:bidi="ar-SA"/>
    </w:rPr>
  </w:style>
  <w:style w:type="paragraph" w:styleId="Index7">
    <w:name w:val="index 7"/>
    <w:basedOn w:val="Normal"/>
    <w:next w:val="Normal"/>
    <w:semiHidden/>
    <w:rsid w:val="00501F39"/>
    <w:pPr>
      <w:overflowPunct w:val="0"/>
      <w:autoSpaceDE w:val="0"/>
      <w:autoSpaceDN w:val="0"/>
      <w:adjustRightInd w:val="0"/>
      <w:spacing w:line="240" w:lineRule="exact"/>
      <w:ind w:left="1698"/>
      <w:jc w:val="left"/>
      <w:textAlignment w:val="baseline"/>
    </w:pPr>
    <w:rPr>
      <w:rFonts w:ascii="Arial" w:hAnsi="Arial"/>
      <w:sz w:val="22"/>
      <w:szCs w:val="20"/>
      <w:lang w:eastAsia="en-US"/>
    </w:rPr>
  </w:style>
  <w:style w:type="paragraph" w:styleId="Index6">
    <w:name w:val="index 6"/>
    <w:basedOn w:val="Normal"/>
    <w:next w:val="Normal"/>
    <w:semiHidden/>
    <w:rsid w:val="00501F39"/>
    <w:pPr>
      <w:overflowPunct w:val="0"/>
      <w:autoSpaceDE w:val="0"/>
      <w:autoSpaceDN w:val="0"/>
      <w:adjustRightInd w:val="0"/>
      <w:spacing w:line="240" w:lineRule="exact"/>
      <w:ind w:left="1415"/>
      <w:jc w:val="left"/>
      <w:textAlignment w:val="baseline"/>
    </w:pPr>
    <w:rPr>
      <w:rFonts w:ascii="Arial" w:hAnsi="Arial"/>
      <w:sz w:val="22"/>
      <w:szCs w:val="20"/>
      <w:lang w:eastAsia="en-US"/>
    </w:rPr>
  </w:style>
  <w:style w:type="paragraph" w:styleId="Index5">
    <w:name w:val="index 5"/>
    <w:basedOn w:val="Normal"/>
    <w:next w:val="Normal"/>
    <w:semiHidden/>
    <w:rsid w:val="00501F39"/>
    <w:pPr>
      <w:overflowPunct w:val="0"/>
      <w:autoSpaceDE w:val="0"/>
      <w:autoSpaceDN w:val="0"/>
      <w:adjustRightInd w:val="0"/>
      <w:spacing w:line="240" w:lineRule="exact"/>
      <w:ind w:left="1132"/>
      <w:jc w:val="left"/>
      <w:textAlignment w:val="baseline"/>
    </w:pPr>
    <w:rPr>
      <w:rFonts w:ascii="Arial" w:hAnsi="Arial"/>
      <w:sz w:val="22"/>
      <w:szCs w:val="20"/>
      <w:lang w:eastAsia="en-US"/>
    </w:rPr>
  </w:style>
  <w:style w:type="paragraph" w:styleId="Index4">
    <w:name w:val="index 4"/>
    <w:basedOn w:val="Normal"/>
    <w:next w:val="Normal"/>
    <w:semiHidden/>
    <w:rsid w:val="00501F39"/>
    <w:pPr>
      <w:overflowPunct w:val="0"/>
      <w:autoSpaceDE w:val="0"/>
      <w:autoSpaceDN w:val="0"/>
      <w:adjustRightInd w:val="0"/>
      <w:spacing w:line="240" w:lineRule="exact"/>
      <w:ind w:left="849"/>
      <w:jc w:val="left"/>
      <w:textAlignment w:val="baseline"/>
    </w:pPr>
    <w:rPr>
      <w:rFonts w:ascii="Arial" w:hAnsi="Arial"/>
      <w:sz w:val="22"/>
      <w:szCs w:val="20"/>
      <w:lang w:eastAsia="en-US"/>
    </w:rPr>
  </w:style>
  <w:style w:type="paragraph" w:styleId="Index3">
    <w:name w:val="index 3"/>
    <w:basedOn w:val="Normal"/>
    <w:next w:val="Normal"/>
    <w:semiHidden/>
    <w:rsid w:val="00501F39"/>
    <w:pPr>
      <w:overflowPunct w:val="0"/>
      <w:autoSpaceDE w:val="0"/>
      <w:autoSpaceDN w:val="0"/>
      <w:adjustRightInd w:val="0"/>
      <w:spacing w:line="240" w:lineRule="exact"/>
      <w:ind w:left="566"/>
      <w:jc w:val="left"/>
      <w:textAlignment w:val="baseline"/>
    </w:pPr>
    <w:rPr>
      <w:rFonts w:ascii="Arial" w:hAnsi="Arial"/>
      <w:sz w:val="22"/>
      <w:szCs w:val="20"/>
      <w:lang w:eastAsia="en-US"/>
    </w:rPr>
  </w:style>
  <w:style w:type="paragraph" w:styleId="Index2">
    <w:name w:val="index 2"/>
    <w:basedOn w:val="Normal"/>
    <w:next w:val="Normal"/>
    <w:semiHidden/>
    <w:rsid w:val="00501F39"/>
    <w:pPr>
      <w:overflowPunct w:val="0"/>
      <w:autoSpaceDE w:val="0"/>
      <w:autoSpaceDN w:val="0"/>
      <w:adjustRightInd w:val="0"/>
      <w:spacing w:line="240" w:lineRule="exact"/>
      <w:ind w:left="283"/>
      <w:jc w:val="left"/>
      <w:textAlignment w:val="baseline"/>
    </w:pPr>
    <w:rPr>
      <w:rFonts w:ascii="Arial" w:hAnsi="Arial"/>
      <w:sz w:val="22"/>
      <w:szCs w:val="20"/>
      <w:lang w:eastAsia="en-US"/>
    </w:rPr>
  </w:style>
  <w:style w:type="paragraph" w:styleId="Index1">
    <w:name w:val="index 1"/>
    <w:basedOn w:val="Normal"/>
    <w:next w:val="Normal"/>
    <w:semiHidden/>
    <w:rsid w:val="00501F39"/>
    <w:pPr>
      <w:overflowPunct w:val="0"/>
      <w:autoSpaceDE w:val="0"/>
      <w:autoSpaceDN w:val="0"/>
      <w:adjustRightInd w:val="0"/>
      <w:spacing w:line="240" w:lineRule="exact"/>
      <w:jc w:val="left"/>
      <w:textAlignment w:val="baseline"/>
    </w:pPr>
    <w:rPr>
      <w:rFonts w:ascii="Arial" w:hAnsi="Arial"/>
      <w:sz w:val="22"/>
      <w:szCs w:val="20"/>
      <w:lang w:eastAsia="en-US"/>
    </w:rPr>
  </w:style>
  <w:style w:type="character" w:styleId="LineNumber">
    <w:name w:val="line number"/>
    <w:basedOn w:val="DefaultParagraphFont"/>
    <w:rsid w:val="00501F39"/>
  </w:style>
  <w:style w:type="paragraph" w:styleId="IndexHeading">
    <w:name w:val="index heading"/>
    <w:basedOn w:val="Normal"/>
    <w:next w:val="Index1"/>
    <w:semiHidden/>
    <w:rsid w:val="00501F39"/>
    <w:pPr>
      <w:overflowPunct w:val="0"/>
      <w:autoSpaceDE w:val="0"/>
      <w:autoSpaceDN w:val="0"/>
      <w:adjustRightInd w:val="0"/>
      <w:spacing w:line="240" w:lineRule="exact"/>
      <w:jc w:val="left"/>
      <w:textAlignment w:val="baseline"/>
    </w:pPr>
    <w:rPr>
      <w:rFonts w:ascii="Arial" w:hAnsi="Arial"/>
      <w:sz w:val="22"/>
      <w:szCs w:val="20"/>
      <w:lang w:eastAsia="en-US"/>
    </w:rPr>
  </w:style>
  <w:style w:type="paragraph" w:customStyle="1" w:styleId="head1a">
    <w:name w:val="head1a"/>
    <w:basedOn w:val="Normal"/>
    <w:rsid w:val="00501F39"/>
    <w:pPr>
      <w:overflowPunct w:val="0"/>
      <w:autoSpaceDE w:val="0"/>
      <w:autoSpaceDN w:val="0"/>
      <w:adjustRightInd w:val="0"/>
      <w:spacing w:line="240" w:lineRule="exact"/>
      <w:jc w:val="left"/>
      <w:textAlignment w:val="baseline"/>
    </w:pPr>
    <w:rPr>
      <w:rFonts w:ascii="Arial" w:hAnsi="Arial"/>
      <w:sz w:val="22"/>
      <w:szCs w:val="20"/>
      <w:u w:val="single"/>
      <w:lang w:eastAsia="en-US"/>
    </w:rPr>
  </w:style>
  <w:style w:type="paragraph" w:customStyle="1" w:styleId="heading">
    <w:name w:val="heading"/>
    <w:basedOn w:val="Normal"/>
    <w:rsid w:val="00501F39"/>
    <w:pPr>
      <w:overflowPunct w:val="0"/>
      <w:autoSpaceDE w:val="0"/>
      <w:autoSpaceDN w:val="0"/>
      <w:adjustRightInd w:val="0"/>
      <w:jc w:val="left"/>
      <w:textAlignment w:val="baseline"/>
    </w:pPr>
    <w:rPr>
      <w:rFonts w:ascii="Arial" w:hAnsi="Arial"/>
      <w:sz w:val="22"/>
      <w:szCs w:val="20"/>
      <w:lang w:eastAsia="en-US"/>
    </w:rPr>
  </w:style>
  <w:style w:type="character" w:customStyle="1" w:styleId="BulletChar">
    <w:name w:val="Bullet Char"/>
    <w:rsid w:val="00095E82"/>
    <w:rPr>
      <w:rFonts w:ascii="Segoe UI" w:hAnsi="Segoe UI"/>
      <w:bCs/>
      <w:szCs w:val="36"/>
      <w:lang w:eastAsia="en-US"/>
    </w:rPr>
  </w:style>
  <w:style w:type="paragraph" w:styleId="ListParagraph">
    <w:name w:val="List Paragraph"/>
    <w:basedOn w:val="Normal"/>
    <w:uiPriority w:val="34"/>
    <w:qFormat/>
    <w:rsid w:val="00956B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249442">
      <w:bodyDiv w:val="1"/>
      <w:marLeft w:val="0"/>
      <w:marRight w:val="0"/>
      <w:marTop w:val="0"/>
      <w:marBottom w:val="0"/>
      <w:divBdr>
        <w:top w:val="none" w:sz="0" w:space="0" w:color="auto"/>
        <w:left w:val="none" w:sz="0" w:space="0" w:color="auto"/>
        <w:bottom w:val="none" w:sz="0" w:space="0" w:color="auto"/>
        <w:right w:val="none" w:sz="0" w:space="0" w:color="auto"/>
      </w:divBdr>
      <w:divsChild>
        <w:div w:id="1813597537">
          <w:marLeft w:val="0"/>
          <w:marRight w:val="0"/>
          <w:marTop w:val="0"/>
          <w:marBottom w:val="0"/>
          <w:divBdr>
            <w:top w:val="none" w:sz="0" w:space="0" w:color="auto"/>
            <w:left w:val="none" w:sz="0" w:space="0" w:color="auto"/>
            <w:bottom w:val="none" w:sz="0" w:space="0" w:color="auto"/>
            <w:right w:val="none" w:sz="0" w:space="0" w:color="auto"/>
          </w:divBdr>
          <w:divsChild>
            <w:div w:id="166022198">
              <w:marLeft w:val="0"/>
              <w:marRight w:val="0"/>
              <w:marTop w:val="0"/>
              <w:marBottom w:val="0"/>
              <w:divBdr>
                <w:top w:val="none" w:sz="0" w:space="0" w:color="auto"/>
                <w:left w:val="none" w:sz="0" w:space="0" w:color="auto"/>
                <w:bottom w:val="none" w:sz="0" w:space="0" w:color="auto"/>
                <w:right w:val="none" w:sz="0" w:space="0" w:color="auto"/>
              </w:divBdr>
            </w:div>
            <w:div w:id="218370383">
              <w:marLeft w:val="0"/>
              <w:marRight w:val="0"/>
              <w:marTop w:val="0"/>
              <w:marBottom w:val="0"/>
              <w:divBdr>
                <w:top w:val="none" w:sz="0" w:space="0" w:color="auto"/>
                <w:left w:val="none" w:sz="0" w:space="0" w:color="auto"/>
                <w:bottom w:val="none" w:sz="0" w:space="0" w:color="auto"/>
                <w:right w:val="none" w:sz="0" w:space="0" w:color="auto"/>
              </w:divBdr>
            </w:div>
            <w:div w:id="526258411">
              <w:marLeft w:val="0"/>
              <w:marRight w:val="0"/>
              <w:marTop w:val="0"/>
              <w:marBottom w:val="0"/>
              <w:divBdr>
                <w:top w:val="none" w:sz="0" w:space="0" w:color="auto"/>
                <w:left w:val="none" w:sz="0" w:space="0" w:color="auto"/>
                <w:bottom w:val="none" w:sz="0" w:space="0" w:color="auto"/>
                <w:right w:val="none" w:sz="0" w:space="0" w:color="auto"/>
              </w:divBdr>
            </w:div>
            <w:div w:id="1473254314">
              <w:marLeft w:val="0"/>
              <w:marRight w:val="0"/>
              <w:marTop w:val="0"/>
              <w:marBottom w:val="0"/>
              <w:divBdr>
                <w:top w:val="none" w:sz="0" w:space="0" w:color="auto"/>
                <w:left w:val="none" w:sz="0" w:space="0" w:color="auto"/>
                <w:bottom w:val="none" w:sz="0" w:space="0" w:color="auto"/>
                <w:right w:val="none" w:sz="0" w:space="0" w:color="auto"/>
              </w:divBdr>
            </w:div>
            <w:div w:id="1527327120">
              <w:marLeft w:val="0"/>
              <w:marRight w:val="0"/>
              <w:marTop w:val="0"/>
              <w:marBottom w:val="0"/>
              <w:divBdr>
                <w:top w:val="none" w:sz="0" w:space="0" w:color="auto"/>
                <w:left w:val="none" w:sz="0" w:space="0" w:color="auto"/>
                <w:bottom w:val="none" w:sz="0" w:space="0" w:color="auto"/>
                <w:right w:val="none" w:sz="0" w:space="0" w:color="auto"/>
              </w:divBdr>
            </w:div>
            <w:div w:id="1630480012">
              <w:marLeft w:val="0"/>
              <w:marRight w:val="0"/>
              <w:marTop w:val="0"/>
              <w:marBottom w:val="0"/>
              <w:divBdr>
                <w:top w:val="none" w:sz="0" w:space="0" w:color="auto"/>
                <w:left w:val="none" w:sz="0" w:space="0" w:color="auto"/>
                <w:bottom w:val="none" w:sz="0" w:space="0" w:color="auto"/>
                <w:right w:val="none" w:sz="0" w:space="0" w:color="auto"/>
              </w:divBdr>
            </w:div>
            <w:div w:id="19837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5472">
      <w:bodyDiv w:val="1"/>
      <w:marLeft w:val="0"/>
      <w:marRight w:val="0"/>
      <w:marTop w:val="0"/>
      <w:marBottom w:val="0"/>
      <w:divBdr>
        <w:top w:val="none" w:sz="0" w:space="0" w:color="auto"/>
        <w:left w:val="none" w:sz="0" w:space="0" w:color="auto"/>
        <w:bottom w:val="none" w:sz="0" w:space="0" w:color="auto"/>
        <w:right w:val="none" w:sz="0" w:space="0" w:color="auto"/>
      </w:divBdr>
    </w:div>
    <w:div w:id="1596861104">
      <w:bodyDiv w:val="1"/>
      <w:marLeft w:val="0"/>
      <w:marRight w:val="0"/>
      <w:marTop w:val="0"/>
      <w:marBottom w:val="0"/>
      <w:divBdr>
        <w:top w:val="none" w:sz="0" w:space="0" w:color="auto"/>
        <w:left w:val="none" w:sz="0" w:space="0" w:color="auto"/>
        <w:bottom w:val="none" w:sz="0" w:space="0" w:color="auto"/>
        <w:right w:val="none" w:sz="0" w:space="0" w:color="auto"/>
      </w:divBdr>
      <w:divsChild>
        <w:div w:id="33817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13.jpeg"/><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9.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19445</Words>
  <Characters>110837</Characters>
  <Application>Microsoft Office Word</Application>
  <DocSecurity>4</DocSecurity>
  <Lines>923</Lines>
  <Paragraphs>260</Paragraphs>
  <ScaleCrop>false</ScaleCrop>
  <HeadingPairs>
    <vt:vector size="2" baseType="variant">
      <vt:variant>
        <vt:lpstr>Title</vt:lpstr>
      </vt:variant>
      <vt:variant>
        <vt:i4>1</vt:i4>
      </vt:variant>
    </vt:vector>
  </HeadingPairs>
  <TitlesOfParts>
    <vt:vector size="1" baseType="lpstr">
      <vt:lpstr>Woongarrah, Hamlyn Terrace &amp; Wadalba Development Contributions Plan 2009</vt:lpstr>
    </vt:vector>
  </TitlesOfParts>
  <Company>Wyong Shire Council</Company>
  <LinksUpToDate>false</LinksUpToDate>
  <CharactersWithSpaces>130022</CharactersWithSpaces>
  <SharedDoc>false</SharedDoc>
  <HLinks>
    <vt:vector size="720" baseType="variant">
      <vt:variant>
        <vt:i4>1835068</vt:i4>
      </vt:variant>
      <vt:variant>
        <vt:i4>722</vt:i4>
      </vt:variant>
      <vt:variant>
        <vt:i4>0</vt:i4>
      </vt:variant>
      <vt:variant>
        <vt:i4>5</vt:i4>
      </vt:variant>
      <vt:variant>
        <vt:lpwstr/>
      </vt:variant>
      <vt:variant>
        <vt:lpwstr>_Toc363550985</vt:lpwstr>
      </vt:variant>
      <vt:variant>
        <vt:i4>1835068</vt:i4>
      </vt:variant>
      <vt:variant>
        <vt:i4>716</vt:i4>
      </vt:variant>
      <vt:variant>
        <vt:i4>0</vt:i4>
      </vt:variant>
      <vt:variant>
        <vt:i4>5</vt:i4>
      </vt:variant>
      <vt:variant>
        <vt:lpwstr/>
      </vt:variant>
      <vt:variant>
        <vt:lpwstr>_Toc363550984</vt:lpwstr>
      </vt:variant>
      <vt:variant>
        <vt:i4>1835068</vt:i4>
      </vt:variant>
      <vt:variant>
        <vt:i4>710</vt:i4>
      </vt:variant>
      <vt:variant>
        <vt:i4>0</vt:i4>
      </vt:variant>
      <vt:variant>
        <vt:i4>5</vt:i4>
      </vt:variant>
      <vt:variant>
        <vt:lpwstr/>
      </vt:variant>
      <vt:variant>
        <vt:lpwstr>_Toc363550983</vt:lpwstr>
      </vt:variant>
      <vt:variant>
        <vt:i4>1835068</vt:i4>
      </vt:variant>
      <vt:variant>
        <vt:i4>704</vt:i4>
      </vt:variant>
      <vt:variant>
        <vt:i4>0</vt:i4>
      </vt:variant>
      <vt:variant>
        <vt:i4>5</vt:i4>
      </vt:variant>
      <vt:variant>
        <vt:lpwstr/>
      </vt:variant>
      <vt:variant>
        <vt:lpwstr>_Toc363550982</vt:lpwstr>
      </vt:variant>
      <vt:variant>
        <vt:i4>1835068</vt:i4>
      </vt:variant>
      <vt:variant>
        <vt:i4>698</vt:i4>
      </vt:variant>
      <vt:variant>
        <vt:i4>0</vt:i4>
      </vt:variant>
      <vt:variant>
        <vt:i4>5</vt:i4>
      </vt:variant>
      <vt:variant>
        <vt:lpwstr/>
      </vt:variant>
      <vt:variant>
        <vt:lpwstr>_Toc363550981</vt:lpwstr>
      </vt:variant>
      <vt:variant>
        <vt:i4>1835068</vt:i4>
      </vt:variant>
      <vt:variant>
        <vt:i4>692</vt:i4>
      </vt:variant>
      <vt:variant>
        <vt:i4>0</vt:i4>
      </vt:variant>
      <vt:variant>
        <vt:i4>5</vt:i4>
      </vt:variant>
      <vt:variant>
        <vt:lpwstr/>
      </vt:variant>
      <vt:variant>
        <vt:lpwstr>_Toc363550980</vt:lpwstr>
      </vt:variant>
      <vt:variant>
        <vt:i4>1245244</vt:i4>
      </vt:variant>
      <vt:variant>
        <vt:i4>686</vt:i4>
      </vt:variant>
      <vt:variant>
        <vt:i4>0</vt:i4>
      </vt:variant>
      <vt:variant>
        <vt:i4>5</vt:i4>
      </vt:variant>
      <vt:variant>
        <vt:lpwstr/>
      </vt:variant>
      <vt:variant>
        <vt:lpwstr>_Toc363550979</vt:lpwstr>
      </vt:variant>
      <vt:variant>
        <vt:i4>1245244</vt:i4>
      </vt:variant>
      <vt:variant>
        <vt:i4>680</vt:i4>
      </vt:variant>
      <vt:variant>
        <vt:i4>0</vt:i4>
      </vt:variant>
      <vt:variant>
        <vt:i4>5</vt:i4>
      </vt:variant>
      <vt:variant>
        <vt:lpwstr/>
      </vt:variant>
      <vt:variant>
        <vt:lpwstr>_Toc363550978</vt:lpwstr>
      </vt:variant>
      <vt:variant>
        <vt:i4>1245244</vt:i4>
      </vt:variant>
      <vt:variant>
        <vt:i4>674</vt:i4>
      </vt:variant>
      <vt:variant>
        <vt:i4>0</vt:i4>
      </vt:variant>
      <vt:variant>
        <vt:i4>5</vt:i4>
      </vt:variant>
      <vt:variant>
        <vt:lpwstr/>
      </vt:variant>
      <vt:variant>
        <vt:lpwstr>_Toc363550977</vt:lpwstr>
      </vt:variant>
      <vt:variant>
        <vt:i4>1245244</vt:i4>
      </vt:variant>
      <vt:variant>
        <vt:i4>668</vt:i4>
      </vt:variant>
      <vt:variant>
        <vt:i4>0</vt:i4>
      </vt:variant>
      <vt:variant>
        <vt:i4>5</vt:i4>
      </vt:variant>
      <vt:variant>
        <vt:lpwstr/>
      </vt:variant>
      <vt:variant>
        <vt:lpwstr>_Toc363550976</vt:lpwstr>
      </vt:variant>
      <vt:variant>
        <vt:i4>1245244</vt:i4>
      </vt:variant>
      <vt:variant>
        <vt:i4>662</vt:i4>
      </vt:variant>
      <vt:variant>
        <vt:i4>0</vt:i4>
      </vt:variant>
      <vt:variant>
        <vt:i4>5</vt:i4>
      </vt:variant>
      <vt:variant>
        <vt:lpwstr/>
      </vt:variant>
      <vt:variant>
        <vt:lpwstr>_Toc363550975</vt:lpwstr>
      </vt:variant>
      <vt:variant>
        <vt:i4>1245244</vt:i4>
      </vt:variant>
      <vt:variant>
        <vt:i4>656</vt:i4>
      </vt:variant>
      <vt:variant>
        <vt:i4>0</vt:i4>
      </vt:variant>
      <vt:variant>
        <vt:i4>5</vt:i4>
      </vt:variant>
      <vt:variant>
        <vt:lpwstr/>
      </vt:variant>
      <vt:variant>
        <vt:lpwstr>_Toc363550974</vt:lpwstr>
      </vt:variant>
      <vt:variant>
        <vt:i4>1245244</vt:i4>
      </vt:variant>
      <vt:variant>
        <vt:i4>650</vt:i4>
      </vt:variant>
      <vt:variant>
        <vt:i4>0</vt:i4>
      </vt:variant>
      <vt:variant>
        <vt:i4>5</vt:i4>
      </vt:variant>
      <vt:variant>
        <vt:lpwstr/>
      </vt:variant>
      <vt:variant>
        <vt:lpwstr>_Toc363550973</vt:lpwstr>
      </vt:variant>
      <vt:variant>
        <vt:i4>1245244</vt:i4>
      </vt:variant>
      <vt:variant>
        <vt:i4>644</vt:i4>
      </vt:variant>
      <vt:variant>
        <vt:i4>0</vt:i4>
      </vt:variant>
      <vt:variant>
        <vt:i4>5</vt:i4>
      </vt:variant>
      <vt:variant>
        <vt:lpwstr/>
      </vt:variant>
      <vt:variant>
        <vt:lpwstr>_Toc363550972</vt:lpwstr>
      </vt:variant>
      <vt:variant>
        <vt:i4>1245244</vt:i4>
      </vt:variant>
      <vt:variant>
        <vt:i4>638</vt:i4>
      </vt:variant>
      <vt:variant>
        <vt:i4>0</vt:i4>
      </vt:variant>
      <vt:variant>
        <vt:i4>5</vt:i4>
      </vt:variant>
      <vt:variant>
        <vt:lpwstr/>
      </vt:variant>
      <vt:variant>
        <vt:lpwstr>_Toc363550971</vt:lpwstr>
      </vt:variant>
      <vt:variant>
        <vt:i4>1245244</vt:i4>
      </vt:variant>
      <vt:variant>
        <vt:i4>632</vt:i4>
      </vt:variant>
      <vt:variant>
        <vt:i4>0</vt:i4>
      </vt:variant>
      <vt:variant>
        <vt:i4>5</vt:i4>
      </vt:variant>
      <vt:variant>
        <vt:lpwstr/>
      </vt:variant>
      <vt:variant>
        <vt:lpwstr>_Toc363550970</vt:lpwstr>
      </vt:variant>
      <vt:variant>
        <vt:i4>1179708</vt:i4>
      </vt:variant>
      <vt:variant>
        <vt:i4>623</vt:i4>
      </vt:variant>
      <vt:variant>
        <vt:i4>0</vt:i4>
      </vt:variant>
      <vt:variant>
        <vt:i4>5</vt:i4>
      </vt:variant>
      <vt:variant>
        <vt:lpwstr/>
      </vt:variant>
      <vt:variant>
        <vt:lpwstr>_Toc363550969</vt:lpwstr>
      </vt:variant>
      <vt:variant>
        <vt:i4>1179708</vt:i4>
      </vt:variant>
      <vt:variant>
        <vt:i4>617</vt:i4>
      </vt:variant>
      <vt:variant>
        <vt:i4>0</vt:i4>
      </vt:variant>
      <vt:variant>
        <vt:i4>5</vt:i4>
      </vt:variant>
      <vt:variant>
        <vt:lpwstr/>
      </vt:variant>
      <vt:variant>
        <vt:lpwstr>_Toc363550968</vt:lpwstr>
      </vt:variant>
      <vt:variant>
        <vt:i4>1179708</vt:i4>
      </vt:variant>
      <vt:variant>
        <vt:i4>611</vt:i4>
      </vt:variant>
      <vt:variant>
        <vt:i4>0</vt:i4>
      </vt:variant>
      <vt:variant>
        <vt:i4>5</vt:i4>
      </vt:variant>
      <vt:variant>
        <vt:lpwstr/>
      </vt:variant>
      <vt:variant>
        <vt:lpwstr>_Toc363550967</vt:lpwstr>
      </vt:variant>
      <vt:variant>
        <vt:i4>1179708</vt:i4>
      </vt:variant>
      <vt:variant>
        <vt:i4>605</vt:i4>
      </vt:variant>
      <vt:variant>
        <vt:i4>0</vt:i4>
      </vt:variant>
      <vt:variant>
        <vt:i4>5</vt:i4>
      </vt:variant>
      <vt:variant>
        <vt:lpwstr/>
      </vt:variant>
      <vt:variant>
        <vt:lpwstr>_Toc363550966</vt:lpwstr>
      </vt:variant>
      <vt:variant>
        <vt:i4>1179708</vt:i4>
      </vt:variant>
      <vt:variant>
        <vt:i4>599</vt:i4>
      </vt:variant>
      <vt:variant>
        <vt:i4>0</vt:i4>
      </vt:variant>
      <vt:variant>
        <vt:i4>5</vt:i4>
      </vt:variant>
      <vt:variant>
        <vt:lpwstr/>
      </vt:variant>
      <vt:variant>
        <vt:lpwstr>_Toc363550965</vt:lpwstr>
      </vt:variant>
      <vt:variant>
        <vt:i4>1179708</vt:i4>
      </vt:variant>
      <vt:variant>
        <vt:i4>593</vt:i4>
      </vt:variant>
      <vt:variant>
        <vt:i4>0</vt:i4>
      </vt:variant>
      <vt:variant>
        <vt:i4>5</vt:i4>
      </vt:variant>
      <vt:variant>
        <vt:lpwstr/>
      </vt:variant>
      <vt:variant>
        <vt:lpwstr>_Toc363550964</vt:lpwstr>
      </vt:variant>
      <vt:variant>
        <vt:i4>1179708</vt:i4>
      </vt:variant>
      <vt:variant>
        <vt:i4>587</vt:i4>
      </vt:variant>
      <vt:variant>
        <vt:i4>0</vt:i4>
      </vt:variant>
      <vt:variant>
        <vt:i4>5</vt:i4>
      </vt:variant>
      <vt:variant>
        <vt:lpwstr/>
      </vt:variant>
      <vt:variant>
        <vt:lpwstr>_Toc363550963</vt:lpwstr>
      </vt:variant>
      <vt:variant>
        <vt:i4>1179708</vt:i4>
      </vt:variant>
      <vt:variant>
        <vt:i4>581</vt:i4>
      </vt:variant>
      <vt:variant>
        <vt:i4>0</vt:i4>
      </vt:variant>
      <vt:variant>
        <vt:i4>5</vt:i4>
      </vt:variant>
      <vt:variant>
        <vt:lpwstr/>
      </vt:variant>
      <vt:variant>
        <vt:lpwstr>_Toc363550962</vt:lpwstr>
      </vt:variant>
      <vt:variant>
        <vt:i4>1179708</vt:i4>
      </vt:variant>
      <vt:variant>
        <vt:i4>575</vt:i4>
      </vt:variant>
      <vt:variant>
        <vt:i4>0</vt:i4>
      </vt:variant>
      <vt:variant>
        <vt:i4>5</vt:i4>
      </vt:variant>
      <vt:variant>
        <vt:lpwstr/>
      </vt:variant>
      <vt:variant>
        <vt:lpwstr>_Toc363550961</vt:lpwstr>
      </vt:variant>
      <vt:variant>
        <vt:i4>1179708</vt:i4>
      </vt:variant>
      <vt:variant>
        <vt:i4>569</vt:i4>
      </vt:variant>
      <vt:variant>
        <vt:i4>0</vt:i4>
      </vt:variant>
      <vt:variant>
        <vt:i4>5</vt:i4>
      </vt:variant>
      <vt:variant>
        <vt:lpwstr/>
      </vt:variant>
      <vt:variant>
        <vt:lpwstr>_Toc363550960</vt:lpwstr>
      </vt:variant>
      <vt:variant>
        <vt:i4>1114172</vt:i4>
      </vt:variant>
      <vt:variant>
        <vt:i4>563</vt:i4>
      </vt:variant>
      <vt:variant>
        <vt:i4>0</vt:i4>
      </vt:variant>
      <vt:variant>
        <vt:i4>5</vt:i4>
      </vt:variant>
      <vt:variant>
        <vt:lpwstr/>
      </vt:variant>
      <vt:variant>
        <vt:lpwstr>_Toc363550959</vt:lpwstr>
      </vt:variant>
      <vt:variant>
        <vt:i4>1114172</vt:i4>
      </vt:variant>
      <vt:variant>
        <vt:i4>557</vt:i4>
      </vt:variant>
      <vt:variant>
        <vt:i4>0</vt:i4>
      </vt:variant>
      <vt:variant>
        <vt:i4>5</vt:i4>
      </vt:variant>
      <vt:variant>
        <vt:lpwstr/>
      </vt:variant>
      <vt:variant>
        <vt:lpwstr>_Toc363550958</vt:lpwstr>
      </vt:variant>
      <vt:variant>
        <vt:i4>1114172</vt:i4>
      </vt:variant>
      <vt:variant>
        <vt:i4>551</vt:i4>
      </vt:variant>
      <vt:variant>
        <vt:i4>0</vt:i4>
      </vt:variant>
      <vt:variant>
        <vt:i4>5</vt:i4>
      </vt:variant>
      <vt:variant>
        <vt:lpwstr/>
      </vt:variant>
      <vt:variant>
        <vt:lpwstr>_Toc363550957</vt:lpwstr>
      </vt:variant>
      <vt:variant>
        <vt:i4>1114172</vt:i4>
      </vt:variant>
      <vt:variant>
        <vt:i4>545</vt:i4>
      </vt:variant>
      <vt:variant>
        <vt:i4>0</vt:i4>
      </vt:variant>
      <vt:variant>
        <vt:i4>5</vt:i4>
      </vt:variant>
      <vt:variant>
        <vt:lpwstr/>
      </vt:variant>
      <vt:variant>
        <vt:lpwstr>_Toc363550956</vt:lpwstr>
      </vt:variant>
      <vt:variant>
        <vt:i4>1114172</vt:i4>
      </vt:variant>
      <vt:variant>
        <vt:i4>539</vt:i4>
      </vt:variant>
      <vt:variant>
        <vt:i4>0</vt:i4>
      </vt:variant>
      <vt:variant>
        <vt:i4>5</vt:i4>
      </vt:variant>
      <vt:variant>
        <vt:lpwstr/>
      </vt:variant>
      <vt:variant>
        <vt:lpwstr>_Toc363550955</vt:lpwstr>
      </vt:variant>
      <vt:variant>
        <vt:i4>1114172</vt:i4>
      </vt:variant>
      <vt:variant>
        <vt:i4>533</vt:i4>
      </vt:variant>
      <vt:variant>
        <vt:i4>0</vt:i4>
      </vt:variant>
      <vt:variant>
        <vt:i4>5</vt:i4>
      </vt:variant>
      <vt:variant>
        <vt:lpwstr/>
      </vt:variant>
      <vt:variant>
        <vt:lpwstr>_Toc363550954</vt:lpwstr>
      </vt:variant>
      <vt:variant>
        <vt:i4>1114172</vt:i4>
      </vt:variant>
      <vt:variant>
        <vt:i4>527</vt:i4>
      </vt:variant>
      <vt:variant>
        <vt:i4>0</vt:i4>
      </vt:variant>
      <vt:variant>
        <vt:i4>5</vt:i4>
      </vt:variant>
      <vt:variant>
        <vt:lpwstr/>
      </vt:variant>
      <vt:variant>
        <vt:lpwstr>_Toc363550953</vt:lpwstr>
      </vt:variant>
      <vt:variant>
        <vt:i4>1114172</vt:i4>
      </vt:variant>
      <vt:variant>
        <vt:i4>521</vt:i4>
      </vt:variant>
      <vt:variant>
        <vt:i4>0</vt:i4>
      </vt:variant>
      <vt:variant>
        <vt:i4>5</vt:i4>
      </vt:variant>
      <vt:variant>
        <vt:lpwstr/>
      </vt:variant>
      <vt:variant>
        <vt:lpwstr>_Toc363550952</vt:lpwstr>
      </vt:variant>
      <vt:variant>
        <vt:i4>1114172</vt:i4>
      </vt:variant>
      <vt:variant>
        <vt:i4>515</vt:i4>
      </vt:variant>
      <vt:variant>
        <vt:i4>0</vt:i4>
      </vt:variant>
      <vt:variant>
        <vt:i4>5</vt:i4>
      </vt:variant>
      <vt:variant>
        <vt:lpwstr/>
      </vt:variant>
      <vt:variant>
        <vt:lpwstr>_Toc363550951</vt:lpwstr>
      </vt:variant>
      <vt:variant>
        <vt:i4>1114172</vt:i4>
      </vt:variant>
      <vt:variant>
        <vt:i4>509</vt:i4>
      </vt:variant>
      <vt:variant>
        <vt:i4>0</vt:i4>
      </vt:variant>
      <vt:variant>
        <vt:i4>5</vt:i4>
      </vt:variant>
      <vt:variant>
        <vt:lpwstr/>
      </vt:variant>
      <vt:variant>
        <vt:lpwstr>_Toc363550950</vt:lpwstr>
      </vt:variant>
      <vt:variant>
        <vt:i4>1048636</vt:i4>
      </vt:variant>
      <vt:variant>
        <vt:i4>503</vt:i4>
      </vt:variant>
      <vt:variant>
        <vt:i4>0</vt:i4>
      </vt:variant>
      <vt:variant>
        <vt:i4>5</vt:i4>
      </vt:variant>
      <vt:variant>
        <vt:lpwstr/>
      </vt:variant>
      <vt:variant>
        <vt:lpwstr>_Toc363550949</vt:lpwstr>
      </vt:variant>
      <vt:variant>
        <vt:i4>1048636</vt:i4>
      </vt:variant>
      <vt:variant>
        <vt:i4>497</vt:i4>
      </vt:variant>
      <vt:variant>
        <vt:i4>0</vt:i4>
      </vt:variant>
      <vt:variant>
        <vt:i4>5</vt:i4>
      </vt:variant>
      <vt:variant>
        <vt:lpwstr/>
      </vt:variant>
      <vt:variant>
        <vt:lpwstr>_Toc363550948</vt:lpwstr>
      </vt:variant>
      <vt:variant>
        <vt:i4>1048636</vt:i4>
      </vt:variant>
      <vt:variant>
        <vt:i4>491</vt:i4>
      </vt:variant>
      <vt:variant>
        <vt:i4>0</vt:i4>
      </vt:variant>
      <vt:variant>
        <vt:i4>5</vt:i4>
      </vt:variant>
      <vt:variant>
        <vt:lpwstr/>
      </vt:variant>
      <vt:variant>
        <vt:lpwstr>_Toc363550947</vt:lpwstr>
      </vt:variant>
      <vt:variant>
        <vt:i4>1048636</vt:i4>
      </vt:variant>
      <vt:variant>
        <vt:i4>485</vt:i4>
      </vt:variant>
      <vt:variant>
        <vt:i4>0</vt:i4>
      </vt:variant>
      <vt:variant>
        <vt:i4>5</vt:i4>
      </vt:variant>
      <vt:variant>
        <vt:lpwstr/>
      </vt:variant>
      <vt:variant>
        <vt:lpwstr>_Toc363550946</vt:lpwstr>
      </vt:variant>
      <vt:variant>
        <vt:i4>1048636</vt:i4>
      </vt:variant>
      <vt:variant>
        <vt:i4>479</vt:i4>
      </vt:variant>
      <vt:variant>
        <vt:i4>0</vt:i4>
      </vt:variant>
      <vt:variant>
        <vt:i4>5</vt:i4>
      </vt:variant>
      <vt:variant>
        <vt:lpwstr/>
      </vt:variant>
      <vt:variant>
        <vt:lpwstr>_Toc363550945</vt:lpwstr>
      </vt:variant>
      <vt:variant>
        <vt:i4>1048636</vt:i4>
      </vt:variant>
      <vt:variant>
        <vt:i4>473</vt:i4>
      </vt:variant>
      <vt:variant>
        <vt:i4>0</vt:i4>
      </vt:variant>
      <vt:variant>
        <vt:i4>5</vt:i4>
      </vt:variant>
      <vt:variant>
        <vt:lpwstr/>
      </vt:variant>
      <vt:variant>
        <vt:lpwstr>_Toc363550944</vt:lpwstr>
      </vt:variant>
      <vt:variant>
        <vt:i4>1048636</vt:i4>
      </vt:variant>
      <vt:variant>
        <vt:i4>467</vt:i4>
      </vt:variant>
      <vt:variant>
        <vt:i4>0</vt:i4>
      </vt:variant>
      <vt:variant>
        <vt:i4>5</vt:i4>
      </vt:variant>
      <vt:variant>
        <vt:lpwstr/>
      </vt:variant>
      <vt:variant>
        <vt:lpwstr>_Toc363550943</vt:lpwstr>
      </vt:variant>
      <vt:variant>
        <vt:i4>1048636</vt:i4>
      </vt:variant>
      <vt:variant>
        <vt:i4>461</vt:i4>
      </vt:variant>
      <vt:variant>
        <vt:i4>0</vt:i4>
      </vt:variant>
      <vt:variant>
        <vt:i4>5</vt:i4>
      </vt:variant>
      <vt:variant>
        <vt:lpwstr/>
      </vt:variant>
      <vt:variant>
        <vt:lpwstr>_Toc363550942</vt:lpwstr>
      </vt:variant>
      <vt:variant>
        <vt:i4>1048636</vt:i4>
      </vt:variant>
      <vt:variant>
        <vt:i4>455</vt:i4>
      </vt:variant>
      <vt:variant>
        <vt:i4>0</vt:i4>
      </vt:variant>
      <vt:variant>
        <vt:i4>5</vt:i4>
      </vt:variant>
      <vt:variant>
        <vt:lpwstr/>
      </vt:variant>
      <vt:variant>
        <vt:lpwstr>_Toc363550941</vt:lpwstr>
      </vt:variant>
      <vt:variant>
        <vt:i4>1048636</vt:i4>
      </vt:variant>
      <vt:variant>
        <vt:i4>449</vt:i4>
      </vt:variant>
      <vt:variant>
        <vt:i4>0</vt:i4>
      </vt:variant>
      <vt:variant>
        <vt:i4>5</vt:i4>
      </vt:variant>
      <vt:variant>
        <vt:lpwstr/>
      </vt:variant>
      <vt:variant>
        <vt:lpwstr>_Toc363550940</vt:lpwstr>
      </vt:variant>
      <vt:variant>
        <vt:i4>1507388</vt:i4>
      </vt:variant>
      <vt:variant>
        <vt:i4>443</vt:i4>
      </vt:variant>
      <vt:variant>
        <vt:i4>0</vt:i4>
      </vt:variant>
      <vt:variant>
        <vt:i4>5</vt:i4>
      </vt:variant>
      <vt:variant>
        <vt:lpwstr/>
      </vt:variant>
      <vt:variant>
        <vt:lpwstr>_Toc363550939</vt:lpwstr>
      </vt:variant>
      <vt:variant>
        <vt:i4>1507388</vt:i4>
      </vt:variant>
      <vt:variant>
        <vt:i4>437</vt:i4>
      </vt:variant>
      <vt:variant>
        <vt:i4>0</vt:i4>
      </vt:variant>
      <vt:variant>
        <vt:i4>5</vt:i4>
      </vt:variant>
      <vt:variant>
        <vt:lpwstr/>
      </vt:variant>
      <vt:variant>
        <vt:lpwstr>_Toc363550938</vt:lpwstr>
      </vt:variant>
      <vt:variant>
        <vt:i4>1507388</vt:i4>
      </vt:variant>
      <vt:variant>
        <vt:i4>431</vt:i4>
      </vt:variant>
      <vt:variant>
        <vt:i4>0</vt:i4>
      </vt:variant>
      <vt:variant>
        <vt:i4>5</vt:i4>
      </vt:variant>
      <vt:variant>
        <vt:lpwstr/>
      </vt:variant>
      <vt:variant>
        <vt:lpwstr>_Toc363550937</vt:lpwstr>
      </vt:variant>
      <vt:variant>
        <vt:i4>1507388</vt:i4>
      </vt:variant>
      <vt:variant>
        <vt:i4>425</vt:i4>
      </vt:variant>
      <vt:variant>
        <vt:i4>0</vt:i4>
      </vt:variant>
      <vt:variant>
        <vt:i4>5</vt:i4>
      </vt:variant>
      <vt:variant>
        <vt:lpwstr/>
      </vt:variant>
      <vt:variant>
        <vt:lpwstr>_Toc363550936</vt:lpwstr>
      </vt:variant>
      <vt:variant>
        <vt:i4>1507388</vt:i4>
      </vt:variant>
      <vt:variant>
        <vt:i4>419</vt:i4>
      </vt:variant>
      <vt:variant>
        <vt:i4>0</vt:i4>
      </vt:variant>
      <vt:variant>
        <vt:i4>5</vt:i4>
      </vt:variant>
      <vt:variant>
        <vt:lpwstr/>
      </vt:variant>
      <vt:variant>
        <vt:lpwstr>_Toc363550935</vt:lpwstr>
      </vt:variant>
      <vt:variant>
        <vt:i4>1507388</vt:i4>
      </vt:variant>
      <vt:variant>
        <vt:i4>413</vt:i4>
      </vt:variant>
      <vt:variant>
        <vt:i4>0</vt:i4>
      </vt:variant>
      <vt:variant>
        <vt:i4>5</vt:i4>
      </vt:variant>
      <vt:variant>
        <vt:lpwstr/>
      </vt:variant>
      <vt:variant>
        <vt:lpwstr>_Toc363550934</vt:lpwstr>
      </vt:variant>
      <vt:variant>
        <vt:i4>1507388</vt:i4>
      </vt:variant>
      <vt:variant>
        <vt:i4>407</vt:i4>
      </vt:variant>
      <vt:variant>
        <vt:i4>0</vt:i4>
      </vt:variant>
      <vt:variant>
        <vt:i4>5</vt:i4>
      </vt:variant>
      <vt:variant>
        <vt:lpwstr/>
      </vt:variant>
      <vt:variant>
        <vt:lpwstr>_Toc363550933</vt:lpwstr>
      </vt:variant>
      <vt:variant>
        <vt:i4>1507388</vt:i4>
      </vt:variant>
      <vt:variant>
        <vt:i4>401</vt:i4>
      </vt:variant>
      <vt:variant>
        <vt:i4>0</vt:i4>
      </vt:variant>
      <vt:variant>
        <vt:i4>5</vt:i4>
      </vt:variant>
      <vt:variant>
        <vt:lpwstr/>
      </vt:variant>
      <vt:variant>
        <vt:lpwstr>_Toc363550932</vt:lpwstr>
      </vt:variant>
      <vt:variant>
        <vt:i4>1507388</vt:i4>
      </vt:variant>
      <vt:variant>
        <vt:i4>395</vt:i4>
      </vt:variant>
      <vt:variant>
        <vt:i4>0</vt:i4>
      </vt:variant>
      <vt:variant>
        <vt:i4>5</vt:i4>
      </vt:variant>
      <vt:variant>
        <vt:lpwstr/>
      </vt:variant>
      <vt:variant>
        <vt:lpwstr>_Toc363550931</vt:lpwstr>
      </vt:variant>
      <vt:variant>
        <vt:i4>1114173</vt:i4>
      </vt:variant>
      <vt:variant>
        <vt:i4>386</vt:i4>
      </vt:variant>
      <vt:variant>
        <vt:i4>0</vt:i4>
      </vt:variant>
      <vt:variant>
        <vt:i4>5</vt:i4>
      </vt:variant>
      <vt:variant>
        <vt:lpwstr/>
      </vt:variant>
      <vt:variant>
        <vt:lpwstr>_Toc363550858</vt:lpwstr>
      </vt:variant>
      <vt:variant>
        <vt:i4>1114173</vt:i4>
      </vt:variant>
      <vt:variant>
        <vt:i4>380</vt:i4>
      </vt:variant>
      <vt:variant>
        <vt:i4>0</vt:i4>
      </vt:variant>
      <vt:variant>
        <vt:i4>5</vt:i4>
      </vt:variant>
      <vt:variant>
        <vt:lpwstr/>
      </vt:variant>
      <vt:variant>
        <vt:lpwstr>_Toc363550857</vt:lpwstr>
      </vt:variant>
      <vt:variant>
        <vt:i4>1114173</vt:i4>
      </vt:variant>
      <vt:variant>
        <vt:i4>374</vt:i4>
      </vt:variant>
      <vt:variant>
        <vt:i4>0</vt:i4>
      </vt:variant>
      <vt:variant>
        <vt:i4>5</vt:i4>
      </vt:variant>
      <vt:variant>
        <vt:lpwstr/>
      </vt:variant>
      <vt:variant>
        <vt:lpwstr>_Toc363550856</vt:lpwstr>
      </vt:variant>
      <vt:variant>
        <vt:i4>1114173</vt:i4>
      </vt:variant>
      <vt:variant>
        <vt:i4>368</vt:i4>
      </vt:variant>
      <vt:variant>
        <vt:i4>0</vt:i4>
      </vt:variant>
      <vt:variant>
        <vt:i4>5</vt:i4>
      </vt:variant>
      <vt:variant>
        <vt:lpwstr/>
      </vt:variant>
      <vt:variant>
        <vt:lpwstr>_Toc363550855</vt:lpwstr>
      </vt:variant>
      <vt:variant>
        <vt:i4>1114173</vt:i4>
      </vt:variant>
      <vt:variant>
        <vt:i4>362</vt:i4>
      </vt:variant>
      <vt:variant>
        <vt:i4>0</vt:i4>
      </vt:variant>
      <vt:variant>
        <vt:i4>5</vt:i4>
      </vt:variant>
      <vt:variant>
        <vt:lpwstr/>
      </vt:variant>
      <vt:variant>
        <vt:lpwstr>_Toc363550854</vt:lpwstr>
      </vt:variant>
      <vt:variant>
        <vt:i4>1114173</vt:i4>
      </vt:variant>
      <vt:variant>
        <vt:i4>356</vt:i4>
      </vt:variant>
      <vt:variant>
        <vt:i4>0</vt:i4>
      </vt:variant>
      <vt:variant>
        <vt:i4>5</vt:i4>
      </vt:variant>
      <vt:variant>
        <vt:lpwstr/>
      </vt:variant>
      <vt:variant>
        <vt:lpwstr>_Toc363550853</vt:lpwstr>
      </vt:variant>
      <vt:variant>
        <vt:i4>1114173</vt:i4>
      </vt:variant>
      <vt:variant>
        <vt:i4>350</vt:i4>
      </vt:variant>
      <vt:variant>
        <vt:i4>0</vt:i4>
      </vt:variant>
      <vt:variant>
        <vt:i4>5</vt:i4>
      </vt:variant>
      <vt:variant>
        <vt:lpwstr/>
      </vt:variant>
      <vt:variant>
        <vt:lpwstr>_Toc363550852</vt:lpwstr>
      </vt:variant>
      <vt:variant>
        <vt:i4>1114173</vt:i4>
      </vt:variant>
      <vt:variant>
        <vt:i4>344</vt:i4>
      </vt:variant>
      <vt:variant>
        <vt:i4>0</vt:i4>
      </vt:variant>
      <vt:variant>
        <vt:i4>5</vt:i4>
      </vt:variant>
      <vt:variant>
        <vt:lpwstr/>
      </vt:variant>
      <vt:variant>
        <vt:lpwstr>_Toc363550851</vt:lpwstr>
      </vt:variant>
      <vt:variant>
        <vt:i4>1114173</vt:i4>
      </vt:variant>
      <vt:variant>
        <vt:i4>338</vt:i4>
      </vt:variant>
      <vt:variant>
        <vt:i4>0</vt:i4>
      </vt:variant>
      <vt:variant>
        <vt:i4>5</vt:i4>
      </vt:variant>
      <vt:variant>
        <vt:lpwstr/>
      </vt:variant>
      <vt:variant>
        <vt:lpwstr>_Toc363550850</vt:lpwstr>
      </vt:variant>
      <vt:variant>
        <vt:i4>1048637</vt:i4>
      </vt:variant>
      <vt:variant>
        <vt:i4>332</vt:i4>
      </vt:variant>
      <vt:variant>
        <vt:i4>0</vt:i4>
      </vt:variant>
      <vt:variant>
        <vt:i4>5</vt:i4>
      </vt:variant>
      <vt:variant>
        <vt:lpwstr/>
      </vt:variant>
      <vt:variant>
        <vt:lpwstr>_Toc363550849</vt:lpwstr>
      </vt:variant>
      <vt:variant>
        <vt:i4>1048637</vt:i4>
      </vt:variant>
      <vt:variant>
        <vt:i4>326</vt:i4>
      </vt:variant>
      <vt:variant>
        <vt:i4>0</vt:i4>
      </vt:variant>
      <vt:variant>
        <vt:i4>5</vt:i4>
      </vt:variant>
      <vt:variant>
        <vt:lpwstr/>
      </vt:variant>
      <vt:variant>
        <vt:lpwstr>_Toc363550848</vt:lpwstr>
      </vt:variant>
      <vt:variant>
        <vt:i4>1048637</vt:i4>
      </vt:variant>
      <vt:variant>
        <vt:i4>320</vt:i4>
      </vt:variant>
      <vt:variant>
        <vt:i4>0</vt:i4>
      </vt:variant>
      <vt:variant>
        <vt:i4>5</vt:i4>
      </vt:variant>
      <vt:variant>
        <vt:lpwstr/>
      </vt:variant>
      <vt:variant>
        <vt:lpwstr>_Toc363550847</vt:lpwstr>
      </vt:variant>
      <vt:variant>
        <vt:i4>1048637</vt:i4>
      </vt:variant>
      <vt:variant>
        <vt:i4>314</vt:i4>
      </vt:variant>
      <vt:variant>
        <vt:i4>0</vt:i4>
      </vt:variant>
      <vt:variant>
        <vt:i4>5</vt:i4>
      </vt:variant>
      <vt:variant>
        <vt:lpwstr/>
      </vt:variant>
      <vt:variant>
        <vt:lpwstr>_Toc363550846</vt:lpwstr>
      </vt:variant>
      <vt:variant>
        <vt:i4>1048637</vt:i4>
      </vt:variant>
      <vt:variant>
        <vt:i4>308</vt:i4>
      </vt:variant>
      <vt:variant>
        <vt:i4>0</vt:i4>
      </vt:variant>
      <vt:variant>
        <vt:i4>5</vt:i4>
      </vt:variant>
      <vt:variant>
        <vt:lpwstr/>
      </vt:variant>
      <vt:variant>
        <vt:lpwstr>_Toc363550845</vt:lpwstr>
      </vt:variant>
      <vt:variant>
        <vt:i4>1048637</vt:i4>
      </vt:variant>
      <vt:variant>
        <vt:i4>302</vt:i4>
      </vt:variant>
      <vt:variant>
        <vt:i4>0</vt:i4>
      </vt:variant>
      <vt:variant>
        <vt:i4>5</vt:i4>
      </vt:variant>
      <vt:variant>
        <vt:lpwstr/>
      </vt:variant>
      <vt:variant>
        <vt:lpwstr>_Toc363550844</vt:lpwstr>
      </vt:variant>
      <vt:variant>
        <vt:i4>1048637</vt:i4>
      </vt:variant>
      <vt:variant>
        <vt:i4>296</vt:i4>
      </vt:variant>
      <vt:variant>
        <vt:i4>0</vt:i4>
      </vt:variant>
      <vt:variant>
        <vt:i4>5</vt:i4>
      </vt:variant>
      <vt:variant>
        <vt:lpwstr/>
      </vt:variant>
      <vt:variant>
        <vt:lpwstr>_Toc363550843</vt:lpwstr>
      </vt:variant>
      <vt:variant>
        <vt:i4>1048637</vt:i4>
      </vt:variant>
      <vt:variant>
        <vt:i4>290</vt:i4>
      </vt:variant>
      <vt:variant>
        <vt:i4>0</vt:i4>
      </vt:variant>
      <vt:variant>
        <vt:i4>5</vt:i4>
      </vt:variant>
      <vt:variant>
        <vt:lpwstr/>
      </vt:variant>
      <vt:variant>
        <vt:lpwstr>_Toc363550842</vt:lpwstr>
      </vt:variant>
      <vt:variant>
        <vt:i4>1048637</vt:i4>
      </vt:variant>
      <vt:variant>
        <vt:i4>284</vt:i4>
      </vt:variant>
      <vt:variant>
        <vt:i4>0</vt:i4>
      </vt:variant>
      <vt:variant>
        <vt:i4>5</vt:i4>
      </vt:variant>
      <vt:variant>
        <vt:lpwstr/>
      </vt:variant>
      <vt:variant>
        <vt:lpwstr>_Toc363550841</vt:lpwstr>
      </vt:variant>
      <vt:variant>
        <vt:i4>1048637</vt:i4>
      </vt:variant>
      <vt:variant>
        <vt:i4>278</vt:i4>
      </vt:variant>
      <vt:variant>
        <vt:i4>0</vt:i4>
      </vt:variant>
      <vt:variant>
        <vt:i4>5</vt:i4>
      </vt:variant>
      <vt:variant>
        <vt:lpwstr/>
      </vt:variant>
      <vt:variant>
        <vt:lpwstr>_Toc363550840</vt:lpwstr>
      </vt:variant>
      <vt:variant>
        <vt:i4>1507389</vt:i4>
      </vt:variant>
      <vt:variant>
        <vt:i4>272</vt:i4>
      </vt:variant>
      <vt:variant>
        <vt:i4>0</vt:i4>
      </vt:variant>
      <vt:variant>
        <vt:i4>5</vt:i4>
      </vt:variant>
      <vt:variant>
        <vt:lpwstr/>
      </vt:variant>
      <vt:variant>
        <vt:lpwstr>_Toc363550839</vt:lpwstr>
      </vt:variant>
      <vt:variant>
        <vt:i4>1507389</vt:i4>
      </vt:variant>
      <vt:variant>
        <vt:i4>266</vt:i4>
      </vt:variant>
      <vt:variant>
        <vt:i4>0</vt:i4>
      </vt:variant>
      <vt:variant>
        <vt:i4>5</vt:i4>
      </vt:variant>
      <vt:variant>
        <vt:lpwstr/>
      </vt:variant>
      <vt:variant>
        <vt:lpwstr>_Toc363550838</vt:lpwstr>
      </vt:variant>
      <vt:variant>
        <vt:i4>1507389</vt:i4>
      </vt:variant>
      <vt:variant>
        <vt:i4>260</vt:i4>
      </vt:variant>
      <vt:variant>
        <vt:i4>0</vt:i4>
      </vt:variant>
      <vt:variant>
        <vt:i4>5</vt:i4>
      </vt:variant>
      <vt:variant>
        <vt:lpwstr/>
      </vt:variant>
      <vt:variant>
        <vt:lpwstr>_Toc363550837</vt:lpwstr>
      </vt:variant>
      <vt:variant>
        <vt:i4>1507389</vt:i4>
      </vt:variant>
      <vt:variant>
        <vt:i4>254</vt:i4>
      </vt:variant>
      <vt:variant>
        <vt:i4>0</vt:i4>
      </vt:variant>
      <vt:variant>
        <vt:i4>5</vt:i4>
      </vt:variant>
      <vt:variant>
        <vt:lpwstr/>
      </vt:variant>
      <vt:variant>
        <vt:lpwstr>_Toc363550836</vt:lpwstr>
      </vt:variant>
      <vt:variant>
        <vt:i4>1507389</vt:i4>
      </vt:variant>
      <vt:variant>
        <vt:i4>248</vt:i4>
      </vt:variant>
      <vt:variant>
        <vt:i4>0</vt:i4>
      </vt:variant>
      <vt:variant>
        <vt:i4>5</vt:i4>
      </vt:variant>
      <vt:variant>
        <vt:lpwstr/>
      </vt:variant>
      <vt:variant>
        <vt:lpwstr>_Toc363550835</vt:lpwstr>
      </vt:variant>
      <vt:variant>
        <vt:i4>1507389</vt:i4>
      </vt:variant>
      <vt:variant>
        <vt:i4>242</vt:i4>
      </vt:variant>
      <vt:variant>
        <vt:i4>0</vt:i4>
      </vt:variant>
      <vt:variant>
        <vt:i4>5</vt:i4>
      </vt:variant>
      <vt:variant>
        <vt:lpwstr/>
      </vt:variant>
      <vt:variant>
        <vt:lpwstr>_Toc363550834</vt:lpwstr>
      </vt:variant>
      <vt:variant>
        <vt:i4>1507389</vt:i4>
      </vt:variant>
      <vt:variant>
        <vt:i4>236</vt:i4>
      </vt:variant>
      <vt:variant>
        <vt:i4>0</vt:i4>
      </vt:variant>
      <vt:variant>
        <vt:i4>5</vt:i4>
      </vt:variant>
      <vt:variant>
        <vt:lpwstr/>
      </vt:variant>
      <vt:variant>
        <vt:lpwstr>_Toc363550833</vt:lpwstr>
      </vt:variant>
      <vt:variant>
        <vt:i4>1507389</vt:i4>
      </vt:variant>
      <vt:variant>
        <vt:i4>230</vt:i4>
      </vt:variant>
      <vt:variant>
        <vt:i4>0</vt:i4>
      </vt:variant>
      <vt:variant>
        <vt:i4>5</vt:i4>
      </vt:variant>
      <vt:variant>
        <vt:lpwstr/>
      </vt:variant>
      <vt:variant>
        <vt:lpwstr>_Toc363550832</vt:lpwstr>
      </vt:variant>
      <vt:variant>
        <vt:i4>1507389</vt:i4>
      </vt:variant>
      <vt:variant>
        <vt:i4>224</vt:i4>
      </vt:variant>
      <vt:variant>
        <vt:i4>0</vt:i4>
      </vt:variant>
      <vt:variant>
        <vt:i4>5</vt:i4>
      </vt:variant>
      <vt:variant>
        <vt:lpwstr/>
      </vt:variant>
      <vt:variant>
        <vt:lpwstr>_Toc363550831</vt:lpwstr>
      </vt:variant>
      <vt:variant>
        <vt:i4>1507389</vt:i4>
      </vt:variant>
      <vt:variant>
        <vt:i4>218</vt:i4>
      </vt:variant>
      <vt:variant>
        <vt:i4>0</vt:i4>
      </vt:variant>
      <vt:variant>
        <vt:i4>5</vt:i4>
      </vt:variant>
      <vt:variant>
        <vt:lpwstr/>
      </vt:variant>
      <vt:variant>
        <vt:lpwstr>_Toc363550830</vt:lpwstr>
      </vt:variant>
      <vt:variant>
        <vt:i4>1441853</vt:i4>
      </vt:variant>
      <vt:variant>
        <vt:i4>212</vt:i4>
      </vt:variant>
      <vt:variant>
        <vt:i4>0</vt:i4>
      </vt:variant>
      <vt:variant>
        <vt:i4>5</vt:i4>
      </vt:variant>
      <vt:variant>
        <vt:lpwstr/>
      </vt:variant>
      <vt:variant>
        <vt:lpwstr>_Toc363550829</vt:lpwstr>
      </vt:variant>
      <vt:variant>
        <vt:i4>1441853</vt:i4>
      </vt:variant>
      <vt:variant>
        <vt:i4>206</vt:i4>
      </vt:variant>
      <vt:variant>
        <vt:i4>0</vt:i4>
      </vt:variant>
      <vt:variant>
        <vt:i4>5</vt:i4>
      </vt:variant>
      <vt:variant>
        <vt:lpwstr/>
      </vt:variant>
      <vt:variant>
        <vt:lpwstr>_Toc363550828</vt:lpwstr>
      </vt:variant>
      <vt:variant>
        <vt:i4>1441853</vt:i4>
      </vt:variant>
      <vt:variant>
        <vt:i4>200</vt:i4>
      </vt:variant>
      <vt:variant>
        <vt:i4>0</vt:i4>
      </vt:variant>
      <vt:variant>
        <vt:i4>5</vt:i4>
      </vt:variant>
      <vt:variant>
        <vt:lpwstr/>
      </vt:variant>
      <vt:variant>
        <vt:lpwstr>_Toc363550827</vt:lpwstr>
      </vt:variant>
      <vt:variant>
        <vt:i4>1441853</vt:i4>
      </vt:variant>
      <vt:variant>
        <vt:i4>194</vt:i4>
      </vt:variant>
      <vt:variant>
        <vt:i4>0</vt:i4>
      </vt:variant>
      <vt:variant>
        <vt:i4>5</vt:i4>
      </vt:variant>
      <vt:variant>
        <vt:lpwstr/>
      </vt:variant>
      <vt:variant>
        <vt:lpwstr>_Toc363550826</vt:lpwstr>
      </vt:variant>
      <vt:variant>
        <vt:i4>1441853</vt:i4>
      </vt:variant>
      <vt:variant>
        <vt:i4>188</vt:i4>
      </vt:variant>
      <vt:variant>
        <vt:i4>0</vt:i4>
      </vt:variant>
      <vt:variant>
        <vt:i4>5</vt:i4>
      </vt:variant>
      <vt:variant>
        <vt:lpwstr/>
      </vt:variant>
      <vt:variant>
        <vt:lpwstr>_Toc363550825</vt:lpwstr>
      </vt:variant>
      <vt:variant>
        <vt:i4>1441853</vt:i4>
      </vt:variant>
      <vt:variant>
        <vt:i4>182</vt:i4>
      </vt:variant>
      <vt:variant>
        <vt:i4>0</vt:i4>
      </vt:variant>
      <vt:variant>
        <vt:i4>5</vt:i4>
      </vt:variant>
      <vt:variant>
        <vt:lpwstr/>
      </vt:variant>
      <vt:variant>
        <vt:lpwstr>_Toc363550824</vt:lpwstr>
      </vt:variant>
      <vt:variant>
        <vt:i4>1441853</vt:i4>
      </vt:variant>
      <vt:variant>
        <vt:i4>176</vt:i4>
      </vt:variant>
      <vt:variant>
        <vt:i4>0</vt:i4>
      </vt:variant>
      <vt:variant>
        <vt:i4>5</vt:i4>
      </vt:variant>
      <vt:variant>
        <vt:lpwstr/>
      </vt:variant>
      <vt:variant>
        <vt:lpwstr>_Toc363550823</vt:lpwstr>
      </vt:variant>
      <vt:variant>
        <vt:i4>1441853</vt:i4>
      </vt:variant>
      <vt:variant>
        <vt:i4>170</vt:i4>
      </vt:variant>
      <vt:variant>
        <vt:i4>0</vt:i4>
      </vt:variant>
      <vt:variant>
        <vt:i4>5</vt:i4>
      </vt:variant>
      <vt:variant>
        <vt:lpwstr/>
      </vt:variant>
      <vt:variant>
        <vt:lpwstr>_Toc363550822</vt:lpwstr>
      </vt:variant>
      <vt:variant>
        <vt:i4>1441853</vt:i4>
      </vt:variant>
      <vt:variant>
        <vt:i4>164</vt:i4>
      </vt:variant>
      <vt:variant>
        <vt:i4>0</vt:i4>
      </vt:variant>
      <vt:variant>
        <vt:i4>5</vt:i4>
      </vt:variant>
      <vt:variant>
        <vt:lpwstr/>
      </vt:variant>
      <vt:variant>
        <vt:lpwstr>_Toc363550821</vt:lpwstr>
      </vt:variant>
      <vt:variant>
        <vt:i4>1441853</vt:i4>
      </vt:variant>
      <vt:variant>
        <vt:i4>158</vt:i4>
      </vt:variant>
      <vt:variant>
        <vt:i4>0</vt:i4>
      </vt:variant>
      <vt:variant>
        <vt:i4>5</vt:i4>
      </vt:variant>
      <vt:variant>
        <vt:lpwstr/>
      </vt:variant>
      <vt:variant>
        <vt:lpwstr>_Toc363550820</vt:lpwstr>
      </vt:variant>
      <vt:variant>
        <vt:i4>1376317</vt:i4>
      </vt:variant>
      <vt:variant>
        <vt:i4>152</vt:i4>
      </vt:variant>
      <vt:variant>
        <vt:i4>0</vt:i4>
      </vt:variant>
      <vt:variant>
        <vt:i4>5</vt:i4>
      </vt:variant>
      <vt:variant>
        <vt:lpwstr/>
      </vt:variant>
      <vt:variant>
        <vt:lpwstr>_Toc363550819</vt:lpwstr>
      </vt:variant>
      <vt:variant>
        <vt:i4>1376317</vt:i4>
      </vt:variant>
      <vt:variant>
        <vt:i4>146</vt:i4>
      </vt:variant>
      <vt:variant>
        <vt:i4>0</vt:i4>
      </vt:variant>
      <vt:variant>
        <vt:i4>5</vt:i4>
      </vt:variant>
      <vt:variant>
        <vt:lpwstr/>
      </vt:variant>
      <vt:variant>
        <vt:lpwstr>_Toc363550818</vt:lpwstr>
      </vt:variant>
      <vt:variant>
        <vt:i4>1376317</vt:i4>
      </vt:variant>
      <vt:variant>
        <vt:i4>140</vt:i4>
      </vt:variant>
      <vt:variant>
        <vt:i4>0</vt:i4>
      </vt:variant>
      <vt:variant>
        <vt:i4>5</vt:i4>
      </vt:variant>
      <vt:variant>
        <vt:lpwstr/>
      </vt:variant>
      <vt:variant>
        <vt:lpwstr>_Toc363550817</vt:lpwstr>
      </vt:variant>
      <vt:variant>
        <vt:i4>1376317</vt:i4>
      </vt:variant>
      <vt:variant>
        <vt:i4>134</vt:i4>
      </vt:variant>
      <vt:variant>
        <vt:i4>0</vt:i4>
      </vt:variant>
      <vt:variant>
        <vt:i4>5</vt:i4>
      </vt:variant>
      <vt:variant>
        <vt:lpwstr/>
      </vt:variant>
      <vt:variant>
        <vt:lpwstr>_Toc363550816</vt:lpwstr>
      </vt:variant>
      <vt:variant>
        <vt:i4>1376317</vt:i4>
      </vt:variant>
      <vt:variant>
        <vt:i4>128</vt:i4>
      </vt:variant>
      <vt:variant>
        <vt:i4>0</vt:i4>
      </vt:variant>
      <vt:variant>
        <vt:i4>5</vt:i4>
      </vt:variant>
      <vt:variant>
        <vt:lpwstr/>
      </vt:variant>
      <vt:variant>
        <vt:lpwstr>_Toc363550815</vt:lpwstr>
      </vt:variant>
      <vt:variant>
        <vt:i4>1376317</vt:i4>
      </vt:variant>
      <vt:variant>
        <vt:i4>122</vt:i4>
      </vt:variant>
      <vt:variant>
        <vt:i4>0</vt:i4>
      </vt:variant>
      <vt:variant>
        <vt:i4>5</vt:i4>
      </vt:variant>
      <vt:variant>
        <vt:lpwstr/>
      </vt:variant>
      <vt:variant>
        <vt:lpwstr>_Toc363550814</vt:lpwstr>
      </vt:variant>
      <vt:variant>
        <vt:i4>1376317</vt:i4>
      </vt:variant>
      <vt:variant>
        <vt:i4>116</vt:i4>
      </vt:variant>
      <vt:variant>
        <vt:i4>0</vt:i4>
      </vt:variant>
      <vt:variant>
        <vt:i4>5</vt:i4>
      </vt:variant>
      <vt:variant>
        <vt:lpwstr/>
      </vt:variant>
      <vt:variant>
        <vt:lpwstr>_Toc363550813</vt:lpwstr>
      </vt:variant>
      <vt:variant>
        <vt:i4>1376317</vt:i4>
      </vt:variant>
      <vt:variant>
        <vt:i4>110</vt:i4>
      </vt:variant>
      <vt:variant>
        <vt:i4>0</vt:i4>
      </vt:variant>
      <vt:variant>
        <vt:i4>5</vt:i4>
      </vt:variant>
      <vt:variant>
        <vt:lpwstr/>
      </vt:variant>
      <vt:variant>
        <vt:lpwstr>_Toc363550812</vt:lpwstr>
      </vt:variant>
      <vt:variant>
        <vt:i4>1376317</vt:i4>
      </vt:variant>
      <vt:variant>
        <vt:i4>104</vt:i4>
      </vt:variant>
      <vt:variant>
        <vt:i4>0</vt:i4>
      </vt:variant>
      <vt:variant>
        <vt:i4>5</vt:i4>
      </vt:variant>
      <vt:variant>
        <vt:lpwstr/>
      </vt:variant>
      <vt:variant>
        <vt:lpwstr>_Toc363550811</vt:lpwstr>
      </vt:variant>
      <vt:variant>
        <vt:i4>1376317</vt:i4>
      </vt:variant>
      <vt:variant>
        <vt:i4>98</vt:i4>
      </vt:variant>
      <vt:variant>
        <vt:i4>0</vt:i4>
      </vt:variant>
      <vt:variant>
        <vt:i4>5</vt:i4>
      </vt:variant>
      <vt:variant>
        <vt:lpwstr/>
      </vt:variant>
      <vt:variant>
        <vt:lpwstr>_Toc363550810</vt:lpwstr>
      </vt:variant>
      <vt:variant>
        <vt:i4>1310781</vt:i4>
      </vt:variant>
      <vt:variant>
        <vt:i4>92</vt:i4>
      </vt:variant>
      <vt:variant>
        <vt:i4>0</vt:i4>
      </vt:variant>
      <vt:variant>
        <vt:i4>5</vt:i4>
      </vt:variant>
      <vt:variant>
        <vt:lpwstr/>
      </vt:variant>
      <vt:variant>
        <vt:lpwstr>_Toc363550809</vt:lpwstr>
      </vt:variant>
      <vt:variant>
        <vt:i4>1310781</vt:i4>
      </vt:variant>
      <vt:variant>
        <vt:i4>86</vt:i4>
      </vt:variant>
      <vt:variant>
        <vt:i4>0</vt:i4>
      </vt:variant>
      <vt:variant>
        <vt:i4>5</vt:i4>
      </vt:variant>
      <vt:variant>
        <vt:lpwstr/>
      </vt:variant>
      <vt:variant>
        <vt:lpwstr>_Toc363550808</vt:lpwstr>
      </vt:variant>
      <vt:variant>
        <vt:i4>1310781</vt:i4>
      </vt:variant>
      <vt:variant>
        <vt:i4>80</vt:i4>
      </vt:variant>
      <vt:variant>
        <vt:i4>0</vt:i4>
      </vt:variant>
      <vt:variant>
        <vt:i4>5</vt:i4>
      </vt:variant>
      <vt:variant>
        <vt:lpwstr/>
      </vt:variant>
      <vt:variant>
        <vt:lpwstr>_Toc363550807</vt:lpwstr>
      </vt:variant>
      <vt:variant>
        <vt:i4>1310781</vt:i4>
      </vt:variant>
      <vt:variant>
        <vt:i4>74</vt:i4>
      </vt:variant>
      <vt:variant>
        <vt:i4>0</vt:i4>
      </vt:variant>
      <vt:variant>
        <vt:i4>5</vt:i4>
      </vt:variant>
      <vt:variant>
        <vt:lpwstr/>
      </vt:variant>
      <vt:variant>
        <vt:lpwstr>_Toc363550806</vt:lpwstr>
      </vt:variant>
      <vt:variant>
        <vt:i4>1310781</vt:i4>
      </vt:variant>
      <vt:variant>
        <vt:i4>68</vt:i4>
      </vt:variant>
      <vt:variant>
        <vt:i4>0</vt:i4>
      </vt:variant>
      <vt:variant>
        <vt:i4>5</vt:i4>
      </vt:variant>
      <vt:variant>
        <vt:lpwstr/>
      </vt:variant>
      <vt:variant>
        <vt:lpwstr>_Toc363550805</vt:lpwstr>
      </vt:variant>
      <vt:variant>
        <vt:i4>1310781</vt:i4>
      </vt:variant>
      <vt:variant>
        <vt:i4>62</vt:i4>
      </vt:variant>
      <vt:variant>
        <vt:i4>0</vt:i4>
      </vt:variant>
      <vt:variant>
        <vt:i4>5</vt:i4>
      </vt:variant>
      <vt:variant>
        <vt:lpwstr/>
      </vt:variant>
      <vt:variant>
        <vt:lpwstr>_Toc363550804</vt:lpwstr>
      </vt:variant>
      <vt:variant>
        <vt:i4>1310781</vt:i4>
      </vt:variant>
      <vt:variant>
        <vt:i4>56</vt:i4>
      </vt:variant>
      <vt:variant>
        <vt:i4>0</vt:i4>
      </vt:variant>
      <vt:variant>
        <vt:i4>5</vt:i4>
      </vt:variant>
      <vt:variant>
        <vt:lpwstr/>
      </vt:variant>
      <vt:variant>
        <vt:lpwstr>_Toc363550803</vt:lpwstr>
      </vt:variant>
      <vt:variant>
        <vt:i4>1310781</vt:i4>
      </vt:variant>
      <vt:variant>
        <vt:i4>50</vt:i4>
      </vt:variant>
      <vt:variant>
        <vt:i4>0</vt:i4>
      </vt:variant>
      <vt:variant>
        <vt:i4>5</vt:i4>
      </vt:variant>
      <vt:variant>
        <vt:lpwstr/>
      </vt:variant>
      <vt:variant>
        <vt:lpwstr>_Toc363550802</vt:lpwstr>
      </vt:variant>
      <vt:variant>
        <vt:i4>1310781</vt:i4>
      </vt:variant>
      <vt:variant>
        <vt:i4>44</vt:i4>
      </vt:variant>
      <vt:variant>
        <vt:i4>0</vt:i4>
      </vt:variant>
      <vt:variant>
        <vt:i4>5</vt:i4>
      </vt:variant>
      <vt:variant>
        <vt:lpwstr/>
      </vt:variant>
      <vt:variant>
        <vt:lpwstr>_Toc363550801</vt:lpwstr>
      </vt:variant>
      <vt:variant>
        <vt:i4>1310781</vt:i4>
      </vt:variant>
      <vt:variant>
        <vt:i4>38</vt:i4>
      </vt:variant>
      <vt:variant>
        <vt:i4>0</vt:i4>
      </vt:variant>
      <vt:variant>
        <vt:i4>5</vt:i4>
      </vt:variant>
      <vt:variant>
        <vt:lpwstr/>
      </vt:variant>
      <vt:variant>
        <vt:lpwstr>_Toc363550800</vt:lpwstr>
      </vt:variant>
      <vt:variant>
        <vt:i4>1900594</vt:i4>
      </vt:variant>
      <vt:variant>
        <vt:i4>32</vt:i4>
      </vt:variant>
      <vt:variant>
        <vt:i4>0</vt:i4>
      </vt:variant>
      <vt:variant>
        <vt:i4>5</vt:i4>
      </vt:variant>
      <vt:variant>
        <vt:lpwstr/>
      </vt:variant>
      <vt:variant>
        <vt:lpwstr>_Toc363550799</vt:lpwstr>
      </vt:variant>
      <vt:variant>
        <vt:i4>1900594</vt:i4>
      </vt:variant>
      <vt:variant>
        <vt:i4>26</vt:i4>
      </vt:variant>
      <vt:variant>
        <vt:i4>0</vt:i4>
      </vt:variant>
      <vt:variant>
        <vt:i4>5</vt:i4>
      </vt:variant>
      <vt:variant>
        <vt:lpwstr/>
      </vt:variant>
      <vt:variant>
        <vt:lpwstr>_Toc363550798</vt:lpwstr>
      </vt:variant>
      <vt:variant>
        <vt:i4>1900594</vt:i4>
      </vt:variant>
      <vt:variant>
        <vt:i4>20</vt:i4>
      </vt:variant>
      <vt:variant>
        <vt:i4>0</vt:i4>
      </vt:variant>
      <vt:variant>
        <vt:i4>5</vt:i4>
      </vt:variant>
      <vt:variant>
        <vt:lpwstr/>
      </vt:variant>
      <vt:variant>
        <vt:lpwstr>_Toc363550797</vt:lpwstr>
      </vt:variant>
      <vt:variant>
        <vt:i4>1900594</vt:i4>
      </vt:variant>
      <vt:variant>
        <vt:i4>14</vt:i4>
      </vt:variant>
      <vt:variant>
        <vt:i4>0</vt:i4>
      </vt:variant>
      <vt:variant>
        <vt:i4>5</vt:i4>
      </vt:variant>
      <vt:variant>
        <vt:lpwstr/>
      </vt:variant>
      <vt:variant>
        <vt:lpwstr>_Toc363550796</vt:lpwstr>
      </vt:variant>
      <vt:variant>
        <vt:i4>1900594</vt:i4>
      </vt:variant>
      <vt:variant>
        <vt:i4>8</vt:i4>
      </vt:variant>
      <vt:variant>
        <vt:i4>0</vt:i4>
      </vt:variant>
      <vt:variant>
        <vt:i4>5</vt:i4>
      </vt:variant>
      <vt:variant>
        <vt:lpwstr/>
      </vt:variant>
      <vt:variant>
        <vt:lpwstr>_Toc363550795</vt:lpwstr>
      </vt:variant>
      <vt:variant>
        <vt:i4>1900594</vt:i4>
      </vt:variant>
      <vt:variant>
        <vt:i4>2</vt:i4>
      </vt:variant>
      <vt:variant>
        <vt:i4>0</vt:i4>
      </vt:variant>
      <vt:variant>
        <vt:i4>5</vt:i4>
      </vt:variant>
      <vt:variant>
        <vt:lpwstr/>
      </vt:variant>
      <vt:variant>
        <vt:lpwstr>_Toc363550794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Woongarrah, Hamlyn Terrace &amp; Wadalba Development Contributions Plan 2009</dc:title>
  <dc:creator>eliasson</dc:creator>
  <cp:lastModifiedBy>Ryan Adcock</cp:lastModifiedBy>
  <cp:revision>2</cp:revision>
  <cp:lastPrinted>2010-05-05T22:08:00Z</cp:lastPrinted>
  <dcterms:created xsi:type="dcterms:W3CDTF">2018-07-24T04:18:00Z</dcterms:created>
  <dcterms:modified xsi:type="dcterms:W3CDTF">2018-07-24T04:18:00Z</dcterms:modified>
</cp:coreProperties>
</file>